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365" w:tblpY="461"/>
        <w:tblW w:w="11695" w:type="dxa"/>
        <w:tblLayout w:type="fixed"/>
        <w:tblCellMar>
          <w:top w:w="72" w:type="dxa"/>
        </w:tblCellMar>
        <w:tblLook w:val="04A0" w:firstRow="1" w:lastRow="0" w:firstColumn="1" w:lastColumn="0" w:noHBand="0" w:noVBand="1"/>
      </w:tblPr>
      <w:tblGrid>
        <w:gridCol w:w="7920"/>
        <w:gridCol w:w="236"/>
        <w:gridCol w:w="3539"/>
      </w:tblGrid>
      <w:tr w:rsidR="001A4A6B" w14:paraId="01645AA3" w14:textId="77777777" w:rsidTr="00246582">
        <w:trPr>
          <w:trHeight w:val="1520"/>
        </w:trPr>
        <w:tc>
          <w:tcPr>
            <w:tcW w:w="11695" w:type="dxa"/>
            <w:gridSpan w:val="3"/>
            <w:tcBorders>
              <w:left w:val="single" w:sz="4" w:space="0" w:color="FFFFFF" w:themeColor="background1"/>
              <w:right w:val="single" w:sz="24" w:space="0" w:color="FFFFFF" w:themeColor="background1"/>
            </w:tcBorders>
            <w:shd w:val="clear" w:color="auto" w:fill="000000" w:themeFill="text1"/>
          </w:tcPr>
          <w:p w14:paraId="08B29BF0" w14:textId="55277D0C" w:rsidR="001A4A6B" w:rsidRDefault="00BF5DF0" w:rsidP="00246582">
            <w:pPr>
              <w:rPr>
                <w:rFonts w:ascii="Gill Sans" w:hAnsi="Gill Sans"/>
                <w:color w:val="E7E6E6" w:themeColor="background2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2" behindDoc="0" locked="0" layoutInCell="1" allowOverlap="1" wp14:anchorId="691B11F5" wp14:editId="7C1C6C61">
                  <wp:simplePos x="0" y="0"/>
                  <wp:positionH relativeFrom="margin">
                    <wp:posOffset>-70485</wp:posOffset>
                  </wp:positionH>
                  <wp:positionV relativeFrom="paragraph">
                    <wp:posOffset>69083</wp:posOffset>
                  </wp:positionV>
                  <wp:extent cx="2902585" cy="683260"/>
                  <wp:effectExtent l="0" t="0" r="0" b="0"/>
                  <wp:wrapNone/>
                  <wp:docPr id="74" name="Picture 7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1728" t="8388" r="800" b="8797"/>
                          <a:stretch/>
                        </pic:blipFill>
                        <pic:spPr bwMode="auto">
                          <a:xfrm>
                            <a:off x="0" y="0"/>
                            <a:ext cx="2902585" cy="683260"/>
                          </a:xfrm>
                          <a:prstGeom prst="rect">
                            <a:avLst/>
                          </a:prstGeom>
                          <a:ln w="9525" cap="flat" cmpd="sng" algn="ctr">
                            <a:noFill/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1504AD" w14:textId="77777777" w:rsidR="001A4A6B" w:rsidRDefault="001A4A6B" w:rsidP="00246582">
            <w:pPr>
              <w:rPr>
                <w:rFonts w:ascii="Gill Sans" w:hAnsi="Gill Sans"/>
                <w:color w:val="E7E6E6" w:themeColor="background2"/>
              </w:rPr>
            </w:pPr>
          </w:p>
          <w:p w14:paraId="0C614D6C" w14:textId="77777777" w:rsidR="001A4A6B" w:rsidRDefault="001A4A6B" w:rsidP="00246582">
            <w:pPr>
              <w:rPr>
                <w:rFonts w:ascii="Gill Sans" w:hAnsi="Gill Sans"/>
                <w:color w:val="E7E6E6" w:themeColor="background2"/>
              </w:rPr>
            </w:pPr>
          </w:p>
          <w:p w14:paraId="0BE3E348" w14:textId="77777777" w:rsidR="001A4A6B" w:rsidRDefault="001A4A6B" w:rsidP="00246582">
            <w:pPr>
              <w:rPr>
                <w:rFonts w:ascii="Gill Sans" w:hAnsi="Gill Sans"/>
                <w:color w:val="E7E6E6" w:themeColor="background2"/>
              </w:rPr>
            </w:pPr>
          </w:p>
          <w:p w14:paraId="618333BA" w14:textId="27587318" w:rsidR="001A4A6B" w:rsidRDefault="00143F2D" w:rsidP="00246582">
            <w:pPr>
              <w:ind w:left="160" w:firstLine="90"/>
            </w:pPr>
            <w:r>
              <w:rPr>
                <w:rFonts w:ascii="Roboto" w:hAnsi="Roboto"/>
                <w:color w:val="E7E6E6" w:themeColor="background2"/>
                <w:sz w:val="24"/>
                <w:szCs w:val="24"/>
              </w:rPr>
              <w:t xml:space="preserve">Transformation delivered. </w:t>
            </w:r>
          </w:p>
        </w:tc>
      </w:tr>
      <w:tr w:rsidR="00315828" w14:paraId="3455381F" w14:textId="77777777" w:rsidTr="0630373D">
        <w:trPr>
          <w:trHeight w:val="720"/>
        </w:trPr>
        <w:tc>
          <w:tcPr>
            <w:tcW w:w="792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nil"/>
            </w:tcBorders>
            <w:shd w:val="clear" w:color="auto" w:fill="FFFFFF" w:themeFill="background1"/>
          </w:tcPr>
          <w:p w14:paraId="738CC023" w14:textId="77777777" w:rsidR="00315828" w:rsidRDefault="00315828" w:rsidP="00246582">
            <w:pPr>
              <w:rPr>
                <w:rFonts w:ascii="Roboto" w:hAnsi="Roboto"/>
                <w:color w:val="44546A" w:themeColor="text2"/>
                <w:sz w:val="24"/>
                <w:szCs w:val="24"/>
              </w:rPr>
            </w:pPr>
          </w:p>
          <w:p w14:paraId="7312AFAD" w14:textId="77777777" w:rsidR="00315828" w:rsidRPr="00454B3F" w:rsidRDefault="00315828" w:rsidP="00246582">
            <w:pPr>
              <w:rPr>
                <w:rFonts w:ascii="Roboto" w:hAnsi="Roboto"/>
                <w:sz w:val="24"/>
                <w:szCs w:val="24"/>
              </w:rPr>
            </w:pPr>
            <w:r w:rsidRPr="00454B3F">
              <w:rPr>
                <w:rFonts w:ascii="Roboto" w:hAnsi="Roboto"/>
                <w:sz w:val="24"/>
                <w:szCs w:val="24"/>
              </w:rPr>
              <w:t xml:space="preserve">Our approach is to give you what you need to get the most from your ERP implementation. </w:t>
            </w:r>
          </w:p>
          <w:p w14:paraId="2EEA7962" w14:textId="77777777" w:rsidR="00315828" w:rsidRPr="00454B3F" w:rsidRDefault="00315828" w:rsidP="00246582">
            <w:pPr>
              <w:rPr>
                <w:rFonts w:ascii="Roboto" w:hAnsi="Roboto"/>
                <w:sz w:val="12"/>
                <w:szCs w:val="12"/>
              </w:rPr>
            </w:pPr>
          </w:p>
          <w:p w14:paraId="743F700D" w14:textId="77777777" w:rsidR="00315828" w:rsidRPr="00454B3F" w:rsidRDefault="00315828" w:rsidP="00246582">
            <w:pPr>
              <w:rPr>
                <w:rFonts w:ascii="Roboto" w:hAnsi="Roboto"/>
                <w:sz w:val="24"/>
                <w:szCs w:val="24"/>
              </w:rPr>
            </w:pPr>
            <w:r w:rsidRPr="00454B3F">
              <w:rPr>
                <w:rFonts w:ascii="Roboto" w:hAnsi="Roboto"/>
                <w:sz w:val="24"/>
                <w:szCs w:val="24"/>
              </w:rPr>
              <w:t xml:space="preserve">If you know what that is, we can leverage a resource base of over 200 ERP consultants, both onshore and off, to provide the expertise that will fit seamlessly into your team. </w:t>
            </w:r>
          </w:p>
          <w:p w14:paraId="40BA9F8E" w14:textId="77777777" w:rsidR="00315828" w:rsidRPr="00454B3F" w:rsidRDefault="00315828" w:rsidP="00246582">
            <w:pPr>
              <w:rPr>
                <w:rFonts w:ascii="Roboto" w:hAnsi="Roboto"/>
                <w:sz w:val="12"/>
                <w:szCs w:val="12"/>
              </w:rPr>
            </w:pPr>
          </w:p>
          <w:p w14:paraId="1E5E6429" w14:textId="7F30FEC1" w:rsidR="00315828" w:rsidRPr="00454B3F" w:rsidRDefault="00315828" w:rsidP="00246582">
            <w:pPr>
              <w:rPr>
                <w:rFonts w:ascii="Roboto" w:hAnsi="Roboto"/>
                <w:sz w:val="24"/>
                <w:szCs w:val="24"/>
              </w:rPr>
            </w:pPr>
            <w:r w:rsidRPr="00454B3F">
              <w:rPr>
                <w:rFonts w:ascii="Roboto" w:hAnsi="Roboto"/>
                <w:sz w:val="24"/>
                <w:szCs w:val="24"/>
              </w:rPr>
              <w:t xml:space="preserve">If you don’t know what you need, we have a process to help you figure that out.  Our eight-point assessment starts with strategy and covers the other seven essential elements that ensure implementation success. </w:t>
            </w:r>
          </w:p>
          <w:p w14:paraId="36CFCB9A" w14:textId="77777777" w:rsidR="00315828" w:rsidRDefault="00315828" w:rsidP="00246582">
            <w:pPr>
              <w:rPr>
                <w:rFonts w:ascii="Roboto" w:hAnsi="Roboto"/>
                <w:color w:val="44546A" w:themeColor="text2"/>
                <w:sz w:val="24"/>
                <w:szCs w:val="24"/>
              </w:rPr>
            </w:pPr>
          </w:p>
          <w:p w14:paraId="3919BBEA" w14:textId="648C5B4C" w:rsidR="00315828" w:rsidRPr="009A6568" w:rsidRDefault="00315828" w:rsidP="00246582">
            <w:pPr>
              <w:rPr>
                <w:rFonts w:ascii="Roboto" w:hAnsi="Roboto"/>
                <w:b/>
                <w:bCs/>
                <w:color w:val="000000" w:themeColor="text1"/>
                <w:sz w:val="40"/>
                <w:szCs w:val="40"/>
              </w:rPr>
            </w:pPr>
            <w:r w:rsidRPr="00877B55">
              <w:rPr>
                <w:rFonts w:ascii="Roboto" w:hAnsi="Roboto"/>
                <w:color w:val="000000" w:themeColor="text1"/>
                <w:sz w:val="40"/>
                <w:szCs w:val="40"/>
              </w:rPr>
              <w:t>Bringing the</w:t>
            </w:r>
            <w:r w:rsidRPr="00877B55">
              <w:rPr>
                <w:rFonts w:ascii="Roboto" w:hAnsi="Roboto"/>
                <w:b/>
                <w:bCs/>
                <w:color w:val="000000" w:themeColor="text1"/>
                <w:sz w:val="40"/>
                <w:szCs w:val="40"/>
              </w:rPr>
              <w:t xml:space="preserve"> Most Value </w:t>
            </w:r>
            <w:r w:rsidRPr="00877B55">
              <w:rPr>
                <w:rFonts w:ascii="Roboto" w:hAnsi="Roboto"/>
                <w:color w:val="000000" w:themeColor="text1"/>
                <w:sz w:val="40"/>
                <w:szCs w:val="40"/>
              </w:rPr>
              <w:t>to Your</w:t>
            </w:r>
            <w:r w:rsidRPr="00877B55">
              <w:rPr>
                <w:rFonts w:ascii="Roboto" w:hAnsi="Roboto"/>
                <w:b/>
                <w:bCs/>
                <w:color w:val="000000" w:themeColor="text1"/>
                <w:sz w:val="40"/>
                <w:szCs w:val="40"/>
              </w:rPr>
              <w:t xml:space="preserve"> ERP Implementation</w:t>
            </w:r>
          </w:p>
          <w:p w14:paraId="575745A1" w14:textId="5151C444" w:rsidR="00315828" w:rsidRPr="00F14767" w:rsidRDefault="005654FE" w:rsidP="00246582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</w:pPr>
            <w:r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  <w:t>Emphasis on</w:t>
            </w:r>
            <w:r w:rsidR="00315828" w:rsidRPr="00F14767"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  <w:t xml:space="preserve"> Process Improvement and Adoption</w:t>
            </w:r>
          </w:p>
          <w:p w14:paraId="3F2EDAD3" w14:textId="15207CA1" w:rsidR="00C02B42" w:rsidRPr="00454B3F" w:rsidRDefault="00315828" w:rsidP="00246582">
            <w:pPr>
              <w:spacing w:after="240"/>
              <w:rPr>
                <w:rFonts w:ascii="Roboto" w:hAnsi="Roboto"/>
                <w:sz w:val="24"/>
                <w:szCs w:val="24"/>
              </w:rPr>
            </w:pPr>
            <w:r w:rsidRPr="00454B3F">
              <w:rPr>
                <w:rFonts w:ascii="Roboto" w:hAnsi="Roboto"/>
                <w:sz w:val="24"/>
                <w:szCs w:val="24"/>
              </w:rPr>
              <w:t xml:space="preserve">You want to improve processes and ensure adoption.  We can help you do both. </w:t>
            </w:r>
            <w:r w:rsidR="00C02B42">
              <w:rPr>
                <w:rFonts w:ascii="Roboto" w:hAnsi="Roboto"/>
                <w:sz w:val="24"/>
                <w:szCs w:val="24"/>
              </w:rPr>
              <w:t xml:space="preserve">Ascendex </w:t>
            </w:r>
            <w:r w:rsidR="00D50D8F">
              <w:rPr>
                <w:rFonts w:ascii="Roboto" w:hAnsi="Roboto"/>
                <w:sz w:val="24"/>
                <w:szCs w:val="24"/>
              </w:rPr>
              <w:t>evaluate</w:t>
            </w:r>
            <w:r w:rsidR="005C17FF">
              <w:rPr>
                <w:rFonts w:ascii="Roboto" w:hAnsi="Roboto"/>
                <w:sz w:val="24"/>
                <w:szCs w:val="24"/>
              </w:rPr>
              <w:t>s</w:t>
            </w:r>
            <w:r w:rsidR="00D50D8F">
              <w:rPr>
                <w:rFonts w:ascii="Roboto" w:hAnsi="Roboto"/>
                <w:sz w:val="24"/>
                <w:szCs w:val="24"/>
              </w:rPr>
              <w:t xml:space="preserve"> current process</w:t>
            </w:r>
            <w:r w:rsidR="005C17FF">
              <w:rPr>
                <w:rFonts w:ascii="Roboto" w:hAnsi="Roboto"/>
                <w:sz w:val="24"/>
                <w:szCs w:val="24"/>
              </w:rPr>
              <w:t>es</w:t>
            </w:r>
            <w:r w:rsidR="00D50D8F">
              <w:rPr>
                <w:rFonts w:ascii="Roboto" w:hAnsi="Roboto"/>
                <w:sz w:val="24"/>
                <w:szCs w:val="24"/>
              </w:rPr>
              <w:t xml:space="preserve">, identifying </w:t>
            </w:r>
            <w:r w:rsidR="00AE004F">
              <w:rPr>
                <w:rFonts w:ascii="Roboto" w:hAnsi="Roboto"/>
                <w:sz w:val="24"/>
                <w:szCs w:val="24"/>
              </w:rPr>
              <w:t xml:space="preserve">process </w:t>
            </w:r>
            <w:r w:rsidR="005C17FF">
              <w:rPr>
                <w:rFonts w:ascii="Roboto" w:hAnsi="Roboto"/>
                <w:sz w:val="24"/>
                <w:szCs w:val="24"/>
              </w:rPr>
              <w:t>streamlining</w:t>
            </w:r>
            <w:r w:rsidR="00AE004F">
              <w:rPr>
                <w:rFonts w:ascii="Roboto" w:hAnsi="Roboto"/>
                <w:sz w:val="24"/>
                <w:szCs w:val="24"/>
              </w:rPr>
              <w:t xml:space="preserve"> </w:t>
            </w:r>
            <w:r w:rsidR="00D50D8F">
              <w:rPr>
                <w:rFonts w:ascii="Roboto" w:hAnsi="Roboto"/>
                <w:sz w:val="24"/>
                <w:szCs w:val="24"/>
              </w:rPr>
              <w:t xml:space="preserve">opportunities along with </w:t>
            </w:r>
            <w:r w:rsidR="00A73A8D">
              <w:rPr>
                <w:rFonts w:ascii="Roboto" w:hAnsi="Roboto"/>
                <w:sz w:val="24"/>
                <w:szCs w:val="24"/>
              </w:rPr>
              <w:t>providing process insight to the ERP implementations</w:t>
            </w:r>
            <w:r w:rsidR="00201673">
              <w:rPr>
                <w:rFonts w:ascii="Roboto" w:hAnsi="Roboto"/>
                <w:sz w:val="24"/>
                <w:szCs w:val="24"/>
              </w:rPr>
              <w:t xml:space="preserve">. This enables </w:t>
            </w:r>
            <w:r w:rsidR="00B71013">
              <w:rPr>
                <w:rFonts w:ascii="Roboto" w:hAnsi="Roboto"/>
                <w:sz w:val="24"/>
                <w:szCs w:val="24"/>
              </w:rPr>
              <w:t>an ERP implementation tailored to your business resulting in increased adoption.</w:t>
            </w:r>
          </w:p>
          <w:p w14:paraId="52ABEBD5" w14:textId="77777777" w:rsidR="00315828" w:rsidRPr="00877B55" w:rsidRDefault="00315828" w:rsidP="00246582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877B55"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  <w:t>Bringing Down Costs with the Right Resources</w:t>
            </w:r>
          </w:p>
          <w:p w14:paraId="28831AC7" w14:textId="7E7E6210" w:rsidR="00315828" w:rsidRPr="00454B3F" w:rsidRDefault="00315828" w:rsidP="00246582">
            <w:pPr>
              <w:spacing w:after="240"/>
              <w:rPr>
                <w:rFonts w:ascii="Roboto" w:hAnsi="Roboto"/>
                <w:sz w:val="24"/>
                <w:szCs w:val="24"/>
              </w:rPr>
            </w:pPr>
            <w:r w:rsidRPr="00454B3F">
              <w:rPr>
                <w:rFonts w:ascii="Roboto" w:hAnsi="Roboto"/>
                <w:sz w:val="24"/>
                <w:szCs w:val="24"/>
              </w:rPr>
              <w:t xml:space="preserve">If you’re looking for one resource or twenty, working on-site or remote, </w:t>
            </w:r>
            <w:proofErr w:type="gramStart"/>
            <w:r w:rsidR="009506F5" w:rsidRPr="00454B3F">
              <w:rPr>
                <w:rFonts w:ascii="Roboto" w:hAnsi="Roboto"/>
                <w:sz w:val="24"/>
                <w:szCs w:val="24"/>
              </w:rPr>
              <w:t>onshore</w:t>
            </w:r>
            <w:proofErr w:type="gramEnd"/>
            <w:r w:rsidR="00F35ED3">
              <w:rPr>
                <w:rFonts w:ascii="Roboto" w:hAnsi="Roboto"/>
                <w:sz w:val="24"/>
                <w:szCs w:val="24"/>
              </w:rPr>
              <w:t xml:space="preserve"> </w:t>
            </w:r>
            <w:r w:rsidRPr="00454B3F">
              <w:rPr>
                <w:rFonts w:ascii="Roboto" w:hAnsi="Roboto"/>
                <w:sz w:val="24"/>
                <w:szCs w:val="24"/>
              </w:rPr>
              <w:t xml:space="preserve">or off, we can provide them.  </w:t>
            </w:r>
          </w:p>
          <w:p w14:paraId="48A71A4F" w14:textId="77777777" w:rsidR="00315828" w:rsidRPr="00A301A2" w:rsidRDefault="00315828" w:rsidP="00246582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A301A2"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  <w:t>Need to Add Value to Your Current Installation?</w:t>
            </w:r>
          </w:p>
          <w:p w14:paraId="4DA9369E" w14:textId="77777777" w:rsidR="00315828" w:rsidRPr="00454B3F" w:rsidRDefault="00315828" w:rsidP="00246582">
            <w:pPr>
              <w:spacing w:after="240"/>
              <w:rPr>
                <w:rFonts w:ascii="Roboto" w:hAnsi="Roboto"/>
                <w:sz w:val="24"/>
                <w:szCs w:val="24"/>
              </w:rPr>
            </w:pPr>
            <w:r w:rsidRPr="00454B3F">
              <w:rPr>
                <w:rFonts w:ascii="Roboto" w:hAnsi="Roboto"/>
                <w:sz w:val="24"/>
                <w:szCs w:val="24"/>
              </w:rPr>
              <w:t xml:space="preserve">If you need help to drive the most value from a system already in production, whether it is business intelligence, Power Platform applications, integrations, or new features, we can help. </w:t>
            </w:r>
          </w:p>
          <w:p w14:paraId="6FA13725" w14:textId="77777777" w:rsidR="00315828" w:rsidRPr="00A301A2" w:rsidRDefault="00315828" w:rsidP="00246582">
            <w:pPr>
              <w:pStyle w:val="ListParagraph"/>
              <w:numPr>
                <w:ilvl w:val="0"/>
                <w:numId w:val="3"/>
              </w:numPr>
              <w:ind w:left="288" w:hanging="288"/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A301A2"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  <w:t xml:space="preserve">Not Sure What You Need? </w:t>
            </w:r>
          </w:p>
          <w:p w14:paraId="16CD67ED" w14:textId="77777777" w:rsidR="00315828" w:rsidRPr="00454B3F" w:rsidRDefault="00315828" w:rsidP="00246582">
            <w:pPr>
              <w:spacing w:after="360"/>
              <w:rPr>
                <w:rFonts w:ascii="Roboto" w:hAnsi="Roboto"/>
                <w:sz w:val="24"/>
                <w:szCs w:val="24"/>
              </w:rPr>
            </w:pPr>
            <w:r w:rsidRPr="00454B3F">
              <w:rPr>
                <w:rFonts w:ascii="Roboto" w:hAnsi="Roboto"/>
                <w:sz w:val="24"/>
                <w:szCs w:val="24"/>
              </w:rPr>
              <w:t>If you sense something is wrong with your implementation but don’t know what it is, we can help.  Our eight-point assessment starts with strategy and continues with the seven things that ensure success.</w:t>
            </w:r>
          </w:p>
          <w:p w14:paraId="6118AEB6" w14:textId="77777777" w:rsidR="00315828" w:rsidRPr="009A6568" w:rsidRDefault="00315828" w:rsidP="00246582">
            <w:pPr>
              <w:spacing w:after="240"/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9A6568">
              <w:rPr>
                <w:rFonts w:ascii="Roboto" w:hAnsi="Roboto"/>
                <w:b/>
                <w:bCs/>
                <w:noProof/>
                <w:color w:val="2F5496" w:themeColor="accent1" w:themeShade="BF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AF35E21" wp14:editId="31315AE7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258445</wp:posOffset>
                      </wp:positionV>
                      <wp:extent cx="4835221" cy="28657"/>
                      <wp:effectExtent l="19050" t="19050" r="2286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5221" cy="28657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D53D5" id="Straight Connector 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pt,20.35pt" to="379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" strokecolor="#2f5496 [2404]" strokeweight="3pt">
                      <v:stroke joinstyle="miter"/>
                    </v:line>
                  </w:pict>
                </mc:Fallback>
              </mc:AlternateContent>
            </w:r>
            <w:r w:rsidRPr="009A6568">
              <w:rPr>
                <w:noProof/>
                <w:color w:val="2F5496" w:themeColor="accent1" w:themeShade="BF"/>
              </w:rPr>
              <w:drawing>
                <wp:anchor distT="0" distB="0" distL="114300" distR="114300" simplePos="0" relativeHeight="251658243" behindDoc="1" locked="0" layoutInCell="1" allowOverlap="1" wp14:anchorId="741F0151" wp14:editId="6482777C">
                  <wp:simplePos x="0" y="0"/>
                  <wp:positionH relativeFrom="page">
                    <wp:posOffset>1547495</wp:posOffset>
                  </wp:positionH>
                  <wp:positionV relativeFrom="paragraph">
                    <wp:posOffset>352425</wp:posOffset>
                  </wp:positionV>
                  <wp:extent cx="878205" cy="40640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1085" y="20250"/>
                      <wp:lineTo x="21085" y="0"/>
                      <wp:lineTo x="0" y="0"/>
                    </wp:wrapPolygon>
                  </wp:wrapTight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174" b="27517"/>
                          <a:stretch/>
                        </pic:blipFill>
                        <pic:spPr bwMode="auto">
                          <a:xfrm>
                            <a:off x="0" y="0"/>
                            <a:ext cx="87820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6568">
              <w:rPr>
                <w:noProof/>
                <w:color w:val="2F5496" w:themeColor="accent1" w:themeShade="BF"/>
              </w:rPr>
              <w:drawing>
                <wp:anchor distT="0" distB="0" distL="114300" distR="114300" simplePos="0" relativeHeight="251658244" behindDoc="1" locked="0" layoutInCell="1" allowOverlap="1" wp14:anchorId="7C2EC202" wp14:editId="28D5D17F">
                  <wp:simplePos x="0" y="0"/>
                  <wp:positionH relativeFrom="column">
                    <wp:posOffset>-65184</wp:posOffset>
                  </wp:positionH>
                  <wp:positionV relativeFrom="paragraph">
                    <wp:posOffset>351266</wp:posOffset>
                  </wp:positionV>
                  <wp:extent cx="1189685" cy="402336"/>
                  <wp:effectExtent l="0" t="0" r="0" b="0"/>
                  <wp:wrapTight wrapText="bothSides">
                    <wp:wrapPolygon edited="0">
                      <wp:start x="0" y="0"/>
                      <wp:lineTo x="0" y="20474"/>
                      <wp:lineTo x="21104" y="20474"/>
                      <wp:lineTo x="21104" y="0"/>
                      <wp:lineTo x="0" y="0"/>
                    </wp:wrapPolygon>
                  </wp:wrapTight>
                  <wp:docPr id="13" name="Picture 13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10" b="18253"/>
                          <a:stretch/>
                        </pic:blipFill>
                        <pic:spPr bwMode="auto">
                          <a:xfrm>
                            <a:off x="0" y="0"/>
                            <a:ext cx="1189685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6568">
              <w:rPr>
                <w:rFonts w:ascii="Roboto" w:hAnsi="Roboto"/>
                <w:b/>
                <w:bCs/>
                <w:color w:val="2F5496" w:themeColor="accent1" w:themeShade="BF"/>
                <w:sz w:val="32"/>
                <w:szCs w:val="32"/>
              </w:rPr>
              <w:t>Platforms</w:t>
            </w:r>
          </w:p>
          <w:p w14:paraId="01F5E08E" w14:textId="0BAE45D7" w:rsidR="00315828" w:rsidRPr="00CE6760" w:rsidRDefault="00201B36" w:rsidP="00246582">
            <w:pPr>
              <w:widowControl w:val="0"/>
              <w:rPr>
                <w:rFonts w:ascii="Roboto" w:hAnsi="Roboto"/>
                <w:color w:val="44546A" w:themeColor="text2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1" behindDoc="0" locked="0" layoutInCell="1" allowOverlap="1" wp14:anchorId="5101D46F" wp14:editId="519DB08A">
                      <wp:simplePos x="0" y="0"/>
                      <wp:positionH relativeFrom="margin">
                        <wp:posOffset>-66040</wp:posOffset>
                      </wp:positionH>
                      <wp:positionV relativeFrom="paragraph">
                        <wp:posOffset>161925</wp:posOffset>
                      </wp:positionV>
                      <wp:extent cx="7291070" cy="982345"/>
                      <wp:effectExtent l="0" t="0" r="24130" b="27305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1070" cy="982345"/>
                                <a:chOff x="0" y="0"/>
                                <a:chExt cx="7300595" cy="820510"/>
                              </a:xfrm>
                            </wpg:grpSpPr>
                            <wps:wsp>
                              <wps:cNvPr id="25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63285"/>
                                  <a:ext cx="7300595" cy="657225"/>
                                </a:xfrm>
                                <a:custGeom>
                                  <a:avLst/>
                                  <a:gdLst>
                                    <a:gd name="T0" fmla="*/ 0 w 2452"/>
                                    <a:gd name="T1" fmla="*/ 145 h 219"/>
                                    <a:gd name="T2" fmla="*/ 2452 w 2452"/>
                                    <a:gd name="T3" fmla="*/ 219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52" h="219">
                                      <a:moveTo>
                                        <a:pt x="0" y="145"/>
                                      </a:moveTo>
                                      <a:cubicBezTo>
                                        <a:pt x="950" y="0"/>
                                        <a:pt x="1836" y="98"/>
                                        <a:pt x="2452" y="21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FFFE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E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C868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Freeform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1514"/>
                                  <a:ext cx="7300595" cy="542925"/>
                                </a:xfrm>
                                <a:custGeom>
                                  <a:avLst/>
                                  <a:gdLst>
                                    <a:gd name="T0" fmla="*/ 0 w 2452"/>
                                    <a:gd name="T1" fmla="*/ 181 h 181"/>
                                    <a:gd name="T2" fmla="*/ 2452 w 2452"/>
                                    <a:gd name="T3" fmla="*/ 165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52" h="181">
                                      <a:moveTo>
                                        <a:pt x="0" y="181"/>
                                      </a:moveTo>
                                      <a:cubicBezTo>
                                        <a:pt x="940" y="0"/>
                                        <a:pt x="1828" y="65"/>
                                        <a:pt x="2452" y="16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FFFE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E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C868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00595" cy="543560"/>
                                </a:xfrm>
                                <a:custGeom>
                                  <a:avLst/>
                                  <a:gdLst>
                                    <a:gd name="T0" fmla="*/ 2452 w 2452"/>
                                    <a:gd name="T1" fmla="*/ 181 h 181"/>
                                    <a:gd name="T2" fmla="*/ 0 w 2452"/>
                                    <a:gd name="T3" fmla="*/ 170 h 1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52" h="181">
                                      <a:moveTo>
                                        <a:pt x="2452" y="181"/>
                                      </a:moveTo>
                                      <a:cubicBezTo>
                                        <a:pt x="1828" y="74"/>
                                        <a:pt x="942" y="0"/>
                                        <a:pt x="0" y="17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EFB32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E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C868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08857"/>
                                  <a:ext cx="7300595" cy="554990"/>
                                </a:xfrm>
                                <a:custGeom>
                                  <a:avLst/>
                                  <a:gdLst>
                                    <a:gd name="T0" fmla="*/ 0 w 2452"/>
                                    <a:gd name="T1" fmla="*/ 167 h 185"/>
                                    <a:gd name="T2" fmla="*/ 2452 w 2452"/>
                                    <a:gd name="T3" fmla="*/ 185 h 1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52" h="185">
                                      <a:moveTo>
                                        <a:pt x="0" y="167"/>
                                      </a:moveTo>
                                      <a:cubicBezTo>
                                        <a:pt x="943" y="0"/>
                                        <a:pt x="1829" y="77"/>
                                        <a:pt x="2452" y="18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FFFFFE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E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C868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17714"/>
                                  <a:ext cx="7300595" cy="546100"/>
                                </a:xfrm>
                                <a:custGeom>
                                  <a:avLst/>
                                  <a:gdLst>
                                    <a:gd name="T0" fmla="*/ 0 w 2452"/>
                                    <a:gd name="T1" fmla="*/ 170 h 182"/>
                                    <a:gd name="T2" fmla="*/ 2452 w 2452"/>
                                    <a:gd name="T3" fmla="*/ 182 h 1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52" h="182">
                                      <a:moveTo>
                                        <a:pt x="0" y="170"/>
                                      </a:moveTo>
                                      <a:cubicBezTo>
                                        <a:pt x="942" y="0"/>
                                        <a:pt x="1829" y="75"/>
                                        <a:pt x="2452" y="18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EFB32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E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C868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DAB71D" id="Group 35" o:spid="_x0000_s1026" style="position:absolute;margin-left:-5.2pt;margin-top:12.75pt;width:574.1pt;height:77.35pt;z-index:251658241;mso-position-horizontal-relative:margin;mso-width-relative:margin;mso-height-relative:margin" coordsize="73005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">
                      <v:shape id="Freeform 28" o:spid="_x0000_s1027" style="position:absolute;top:1632;width:73005;height:6573;visibility:visible;mso-wrap-style:square;v-text-anchor:top" coordsize="245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" path="m,145c950,,1836,98,2452,219e" filled="f" fillcolor="#fffffe" strokecolor="#fffffe" strokeweight=".5pt">
                        <v:stroke joinstyle="miter"/>
                        <v:shadow color="#8c8682"/>
                        <v:path arrowok="t" o:connecttype="custom" o:connectlocs="0,435149;7300595,657225" o:connectangles="0,0"/>
                      </v:shape>
                      <v:shape id="Freeform 29" o:spid="_x0000_s1028" style="position:absolute;top:1415;width:73005;height:5429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" path="m,181c940,,1828,65,2452,165e" filled="f" fillcolor="#fffffe" strokecolor="#fffffe" strokeweight=".5pt">
                        <v:stroke joinstyle="miter"/>
                        <v:shadow color="#8c8682"/>
                        <v:path arrowok="t" o:connecttype="custom" o:connectlocs="0,542925;7300595,494932" o:connectangles="0,0"/>
                      </v:shape>
                      <v:shape id="Freeform 30" o:spid="_x0000_s1029" style="position:absolute;width:73005;height:5435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" path="m2452,181c1828,74,942,,,170e" filled="f" fillcolor="#fffffe" strokecolor="#efb32f" strokeweight=".5pt">
                        <v:stroke joinstyle="miter"/>
                        <v:shadow color="#8c8682"/>
                        <v:path arrowok="t" o:connecttype="custom" o:connectlocs="7300595,543560;0,510526" o:connectangles="0,0"/>
                      </v:shape>
                      <v:shape id="Freeform 31" o:spid="_x0000_s1030" style="position:absolute;top:1088;width:73005;height:5550;visibility:visible;mso-wrap-style:square;v-text-anchor:top" coordsize="24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" path="m,167c943,,1829,77,2452,185e" filled="f" fillcolor="#fffffe" strokecolor="#fffffe" strokeweight=".5pt">
                        <v:stroke joinstyle="miter"/>
                        <v:shadow color="#8c8682"/>
                        <v:path arrowok="t" o:connecttype="custom" o:connectlocs="0,500991;7300595,554990" o:connectangles="0,0"/>
                      </v:shape>
                      <v:shape id="Freeform 32" o:spid="_x0000_s1031" style="position:absolute;top:2177;width:73005;height:5461;visibility:visible;mso-wrap-style:square;v-text-anchor:top" coordsize="245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" path="m,170c942,,1829,75,2452,182e" filled="f" fillcolor="#fffffe" strokecolor="#efb32f" strokeweight=".5pt">
                        <v:stroke joinstyle="miter"/>
                        <v:shadow color="#8c8682"/>
                        <v:path arrowok="t" o:connecttype="custom" o:connectlocs="0,510093;7300595,546100" o:connectangles="0,0"/>
                      </v:shape>
                      <w10:wrap anchorx="margin"/>
                    </v:group>
                  </w:pict>
                </mc:Fallback>
              </mc:AlternateContent>
            </w:r>
            <w:r w:rsidR="00AA681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05E30B" wp14:editId="7A16C64E">
                      <wp:simplePos x="0" y="0"/>
                      <wp:positionH relativeFrom="margin">
                        <wp:posOffset>-66040</wp:posOffset>
                      </wp:positionH>
                      <wp:positionV relativeFrom="margin">
                        <wp:posOffset>7392670</wp:posOffset>
                      </wp:positionV>
                      <wp:extent cx="7315200" cy="1064895"/>
                      <wp:effectExtent l="0" t="0" r="0" b="1905"/>
                      <wp:wrapNone/>
                      <wp:docPr id="3" name="Freeform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315200" cy="1064895"/>
                              </a:xfrm>
                              <a:custGeom>
                                <a:avLst/>
                                <a:gdLst>
                                  <a:gd name="T0" fmla="*/ 2448 w 2448"/>
                                  <a:gd name="T1" fmla="*/ 389 h 389"/>
                                  <a:gd name="T2" fmla="*/ 2448 w 2448"/>
                                  <a:gd name="T3" fmla="*/ 140 h 389"/>
                                  <a:gd name="T4" fmla="*/ 0 w 2448"/>
                                  <a:gd name="T5" fmla="*/ 183 h 389"/>
                                  <a:gd name="T6" fmla="*/ 0 w 2448"/>
                                  <a:gd name="T7" fmla="*/ 389 h 389"/>
                                  <a:gd name="T8" fmla="*/ 2448 w 2448"/>
                                  <a:gd name="T9" fmla="*/ 389 h 3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448" h="389">
                                    <a:moveTo>
                                      <a:pt x="2448" y="389"/>
                                    </a:moveTo>
                                    <a:cubicBezTo>
                                      <a:pt x="2448" y="140"/>
                                      <a:pt x="2448" y="140"/>
                                      <a:pt x="2448" y="140"/>
                                    </a:cubicBezTo>
                                    <a:cubicBezTo>
                                      <a:pt x="1158" y="0"/>
                                      <a:pt x="339" y="128"/>
                                      <a:pt x="0" y="183"/>
                                    </a:cubicBezTo>
                                    <a:cubicBezTo>
                                      <a:pt x="0" y="389"/>
                                      <a:pt x="0" y="389"/>
                                      <a:pt x="0" y="389"/>
                                    </a:cubicBezTo>
                                    <a:lnTo>
                                      <a:pt x="2448" y="38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D6C16" id="Freeform 5" o:spid="_x0000_s1026" style="position:absolute;margin-left:-5.2pt;margin-top:582.1pt;width:8in;height:83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" path="m2448,389v,-249,,-249,,-249c1158,,339,128,,183,,389,,389,,389r2448,xe" fillcolor="black [3213]" stroked="f">
                      <v:path arrowok="t" o:connecttype="custom" o:connectlocs="7315200,1064895;7315200,383253;0,500966;0,1064895;7315200,1064895" o:connectangles="0,0,0,0,0"/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641926" w14:textId="77777777" w:rsidR="00315828" w:rsidRPr="005B569D" w:rsidRDefault="00315828" w:rsidP="00246582">
            <w:pPr>
              <w:rPr>
                <w:rFonts w:ascii="Gill Sans" w:hAnsi="Gill Sans"/>
                <w:b/>
                <w:bCs/>
                <w:color w:val="44546A" w:themeColor="text2"/>
                <w:sz w:val="28"/>
                <w:szCs w:val="32"/>
              </w:rPr>
            </w:pPr>
          </w:p>
        </w:tc>
        <w:tc>
          <w:tcPr>
            <w:tcW w:w="3539" w:type="dxa"/>
            <w:tcBorders>
              <w:left w:val="nil"/>
              <w:bottom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50B46A0C" w14:textId="3AC97E24" w:rsidR="00315828" w:rsidRPr="00BE6289" w:rsidRDefault="00315828" w:rsidP="00246582">
            <w:pPr>
              <w:rPr>
                <w:rFonts w:ascii="Roboto" w:hAnsi="Roboto"/>
                <w:color w:val="44546A" w:themeColor="text2"/>
                <w:sz w:val="36"/>
                <w:szCs w:val="36"/>
              </w:rPr>
            </w:pPr>
            <w:r w:rsidRPr="009506F5">
              <w:rPr>
                <w:rFonts w:ascii="Roboto" w:hAnsi="Roboto"/>
                <w:color w:val="2F5496" w:themeColor="accent1" w:themeShade="BF"/>
                <w:sz w:val="40"/>
                <w:szCs w:val="40"/>
              </w:rPr>
              <w:t>Services</w:t>
            </w:r>
          </w:p>
        </w:tc>
      </w:tr>
      <w:tr w:rsidR="00315828" w14:paraId="577842FF" w14:textId="77777777" w:rsidTr="0630373D">
        <w:trPr>
          <w:trHeight w:val="864"/>
        </w:trPr>
        <w:tc>
          <w:tcPr>
            <w:tcW w:w="7920" w:type="dxa"/>
            <w:vMerge/>
          </w:tcPr>
          <w:p w14:paraId="62FF3168" w14:textId="77777777" w:rsidR="00315828" w:rsidRPr="000974F8" w:rsidRDefault="00315828" w:rsidP="00246582">
            <w:pPr>
              <w:widowControl w:val="0"/>
              <w:rPr>
                <w:rFonts w:ascii="Roboto" w:hAnsi="Robo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9B51FE" w14:textId="77777777" w:rsidR="00315828" w:rsidRDefault="00315828" w:rsidP="0024658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539" w:type="dxa"/>
            <w:tcBorders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auto" w:fill="000000" w:themeFill="text1"/>
            <w:vAlign w:val="bottom"/>
          </w:tcPr>
          <w:p w14:paraId="3B3CBEF3" w14:textId="77777777" w:rsidR="00E7649F" w:rsidRPr="0039412C" w:rsidRDefault="00E7649F" w:rsidP="00246582">
            <w:pPr>
              <w:rPr>
                <w:rFonts w:ascii="Roboto" w:hAnsi="Roboto"/>
                <w:b/>
                <w:bCs/>
                <w:color w:val="E7E6E6" w:themeColor="background2"/>
                <w:sz w:val="28"/>
                <w:szCs w:val="28"/>
              </w:rPr>
            </w:pPr>
            <w:r w:rsidRPr="0039412C">
              <w:rPr>
                <w:rFonts w:ascii="Roboto" w:hAnsi="Roboto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58248" behindDoc="1" locked="0" layoutInCell="1" allowOverlap="1" wp14:anchorId="678503E6" wp14:editId="74F37714">
                  <wp:simplePos x="0" y="0"/>
                  <wp:positionH relativeFrom="column">
                    <wp:posOffset>1658620</wp:posOffset>
                  </wp:positionH>
                  <wp:positionV relativeFrom="paragraph">
                    <wp:posOffset>-67945</wp:posOffset>
                  </wp:positionV>
                  <wp:extent cx="502920" cy="502920"/>
                  <wp:effectExtent l="0" t="0" r="0" b="0"/>
                  <wp:wrapTight wrapText="bothSides">
                    <wp:wrapPolygon edited="0">
                      <wp:start x="0" y="1636"/>
                      <wp:lineTo x="0" y="11455"/>
                      <wp:lineTo x="1636" y="16364"/>
                      <wp:lineTo x="4909" y="16364"/>
                      <wp:lineTo x="4909" y="19636"/>
                      <wp:lineTo x="15545" y="19636"/>
                      <wp:lineTo x="15545" y="16364"/>
                      <wp:lineTo x="18818" y="16364"/>
                      <wp:lineTo x="20455" y="13091"/>
                      <wp:lineTo x="20455" y="1636"/>
                      <wp:lineTo x="0" y="1636"/>
                    </wp:wrapPolygon>
                  </wp:wrapTight>
                  <wp:docPr id="66" name="Graphic 66" descr="Illustrato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phic 66" descr="Illustrator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12C">
              <w:rPr>
                <w:rFonts w:ascii="Roboto" w:hAnsi="Roboto"/>
                <w:b/>
                <w:bCs/>
                <w:noProof/>
                <w:color w:val="E7E6E6" w:themeColor="background2"/>
                <w:sz w:val="28"/>
                <w:szCs w:val="28"/>
              </w:rPr>
              <w:drawing>
                <wp:anchor distT="0" distB="0" distL="114300" distR="114300" simplePos="0" relativeHeight="251658249" behindDoc="0" locked="0" layoutInCell="1" allowOverlap="1" wp14:anchorId="3B2C2304" wp14:editId="274827E5">
                  <wp:simplePos x="0" y="0"/>
                  <wp:positionH relativeFrom="column">
                    <wp:posOffset>2433320</wp:posOffset>
                  </wp:positionH>
                  <wp:positionV relativeFrom="paragraph">
                    <wp:posOffset>26035</wp:posOffset>
                  </wp:positionV>
                  <wp:extent cx="548640" cy="548640"/>
                  <wp:effectExtent l="0" t="0" r="0" b="0"/>
                  <wp:wrapNone/>
                  <wp:docPr id="64" name="Graphic 64" descr="Upward tre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raphic 64" descr="Upward tren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412C">
              <w:rPr>
                <w:rFonts w:ascii="Roboto" w:hAnsi="Roboto"/>
                <w:b/>
                <w:bCs/>
                <w:color w:val="E7E6E6" w:themeColor="background2"/>
                <w:sz w:val="28"/>
                <w:szCs w:val="28"/>
              </w:rPr>
              <w:t xml:space="preserve">ERP </w:t>
            </w:r>
          </w:p>
          <w:p w14:paraId="5FBC5791" w14:textId="24764014" w:rsidR="00315828" w:rsidRPr="005B569D" w:rsidRDefault="00E7649F" w:rsidP="00246582">
            <w:pPr>
              <w:rPr>
                <w:rFonts w:ascii="Gill Sans" w:hAnsi="Gill Sans"/>
                <w:b/>
                <w:bCs/>
                <w:sz w:val="28"/>
                <w:szCs w:val="28"/>
              </w:rPr>
            </w:pPr>
            <w:r w:rsidRPr="0039412C">
              <w:rPr>
                <w:rFonts w:ascii="Roboto" w:hAnsi="Roboto"/>
                <w:b/>
                <w:bCs/>
                <w:color w:val="E7E6E6" w:themeColor="background2"/>
                <w:sz w:val="28"/>
                <w:szCs w:val="28"/>
              </w:rPr>
              <w:t>Implementations</w:t>
            </w:r>
          </w:p>
        </w:tc>
      </w:tr>
      <w:tr w:rsidR="00315828" w14:paraId="17F849C0" w14:textId="77777777" w:rsidTr="0630373D">
        <w:trPr>
          <w:trHeight w:val="2471"/>
        </w:trPr>
        <w:tc>
          <w:tcPr>
            <w:tcW w:w="7920" w:type="dxa"/>
            <w:vMerge/>
          </w:tcPr>
          <w:p w14:paraId="3BAF0B00" w14:textId="77777777" w:rsidR="00315828" w:rsidRPr="000974F8" w:rsidRDefault="00315828" w:rsidP="00246582">
            <w:pPr>
              <w:widowControl w:val="0"/>
              <w:rPr>
                <w:rFonts w:ascii="Roboto" w:hAnsi="Robo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3CC1A8" w14:textId="77777777" w:rsidR="00315828" w:rsidRPr="005B569D" w:rsidRDefault="00315828" w:rsidP="00246582">
            <w:pPr>
              <w:rPr>
                <w:rFonts w:ascii="Gill Sans" w:hAnsi="Gill Sans"/>
                <w:color w:val="44546A" w:themeColor="text2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000000" w:themeFill="text1"/>
          </w:tcPr>
          <w:p w14:paraId="492F08F2" w14:textId="77777777" w:rsidR="00B72069" w:rsidRPr="007F5D05" w:rsidRDefault="00B72069" w:rsidP="00246582">
            <w:pPr>
              <w:rPr>
                <w:rFonts w:ascii="Roboto" w:hAnsi="Roboto"/>
                <w:color w:val="E7E6E6" w:themeColor="background2"/>
              </w:rPr>
            </w:pPr>
            <w:r w:rsidRPr="00EA76EB">
              <w:rPr>
                <w:rFonts w:ascii="Roboto" w:hAnsi="Roboto"/>
                <w:color w:val="E7E6E6" w:themeColor="background2"/>
              </w:rPr>
              <w:t>Select and implement the right ERP platform for your needs and objectives</w:t>
            </w:r>
          </w:p>
          <w:p w14:paraId="2C770288" w14:textId="77777777" w:rsidR="00B72069" w:rsidRPr="00B843B5" w:rsidRDefault="00B72069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>Start to Finish Implementations</w:t>
            </w:r>
          </w:p>
          <w:p w14:paraId="6CA8F458" w14:textId="77777777" w:rsidR="00B72069" w:rsidRPr="00B843B5" w:rsidRDefault="00B72069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>Project Turnarounds</w:t>
            </w:r>
          </w:p>
          <w:p w14:paraId="28B2C51D" w14:textId="77777777" w:rsidR="00B72069" w:rsidRPr="00B843B5" w:rsidRDefault="00B72069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>Hard to Find Resources</w:t>
            </w:r>
          </w:p>
          <w:p w14:paraId="6D40A7CC" w14:textId="77777777" w:rsidR="00B72069" w:rsidRPr="00B843B5" w:rsidRDefault="00B72069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>Value Add Solutions</w:t>
            </w:r>
            <w:r w:rsidRPr="007F5D05">
              <w:rPr>
                <w:rFonts w:ascii="Roboto" w:hAnsi="Roboto"/>
                <w:color w:val="E7E6E6" w:themeColor="background2"/>
                <w:sz w:val="20"/>
                <w:szCs w:val="20"/>
              </w:rPr>
              <w:t xml:space="preserve"> </w:t>
            </w:r>
          </w:p>
          <w:p w14:paraId="3F616F51" w14:textId="61EC8173" w:rsidR="00315828" w:rsidRPr="00B5180C" w:rsidRDefault="00315828" w:rsidP="00246582">
            <w:pPr>
              <w:ind w:left="216"/>
              <w:rPr>
                <w:rFonts w:ascii="Roboto" w:hAnsi="Roboto"/>
                <w:color w:val="44546A" w:themeColor="text2"/>
                <w:sz w:val="20"/>
                <w:szCs w:val="20"/>
              </w:rPr>
            </w:pPr>
          </w:p>
        </w:tc>
      </w:tr>
      <w:tr w:rsidR="00315828" w14:paraId="6430011C" w14:textId="77777777" w:rsidTr="0630373D">
        <w:trPr>
          <w:trHeight w:val="576"/>
        </w:trPr>
        <w:tc>
          <w:tcPr>
            <w:tcW w:w="7920" w:type="dxa"/>
            <w:vMerge/>
          </w:tcPr>
          <w:p w14:paraId="37DBC9C7" w14:textId="64025D21" w:rsidR="00315828" w:rsidRPr="007032C3" w:rsidRDefault="00315828" w:rsidP="00246582">
            <w:pPr>
              <w:widowControl w:val="0"/>
              <w:rPr>
                <w:rFonts w:ascii="Roboto" w:hAnsi="Roboto" w:cs="Arial"/>
                <w:color w:val="44546A" w:themeColor="text2"/>
                <w:sz w:val="36"/>
                <w:szCs w:val="36"/>
                <w:lang w:val="e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2B5935" w14:textId="77777777" w:rsidR="00315828" w:rsidRDefault="00315828" w:rsidP="0024658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D8AB4B" w14:textId="246CDC4A" w:rsidR="00315828" w:rsidRPr="00B843B5" w:rsidRDefault="00315828" w:rsidP="00246582">
            <w:pPr>
              <w:rPr>
                <w:rFonts w:ascii="Roboto" w:hAnsi="Roboto"/>
                <w:b/>
                <w:bCs/>
                <w:color w:val="E7E6E6" w:themeColor="background2"/>
                <w:sz w:val="28"/>
                <w:szCs w:val="28"/>
              </w:rPr>
            </w:pPr>
            <w:r w:rsidRPr="000974F8">
              <w:rPr>
                <w:rFonts w:ascii="Roboto" w:hAnsi="Roboto"/>
                <w:b/>
                <w:bCs/>
                <w:noProof/>
              </w:rPr>
              <w:drawing>
                <wp:anchor distT="0" distB="0" distL="114300" distR="114300" simplePos="0" relativeHeight="251658250" behindDoc="1" locked="0" layoutInCell="1" allowOverlap="1" wp14:anchorId="0A94BA8E" wp14:editId="6B24EE17">
                  <wp:simplePos x="0" y="0"/>
                  <wp:positionH relativeFrom="column">
                    <wp:posOffset>1531620</wp:posOffset>
                  </wp:positionH>
                  <wp:positionV relativeFrom="paragraph">
                    <wp:posOffset>0</wp:posOffset>
                  </wp:positionV>
                  <wp:extent cx="502920" cy="502920"/>
                  <wp:effectExtent l="0" t="0" r="0" b="0"/>
                  <wp:wrapTight wrapText="bothSides">
                    <wp:wrapPolygon edited="0">
                      <wp:start x="1636" y="3273"/>
                      <wp:lineTo x="0" y="11455"/>
                      <wp:lineTo x="818" y="13091"/>
                      <wp:lineTo x="4909" y="18000"/>
                      <wp:lineTo x="15545" y="18000"/>
                      <wp:lineTo x="19636" y="13091"/>
                      <wp:lineTo x="20455" y="11455"/>
                      <wp:lineTo x="18818" y="3273"/>
                      <wp:lineTo x="1636" y="3273"/>
                    </wp:wrapPolygon>
                  </wp:wrapTight>
                  <wp:docPr id="63" name="Graphic 63" descr="Use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raphic 63" descr="Users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D46">
              <w:rPr>
                <w:rFonts w:ascii="Roboto" w:hAnsi="Roboto"/>
                <w:b/>
                <w:bCs/>
                <w:color w:val="E7E6E6" w:themeColor="background2"/>
                <w:sz w:val="24"/>
                <w:szCs w:val="24"/>
              </w:rPr>
              <w:t>ERP</w:t>
            </w:r>
            <w:r w:rsidRPr="000974F8">
              <w:rPr>
                <w:rFonts w:ascii="Roboto" w:hAnsi="Roboto"/>
                <w:b/>
                <w:bCs/>
                <w:color w:val="E7E6E6" w:themeColor="background2"/>
                <w:sz w:val="24"/>
                <w:szCs w:val="24"/>
              </w:rPr>
              <w:t xml:space="preserve"> Leadership &amp; Staffing</w:t>
            </w:r>
          </w:p>
        </w:tc>
      </w:tr>
      <w:tr w:rsidR="00315828" w14:paraId="4D1C74F0" w14:textId="77777777" w:rsidTr="0630373D">
        <w:trPr>
          <w:trHeight w:val="2361"/>
        </w:trPr>
        <w:tc>
          <w:tcPr>
            <w:tcW w:w="7920" w:type="dxa"/>
            <w:vMerge/>
          </w:tcPr>
          <w:p w14:paraId="20A7771A" w14:textId="77777777" w:rsidR="00315828" w:rsidRPr="000974F8" w:rsidRDefault="00315828" w:rsidP="00246582">
            <w:pPr>
              <w:rPr>
                <w:rFonts w:ascii="Roboto" w:hAnsi="Robo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D65B2E" w14:textId="77777777" w:rsidR="00315828" w:rsidRPr="002213CE" w:rsidRDefault="00315828" w:rsidP="00246582">
            <w:pPr>
              <w:rPr>
                <w:rFonts w:ascii="Gill Sans" w:hAnsi="Gill Sans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8" w:space="0" w:color="FFFFFF" w:themeColor="background1"/>
              <w:left w:val="nil"/>
              <w:bottom w:val="single" w:sz="48" w:space="0" w:color="FFFFFF" w:themeColor="background1"/>
              <w:right w:val="single" w:sz="2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390D173" w14:textId="765D1AB4" w:rsidR="00315828" w:rsidRPr="007F5D05" w:rsidRDefault="00315828" w:rsidP="00246582">
            <w:pPr>
              <w:rPr>
                <w:rFonts w:ascii="Roboto" w:hAnsi="Roboto"/>
                <w:color w:val="E7E6E6" w:themeColor="background2"/>
              </w:rPr>
            </w:pPr>
            <w:r w:rsidRPr="00EA76EB">
              <w:rPr>
                <w:rFonts w:ascii="Roboto" w:hAnsi="Roboto"/>
                <w:color w:val="E7E6E6" w:themeColor="background2"/>
              </w:rPr>
              <w:t>Secure top match talent from interim CIOs to software engineers and project managers.</w:t>
            </w:r>
          </w:p>
          <w:p w14:paraId="75BFFAAC" w14:textId="77777777" w:rsidR="00315828" w:rsidRPr="00B843B5" w:rsidRDefault="00315828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>Strategy Focused Leadership and Expertise</w:t>
            </w:r>
          </w:p>
          <w:p w14:paraId="610086C7" w14:textId="5B5D5E08" w:rsidR="00315828" w:rsidRPr="00B843B5" w:rsidRDefault="00315828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proofErr w:type="gramStart"/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>Right-</w:t>
            </w:r>
            <w:r w:rsidR="007F21FC">
              <w:rPr>
                <w:rFonts w:ascii="Roboto" w:hAnsi="Roboto"/>
                <w:color w:val="E7E6E6" w:themeColor="background2"/>
                <w:sz w:val="20"/>
                <w:szCs w:val="20"/>
              </w:rPr>
              <w:t>s</w:t>
            </w:r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>ized</w:t>
            </w:r>
            <w:proofErr w:type="gramEnd"/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 xml:space="preserve"> for Your Business</w:t>
            </w:r>
          </w:p>
          <w:p w14:paraId="6C3F6884" w14:textId="77777777" w:rsidR="00315828" w:rsidRPr="00B843B5" w:rsidRDefault="00315828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>Maximize ROI</w:t>
            </w:r>
          </w:p>
          <w:p w14:paraId="57998331" w14:textId="77777777" w:rsidR="00315828" w:rsidRPr="00B843B5" w:rsidRDefault="00315828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B843B5">
              <w:rPr>
                <w:rFonts w:ascii="Roboto" w:hAnsi="Roboto"/>
                <w:color w:val="E7E6E6" w:themeColor="background2"/>
                <w:sz w:val="20"/>
                <w:szCs w:val="20"/>
              </w:rPr>
              <w:t>Lead from Experience</w:t>
            </w:r>
            <w:r w:rsidRPr="007F5D05">
              <w:rPr>
                <w:rFonts w:ascii="Roboto" w:hAnsi="Roboto"/>
                <w:color w:val="E7E6E6" w:themeColor="background2"/>
                <w:sz w:val="20"/>
                <w:szCs w:val="20"/>
              </w:rPr>
              <w:t xml:space="preserve"> </w:t>
            </w:r>
          </w:p>
          <w:p w14:paraId="374AD6BA" w14:textId="77777777" w:rsidR="00315828" w:rsidRDefault="00315828" w:rsidP="00246582"/>
        </w:tc>
      </w:tr>
      <w:tr w:rsidR="00315828" w14:paraId="7FBA41F5" w14:textId="77777777" w:rsidTr="0630373D">
        <w:trPr>
          <w:trHeight w:val="576"/>
        </w:trPr>
        <w:tc>
          <w:tcPr>
            <w:tcW w:w="7920" w:type="dxa"/>
            <w:vMerge/>
          </w:tcPr>
          <w:p w14:paraId="57BEED15" w14:textId="77777777" w:rsidR="00315828" w:rsidRPr="000974F8" w:rsidRDefault="00315828" w:rsidP="00246582">
            <w:pPr>
              <w:rPr>
                <w:rFonts w:ascii="Roboto" w:hAnsi="Roboto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5D59D2" w14:textId="77777777" w:rsidR="00315828" w:rsidRDefault="00315828" w:rsidP="0024658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single" w:sz="48" w:space="0" w:color="FFFFFF" w:themeColor="background1"/>
              <w:left w:val="nil"/>
              <w:bottom w:val="single" w:sz="8" w:space="0" w:color="FFFFFF" w:themeColor="background1"/>
              <w:right w:val="single" w:sz="24" w:space="0" w:color="FFFFFF" w:themeColor="background1"/>
            </w:tcBorders>
            <w:shd w:val="clear" w:color="auto" w:fill="808080" w:themeFill="background1" w:themeFillShade="80"/>
            <w:vAlign w:val="center"/>
          </w:tcPr>
          <w:p w14:paraId="529A2CEC" w14:textId="37049F95" w:rsidR="00315828" w:rsidRPr="009B5379" w:rsidRDefault="00303C71" w:rsidP="009B5379">
            <w:pPr>
              <w:rPr>
                <w:rFonts w:ascii="Roboto" w:hAnsi="Roboto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03C71">
              <w:rPr>
                <w:b/>
                <w:bCs/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658251" behindDoc="0" locked="0" layoutInCell="1" allowOverlap="1" wp14:anchorId="010FD54D" wp14:editId="652A23FF">
                  <wp:simplePos x="0" y="0"/>
                  <wp:positionH relativeFrom="column">
                    <wp:posOffset>1616075</wp:posOffset>
                  </wp:positionH>
                  <wp:positionV relativeFrom="paragraph">
                    <wp:posOffset>-53340</wp:posOffset>
                  </wp:positionV>
                  <wp:extent cx="457200" cy="457200"/>
                  <wp:effectExtent l="0" t="0" r="0" b="0"/>
                  <wp:wrapNone/>
                  <wp:docPr id="9" name="Graphic 9" descr="Upward tren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raphic 64" descr="Upward tren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D46">
              <w:rPr>
                <w:rFonts w:ascii="Roboto" w:hAnsi="Roboto"/>
                <w:b/>
                <w:bCs/>
                <w:noProof/>
                <w:color w:val="FFFFFF" w:themeColor="background1"/>
                <w:sz w:val="24"/>
                <w:szCs w:val="24"/>
              </w:rPr>
              <w:t xml:space="preserve">ERP </w:t>
            </w:r>
            <w:r w:rsidR="009B5379">
              <w:rPr>
                <w:rFonts w:ascii="Roboto" w:hAnsi="Roboto"/>
                <w:b/>
                <w:bCs/>
                <w:noProof/>
                <w:color w:val="FFFFFF" w:themeColor="background1"/>
                <w:sz w:val="24"/>
                <w:szCs w:val="24"/>
              </w:rPr>
              <w:t>Transformation</w:t>
            </w:r>
            <w:r w:rsidR="00237611" w:rsidRPr="00303C71">
              <w:rPr>
                <w:rFonts w:ascii="Roboto" w:hAnsi="Roboto"/>
                <w:b/>
                <w:bCs/>
                <w:noProof/>
                <w:color w:val="FFFFFF" w:themeColor="background1"/>
                <w:sz w:val="24"/>
                <w:szCs w:val="24"/>
              </w:rPr>
              <w:t xml:space="preserve"> &amp;  Strategy</w:t>
            </w:r>
          </w:p>
        </w:tc>
      </w:tr>
      <w:tr w:rsidR="00342267" w14:paraId="549A155D" w14:textId="77777777" w:rsidTr="0630373D">
        <w:trPr>
          <w:trHeight w:val="1872"/>
        </w:trPr>
        <w:tc>
          <w:tcPr>
            <w:tcW w:w="7920" w:type="dxa"/>
            <w:vMerge/>
          </w:tcPr>
          <w:p w14:paraId="2781473F" w14:textId="77777777" w:rsidR="00342267" w:rsidRPr="000974F8" w:rsidRDefault="00342267" w:rsidP="00246582">
            <w:pPr>
              <w:rPr>
                <w:rFonts w:ascii="Roboto" w:hAnsi="Robo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4E6BC3A" w14:textId="77777777" w:rsidR="00342267" w:rsidRPr="002213CE" w:rsidRDefault="00342267" w:rsidP="00246582">
            <w:pPr>
              <w:rPr>
                <w:rFonts w:ascii="Gill Sans" w:hAnsi="Gill Sans"/>
                <w:color w:val="E7E6E6" w:themeColor="background2"/>
                <w:sz w:val="16"/>
                <w:szCs w:val="16"/>
              </w:rPr>
            </w:pPr>
          </w:p>
        </w:tc>
        <w:tc>
          <w:tcPr>
            <w:tcW w:w="3539" w:type="dxa"/>
            <w:tcBorders>
              <w:top w:val="single" w:sz="8" w:space="0" w:color="FFFFFF" w:themeColor="background1"/>
              <w:left w:val="nil"/>
              <w:bottom w:val="nil"/>
              <w:right w:val="single" w:sz="24" w:space="0" w:color="FFFFFF" w:themeColor="background1"/>
            </w:tcBorders>
            <w:shd w:val="clear" w:color="auto" w:fill="808080" w:themeFill="background1" w:themeFillShade="80"/>
          </w:tcPr>
          <w:p w14:paraId="09672D32" w14:textId="77777777" w:rsidR="00342267" w:rsidRPr="007F5D05" w:rsidRDefault="00342267" w:rsidP="00246582">
            <w:pPr>
              <w:rPr>
                <w:rFonts w:ascii="Roboto" w:hAnsi="Roboto"/>
                <w:color w:val="E7E6E6" w:themeColor="background2"/>
              </w:rPr>
            </w:pPr>
            <w:r w:rsidRPr="0039412C">
              <w:rPr>
                <w:rFonts w:ascii="Roboto" w:hAnsi="Roboto"/>
                <w:color w:val="E7E6E6" w:themeColor="background2"/>
              </w:rPr>
              <w:t>Define and execute your transformation strategy and clarify technologi</w:t>
            </w:r>
            <w:r w:rsidRPr="007F5D05">
              <w:rPr>
                <w:rFonts w:ascii="Roboto" w:hAnsi="Roboto"/>
                <w:color w:val="E7E6E6" w:themeColor="background2"/>
              </w:rPr>
              <w:t xml:space="preserve">es to make it real. </w:t>
            </w:r>
          </w:p>
          <w:p w14:paraId="563D9341" w14:textId="77777777" w:rsidR="00342267" w:rsidRPr="007F5D05" w:rsidRDefault="00342267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7F5D05">
              <w:rPr>
                <w:rFonts w:ascii="Roboto" w:hAnsi="Roboto"/>
                <w:color w:val="E7E6E6" w:themeColor="background2"/>
                <w:sz w:val="20"/>
                <w:szCs w:val="20"/>
              </w:rPr>
              <w:t>Strategy and Innovation</w:t>
            </w:r>
          </w:p>
          <w:p w14:paraId="13471861" w14:textId="77777777" w:rsidR="00342267" w:rsidRPr="007F5D05" w:rsidRDefault="00342267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39412C">
              <w:rPr>
                <w:rFonts w:ascii="Roboto" w:hAnsi="Roboto"/>
                <w:color w:val="E7E6E6" w:themeColor="background2"/>
                <w:sz w:val="20"/>
                <w:szCs w:val="20"/>
              </w:rPr>
              <w:t>Digital</w:t>
            </w:r>
            <w:r w:rsidRPr="007F5D05">
              <w:rPr>
                <w:rFonts w:ascii="Roboto" w:hAnsi="Roboto"/>
                <w:color w:val="E7E6E6" w:themeColor="background2"/>
                <w:sz w:val="20"/>
                <w:szCs w:val="20"/>
              </w:rPr>
              <w:t xml:space="preserve"> and Technology </w:t>
            </w:r>
            <w:r w:rsidRPr="0039412C">
              <w:rPr>
                <w:rFonts w:ascii="Roboto" w:hAnsi="Roboto"/>
                <w:color w:val="E7E6E6" w:themeColor="background2"/>
                <w:sz w:val="20"/>
                <w:szCs w:val="20"/>
              </w:rPr>
              <w:t xml:space="preserve">Prioritization &amp; </w:t>
            </w:r>
            <w:r w:rsidRPr="007F5D05">
              <w:rPr>
                <w:rFonts w:ascii="Roboto" w:hAnsi="Roboto"/>
                <w:color w:val="E7E6E6" w:themeColor="background2"/>
                <w:sz w:val="20"/>
                <w:szCs w:val="20"/>
              </w:rPr>
              <w:t>Roadmap</w:t>
            </w:r>
          </w:p>
          <w:p w14:paraId="297F0D11" w14:textId="77777777" w:rsidR="00342267" w:rsidRPr="0039412C" w:rsidRDefault="00342267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39412C">
              <w:rPr>
                <w:rFonts w:ascii="Roboto" w:hAnsi="Roboto"/>
                <w:color w:val="E7E6E6" w:themeColor="background2"/>
                <w:sz w:val="20"/>
                <w:szCs w:val="20"/>
              </w:rPr>
              <w:t>Executive Coaching</w:t>
            </w:r>
          </w:p>
          <w:p w14:paraId="0A251820" w14:textId="77777777" w:rsidR="00342267" w:rsidRPr="0039412C" w:rsidRDefault="00342267" w:rsidP="00246582">
            <w:pPr>
              <w:numPr>
                <w:ilvl w:val="0"/>
                <w:numId w:val="1"/>
              </w:numPr>
              <w:ind w:left="360" w:hanging="144"/>
              <w:rPr>
                <w:rFonts w:ascii="Roboto" w:hAnsi="Roboto"/>
                <w:color w:val="E7E6E6" w:themeColor="background2"/>
                <w:sz w:val="20"/>
                <w:szCs w:val="20"/>
              </w:rPr>
            </w:pPr>
            <w:r w:rsidRPr="0039412C">
              <w:rPr>
                <w:rFonts w:ascii="Roboto" w:hAnsi="Roboto"/>
                <w:color w:val="E7E6E6" w:themeColor="background2"/>
                <w:sz w:val="20"/>
                <w:szCs w:val="20"/>
              </w:rPr>
              <w:t>Process Adoption &amp; Optimization</w:t>
            </w:r>
            <w:r w:rsidRPr="007F5D05">
              <w:rPr>
                <w:rFonts w:ascii="Roboto" w:hAnsi="Roboto"/>
                <w:color w:val="E7E6E6" w:themeColor="background2"/>
                <w:sz w:val="20"/>
                <w:szCs w:val="20"/>
              </w:rPr>
              <w:t xml:space="preserve"> </w:t>
            </w:r>
          </w:p>
          <w:p w14:paraId="7B2EFC83" w14:textId="77777777" w:rsidR="00342267" w:rsidRDefault="00342267" w:rsidP="00246582"/>
        </w:tc>
      </w:tr>
      <w:tr w:rsidR="00342267" w14:paraId="73FA6C56" w14:textId="77777777" w:rsidTr="00246582">
        <w:trPr>
          <w:gridAfter w:val="2"/>
          <w:wAfter w:w="3775" w:type="dxa"/>
          <w:trHeight w:val="806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14:paraId="6E60005A" w14:textId="6EC0E797" w:rsidR="00342267" w:rsidRPr="000974F8" w:rsidRDefault="00342267" w:rsidP="00246582">
            <w:pPr>
              <w:jc w:val="both"/>
              <w:rPr>
                <w:rFonts w:ascii="Roboto" w:hAnsi="Roboto"/>
                <w:b/>
                <w:bCs/>
                <w:color w:val="E7E6E6" w:themeColor="background2"/>
                <w:sz w:val="36"/>
                <w:szCs w:val="36"/>
              </w:rPr>
            </w:pPr>
          </w:p>
        </w:tc>
      </w:tr>
    </w:tbl>
    <w:p w14:paraId="341B4430" w14:textId="0126D811" w:rsidR="004B1969" w:rsidRDefault="001E3F24"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2880" behindDoc="0" locked="0" layoutInCell="1" allowOverlap="1" wp14:anchorId="12F43D9E" wp14:editId="1BB79C7D">
                <wp:simplePos x="0" y="0"/>
                <wp:positionH relativeFrom="column">
                  <wp:posOffset>212090</wp:posOffset>
                </wp:positionH>
                <wp:positionV relativeFrom="page">
                  <wp:posOffset>9578340</wp:posOffset>
                </wp:positionV>
                <wp:extent cx="3543300" cy="285750"/>
                <wp:effectExtent l="0" t="0" r="0" b="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138C54" w14:textId="77777777" w:rsidR="0056096C" w:rsidRPr="00EF37E4" w:rsidRDefault="0056096C" w:rsidP="0056096C">
                            <w:pPr>
                              <w:widowControl w:val="0"/>
                              <w:spacing w:line="200" w:lineRule="exact"/>
                              <w:rPr>
                                <w:rFonts w:ascii="Roboto" w:hAnsi="Roboto" w:cs="Arial"/>
                                <w:b/>
                                <w:bCs/>
                                <w:color w:val="FFFFFE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F37E4">
                              <w:rPr>
                                <w:rFonts w:ascii="Roboto" w:hAnsi="Roboto" w:cs="Arial"/>
                                <w:b/>
                                <w:bCs/>
                                <w:color w:val="FFFFFE"/>
                                <w:w w:val="90"/>
                                <w:sz w:val="16"/>
                                <w:szCs w:val="16"/>
                              </w:rPr>
                              <w:t>200 Southdale Center Suite 158, Minneapolis, MN 55435</w:t>
                            </w:r>
                            <w:r>
                              <w:rPr>
                                <w:rFonts w:ascii="Roboto" w:hAnsi="Roboto" w:cs="Arial"/>
                                <w:b/>
                                <w:bCs/>
                                <w:color w:val="FFFFFE"/>
                                <w:w w:val="9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proofErr w:type="gramStart"/>
                            <w:r w:rsidRPr="00EF37E4">
                              <w:rPr>
                                <w:rFonts w:ascii="Roboto" w:hAnsi="Roboto" w:cs="Arial"/>
                                <w:b/>
                                <w:bCs/>
                                <w:color w:val="FFFFFE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Tel  651.470.3209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43D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6.7pt;margin-top:754.2pt;width:279pt;height:22.5pt;z-index: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" filled="f" fillcolor="#fffffe" stroked="f" strokecolor="#212120" insetpen="t">
                <v:textbox inset="2.88pt,2.88pt,2.88pt,2.88pt">
                  <w:txbxContent>
                    <w:p w14:paraId="24138C54" w14:textId="77777777" w:rsidR="0056096C" w:rsidRPr="00EF37E4" w:rsidRDefault="0056096C" w:rsidP="0056096C">
                      <w:pPr>
                        <w:widowControl w:val="0"/>
                        <w:spacing w:line="200" w:lineRule="exact"/>
                        <w:rPr>
                          <w:rFonts w:ascii="Roboto" w:hAnsi="Roboto" w:cs="Arial"/>
                          <w:b/>
                          <w:bCs/>
                          <w:color w:val="FFFFFE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EF37E4">
                        <w:rPr>
                          <w:rFonts w:ascii="Roboto" w:hAnsi="Roboto" w:cs="Arial"/>
                          <w:b/>
                          <w:bCs/>
                          <w:color w:val="FFFFFE"/>
                          <w:w w:val="90"/>
                          <w:sz w:val="16"/>
                          <w:szCs w:val="16"/>
                        </w:rPr>
                        <w:t>200 Southdale Center Suite 158, Minneapolis, MN 55435</w:t>
                      </w:r>
                      <w:r>
                        <w:rPr>
                          <w:rFonts w:ascii="Roboto" w:hAnsi="Roboto" w:cs="Arial"/>
                          <w:b/>
                          <w:bCs/>
                          <w:color w:val="FFFFFE"/>
                          <w:w w:val="90"/>
                          <w:sz w:val="16"/>
                          <w:szCs w:val="16"/>
                        </w:rPr>
                        <w:t xml:space="preserve">         </w:t>
                      </w:r>
                      <w:proofErr w:type="gramStart"/>
                      <w:r w:rsidRPr="00EF37E4">
                        <w:rPr>
                          <w:rFonts w:ascii="Roboto" w:hAnsi="Roboto" w:cs="Arial"/>
                          <w:b/>
                          <w:bCs/>
                          <w:color w:val="FFFFFE"/>
                          <w:w w:val="90"/>
                          <w:sz w:val="16"/>
                          <w:szCs w:val="16"/>
                          <w:lang w:val="en"/>
                        </w:rPr>
                        <w:t>Tel  651.470.3209</w:t>
                      </w:r>
                      <w:proofErr w:type="gramEnd"/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35E08F5" wp14:editId="44FC3CDC">
                <wp:simplePos x="0" y="0"/>
                <wp:positionH relativeFrom="column">
                  <wp:posOffset>4149090</wp:posOffset>
                </wp:positionH>
                <wp:positionV relativeFrom="page">
                  <wp:posOffset>9582064</wp:posOffset>
                </wp:positionV>
                <wp:extent cx="2063750" cy="228600"/>
                <wp:effectExtent l="0" t="0" r="0" b="0"/>
                <wp:wrapNone/>
                <wp:docPr id="1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79AA13" w14:textId="77777777" w:rsidR="0056096C" w:rsidRPr="00EF37E4" w:rsidRDefault="0056096C" w:rsidP="0056096C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="Roboto" w:hAnsi="Roboto" w:cs="Arial"/>
                                <w:b/>
                                <w:bCs/>
                                <w:caps/>
                                <w:color w:val="FFFFFE"/>
                                <w:w w:val="90"/>
                                <w:sz w:val="16"/>
                                <w:szCs w:val="16"/>
                                <w:lang w:val="en"/>
                              </w:rPr>
                            </w:pPr>
                            <w:r w:rsidRPr="00EF37E4">
                              <w:rPr>
                                <w:rFonts w:ascii="Roboto" w:hAnsi="Roboto" w:cs="Arial"/>
                                <w:b/>
                                <w:bCs/>
                                <w:caps/>
                                <w:color w:val="FFFFFE"/>
                                <w:spacing w:val="20"/>
                                <w:w w:val="90"/>
                                <w:sz w:val="16"/>
                                <w:szCs w:val="16"/>
                                <w:lang w:val="en"/>
                              </w:rPr>
                              <w:t>www.ascendexconsulting.com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E08F5" id="Text Box 21" o:spid="_x0000_s1027" type="#_x0000_t202" style="position:absolute;margin-left:326.7pt;margin-top:754.5pt;width:162.5pt;height:18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6D79AA13" w14:textId="77777777" w:rsidR="0056096C" w:rsidRPr="00EF37E4" w:rsidRDefault="0056096C" w:rsidP="0056096C">
                      <w:pPr>
                        <w:widowControl w:val="0"/>
                        <w:spacing w:line="200" w:lineRule="exact"/>
                        <w:jc w:val="center"/>
                        <w:rPr>
                          <w:rFonts w:ascii="Roboto" w:hAnsi="Roboto" w:cs="Arial"/>
                          <w:b/>
                          <w:bCs/>
                          <w:caps/>
                          <w:color w:val="FFFFFE"/>
                          <w:w w:val="90"/>
                          <w:sz w:val="16"/>
                          <w:szCs w:val="16"/>
                          <w:lang w:val="en"/>
                        </w:rPr>
                      </w:pPr>
                      <w:r w:rsidRPr="00EF37E4">
                        <w:rPr>
                          <w:rFonts w:ascii="Roboto" w:hAnsi="Roboto" w:cs="Arial"/>
                          <w:b/>
                          <w:bCs/>
                          <w:caps/>
                          <w:color w:val="FFFFFE"/>
                          <w:spacing w:val="20"/>
                          <w:w w:val="90"/>
                          <w:sz w:val="16"/>
                          <w:szCs w:val="16"/>
                          <w:lang w:val="en"/>
                        </w:rPr>
                        <w:t>www.ascendexconsulting.com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4B1969" w:rsidSect="00CA5824">
      <w:pgSz w:w="12240" w:h="15840"/>
      <w:pgMar w:top="720" w:right="36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0A462" w14:textId="77777777" w:rsidR="00D04960" w:rsidRDefault="00D04960" w:rsidP="00CA5824">
      <w:pPr>
        <w:spacing w:after="0" w:line="240" w:lineRule="auto"/>
      </w:pPr>
      <w:r>
        <w:separator/>
      </w:r>
    </w:p>
  </w:endnote>
  <w:endnote w:type="continuationSeparator" w:id="0">
    <w:p w14:paraId="58CAF085" w14:textId="77777777" w:rsidR="00D04960" w:rsidRDefault="00D04960" w:rsidP="00CA5824">
      <w:pPr>
        <w:spacing w:after="0" w:line="240" w:lineRule="auto"/>
      </w:pPr>
      <w:r>
        <w:continuationSeparator/>
      </w:r>
    </w:p>
  </w:endnote>
  <w:endnote w:type="continuationNotice" w:id="1">
    <w:p w14:paraId="6F6E19FA" w14:textId="77777777" w:rsidR="00D04960" w:rsidRDefault="00D049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Cambria"/>
    <w:charset w:val="B1"/>
    <w:family w:val="swiss"/>
    <w:pitch w:val="variable"/>
    <w:sig w:usb0="80000A67" w:usb1="00000000" w:usb2="00000000" w:usb3="00000000" w:csb0="000001F7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1F75" w14:textId="77777777" w:rsidR="00D04960" w:rsidRDefault="00D04960" w:rsidP="00CA5824">
      <w:pPr>
        <w:spacing w:after="0" w:line="240" w:lineRule="auto"/>
      </w:pPr>
      <w:r>
        <w:separator/>
      </w:r>
    </w:p>
  </w:footnote>
  <w:footnote w:type="continuationSeparator" w:id="0">
    <w:p w14:paraId="2A8B86C3" w14:textId="77777777" w:rsidR="00D04960" w:rsidRDefault="00D04960" w:rsidP="00CA5824">
      <w:pPr>
        <w:spacing w:after="0" w:line="240" w:lineRule="auto"/>
      </w:pPr>
      <w:r>
        <w:continuationSeparator/>
      </w:r>
    </w:p>
  </w:footnote>
  <w:footnote w:type="continuationNotice" w:id="1">
    <w:p w14:paraId="1773D47A" w14:textId="77777777" w:rsidR="00D04960" w:rsidRDefault="00D049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26A47"/>
    <w:multiLevelType w:val="hybridMultilevel"/>
    <w:tmpl w:val="CF0A51E0"/>
    <w:lvl w:ilvl="0" w:tplc="5542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36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A3DB5"/>
    <w:multiLevelType w:val="hybridMultilevel"/>
    <w:tmpl w:val="09B85992"/>
    <w:lvl w:ilvl="0" w:tplc="A0CC5EA0">
      <w:start w:val="1"/>
      <w:numFmt w:val="bullet"/>
      <w:lvlText w:val=""/>
      <w:lvlJc w:val="left"/>
      <w:pPr>
        <w:ind w:left="288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2" w15:restartNumberingAfterBreak="0">
    <w:nsid w:val="53B16426"/>
    <w:multiLevelType w:val="hybridMultilevel"/>
    <w:tmpl w:val="B76C5D4C"/>
    <w:lvl w:ilvl="0" w:tplc="F2D6A24E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158012">
    <w:abstractNumId w:val="1"/>
  </w:num>
  <w:num w:numId="2" w16cid:durableId="546724811">
    <w:abstractNumId w:val="0"/>
  </w:num>
  <w:num w:numId="3" w16cid:durableId="265314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5B"/>
    <w:rsid w:val="00004510"/>
    <w:rsid w:val="00007959"/>
    <w:rsid w:val="00007F73"/>
    <w:rsid w:val="000225C1"/>
    <w:rsid w:val="00024416"/>
    <w:rsid w:val="00024EC2"/>
    <w:rsid w:val="000520A2"/>
    <w:rsid w:val="00056BF8"/>
    <w:rsid w:val="00073B5E"/>
    <w:rsid w:val="00075D46"/>
    <w:rsid w:val="00080A4F"/>
    <w:rsid w:val="000974F8"/>
    <w:rsid w:val="000B5006"/>
    <w:rsid w:val="000C3824"/>
    <w:rsid w:val="000C7997"/>
    <w:rsid w:val="000F1EFC"/>
    <w:rsid w:val="001347C3"/>
    <w:rsid w:val="00143F2D"/>
    <w:rsid w:val="001560AC"/>
    <w:rsid w:val="00156884"/>
    <w:rsid w:val="001608E4"/>
    <w:rsid w:val="001620B8"/>
    <w:rsid w:val="00176E03"/>
    <w:rsid w:val="001875F3"/>
    <w:rsid w:val="00193AAD"/>
    <w:rsid w:val="001A4A6B"/>
    <w:rsid w:val="001D06B1"/>
    <w:rsid w:val="001E3F24"/>
    <w:rsid w:val="001E6162"/>
    <w:rsid w:val="00201673"/>
    <w:rsid w:val="00201B36"/>
    <w:rsid w:val="00210919"/>
    <w:rsid w:val="002251CA"/>
    <w:rsid w:val="00237611"/>
    <w:rsid w:val="00246582"/>
    <w:rsid w:val="0025615B"/>
    <w:rsid w:val="00263D3F"/>
    <w:rsid w:val="00266B92"/>
    <w:rsid w:val="00275940"/>
    <w:rsid w:val="002D54BD"/>
    <w:rsid w:val="002E6BA8"/>
    <w:rsid w:val="002E7060"/>
    <w:rsid w:val="002F0F9E"/>
    <w:rsid w:val="00303C71"/>
    <w:rsid w:val="00315828"/>
    <w:rsid w:val="00323D90"/>
    <w:rsid w:val="003251D1"/>
    <w:rsid w:val="00342267"/>
    <w:rsid w:val="003701A5"/>
    <w:rsid w:val="003A0B31"/>
    <w:rsid w:val="003A0B47"/>
    <w:rsid w:val="003F1DB6"/>
    <w:rsid w:val="003F5943"/>
    <w:rsid w:val="003F5D44"/>
    <w:rsid w:val="0040600D"/>
    <w:rsid w:val="00411C2D"/>
    <w:rsid w:val="00423D0D"/>
    <w:rsid w:val="00437FBC"/>
    <w:rsid w:val="00445299"/>
    <w:rsid w:val="00454B3F"/>
    <w:rsid w:val="004731ED"/>
    <w:rsid w:val="00475792"/>
    <w:rsid w:val="00477DF2"/>
    <w:rsid w:val="004A06A0"/>
    <w:rsid w:val="004A09C0"/>
    <w:rsid w:val="004B1969"/>
    <w:rsid w:val="004B4FE1"/>
    <w:rsid w:val="004C3998"/>
    <w:rsid w:val="004D30B4"/>
    <w:rsid w:val="004F353C"/>
    <w:rsid w:val="004F79C0"/>
    <w:rsid w:val="00514489"/>
    <w:rsid w:val="00517EB5"/>
    <w:rsid w:val="00547183"/>
    <w:rsid w:val="0056096C"/>
    <w:rsid w:val="005654FE"/>
    <w:rsid w:val="00567044"/>
    <w:rsid w:val="00584D99"/>
    <w:rsid w:val="00591291"/>
    <w:rsid w:val="005B4701"/>
    <w:rsid w:val="005B569D"/>
    <w:rsid w:val="005C17FF"/>
    <w:rsid w:val="005F6B7F"/>
    <w:rsid w:val="00655C2A"/>
    <w:rsid w:val="006A1809"/>
    <w:rsid w:val="006C16A9"/>
    <w:rsid w:val="006C2CBE"/>
    <w:rsid w:val="006C640B"/>
    <w:rsid w:val="006C782F"/>
    <w:rsid w:val="007032C3"/>
    <w:rsid w:val="00707EBB"/>
    <w:rsid w:val="00710B03"/>
    <w:rsid w:val="007234BE"/>
    <w:rsid w:val="00733651"/>
    <w:rsid w:val="007506A6"/>
    <w:rsid w:val="00777D16"/>
    <w:rsid w:val="00787E7E"/>
    <w:rsid w:val="007E2B46"/>
    <w:rsid w:val="007E3F6D"/>
    <w:rsid w:val="007F21FC"/>
    <w:rsid w:val="007F52FB"/>
    <w:rsid w:val="00816A65"/>
    <w:rsid w:val="00822EEA"/>
    <w:rsid w:val="00877B55"/>
    <w:rsid w:val="008A2143"/>
    <w:rsid w:val="008B13DB"/>
    <w:rsid w:val="008E2A96"/>
    <w:rsid w:val="008F4507"/>
    <w:rsid w:val="00901557"/>
    <w:rsid w:val="00923D3C"/>
    <w:rsid w:val="00927857"/>
    <w:rsid w:val="009506F5"/>
    <w:rsid w:val="00955944"/>
    <w:rsid w:val="009828DB"/>
    <w:rsid w:val="0099221E"/>
    <w:rsid w:val="00993D9C"/>
    <w:rsid w:val="009A6568"/>
    <w:rsid w:val="009B5379"/>
    <w:rsid w:val="00A13242"/>
    <w:rsid w:val="00A21439"/>
    <w:rsid w:val="00A22823"/>
    <w:rsid w:val="00A301A2"/>
    <w:rsid w:val="00A36076"/>
    <w:rsid w:val="00A53294"/>
    <w:rsid w:val="00A57623"/>
    <w:rsid w:val="00A61664"/>
    <w:rsid w:val="00A73A8D"/>
    <w:rsid w:val="00A756A1"/>
    <w:rsid w:val="00A77FAA"/>
    <w:rsid w:val="00A84487"/>
    <w:rsid w:val="00AA6813"/>
    <w:rsid w:val="00AA7644"/>
    <w:rsid w:val="00AA7A38"/>
    <w:rsid w:val="00AB501B"/>
    <w:rsid w:val="00AC43CB"/>
    <w:rsid w:val="00AE004F"/>
    <w:rsid w:val="00AE3015"/>
    <w:rsid w:val="00AF12C1"/>
    <w:rsid w:val="00B062DB"/>
    <w:rsid w:val="00B1337C"/>
    <w:rsid w:val="00B346B6"/>
    <w:rsid w:val="00B45FD7"/>
    <w:rsid w:val="00B5180C"/>
    <w:rsid w:val="00B67A89"/>
    <w:rsid w:val="00B71013"/>
    <w:rsid w:val="00B72069"/>
    <w:rsid w:val="00B82DA2"/>
    <w:rsid w:val="00B843B5"/>
    <w:rsid w:val="00BA4276"/>
    <w:rsid w:val="00BB6A70"/>
    <w:rsid w:val="00BC7610"/>
    <w:rsid w:val="00BE50A8"/>
    <w:rsid w:val="00BE6289"/>
    <w:rsid w:val="00BF5DF0"/>
    <w:rsid w:val="00C00C46"/>
    <w:rsid w:val="00C02B42"/>
    <w:rsid w:val="00C3510E"/>
    <w:rsid w:val="00C41FA0"/>
    <w:rsid w:val="00C60752"/>
    <w:rsid w:val="00C87CFE"/>
    <w:rsid w:val="00C93080"/>
    <w:rsid w:val="00CA1900"/>
    <w:rsid w:val="00CA5824"/>
    <w:rsid w:val="00CD35B9"/>
    <w:rsid w:val="00CE6760"/>
    <w:rsid w:val="00CF0DB5"/>
    <w:rsid w:val="00D04960"/>
    <w:rsid w:val="00D210F6"/>
    <w:rsid w:val="00D32639"/>
    <w:rsid w:val="00D43F11"/>
    <w:rsid w:val="00D50D8F"/>
    <w:rsid w:val="00D615F4"/>
    <w:rsid w:val="00D73B78"/>
    <w:rsid w:val="00D90EC6"/>
    <w:rsid w:val="00DA2FBE"/>
    <w:rsid w:val="00DA3CD4"/>
    <w:rsid w:val="00DA54D5"/>
    <w:rsid w:val="00DB29A2"/>
    <w:rsid w:val="00DC1538"/>
    <w:rsid w:val="00DC501B"/>
    <w:rsid w:val="00DE5AC0"/>
    <w:rsid w:val="00E0152E"/>
    <w:rsid w:val="00E01B19"/>
    <w:rsid w:val="00E02082"/>
    <w:rsid w:val="00E13976"/>
    <w:rsid w:val="00E14D53"/>
    <w:rsid w:val="00E42D87"/>
    <w:rsid w:val="00E55320"/>
    <w:rsid w:val="00E65747"/>
    <w:rsid w:val="00E7649F"/>
    <w:rsid w:val="00EA39CC"/>
    <w:rsid w:val="00EA76EB"/>
    <w:rsid w:val="00EE317C"/>
    <w:rsid w:val="00EF43B9"/>
    <w:rsid w:val="00EF5FFC"/>
    <w:rsid w:val="00F14767"/>
    <w:rsid w:val="00F35C71"/>
    <w:rsid w:val="00F35ED3"/>
    <w:rsid w:val="00F62459"/>
    <w:rsid w:val="00F722C6"/>
    <w:rsid w:val="00F94D2C"/>
    <w:rsid w:val="00FB3EB9"/>
    <w:rsid w:val="00FE7033"/>
    <w:rsid w:val="0630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589B9"/>
  <w15:chartTrackingRefBased/>
  <w15:docId w15:val="{8B9D24A0-3E24-458A-B667-49BEBA3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24"/>
  </w:style>
  <w:style w:type="paragraph" w:styleId="Footer">
    <w:name w:val="footer"/>
    <w:basedOn w:val="Normal"/>
    <w:link w:val="FooterChar"/>
    <w:uiPriority w:val="99"/>
    <w:unhideWhenUsed/>
    <w:rsid w:val="00CA5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24"/>
  </w:style>
  <w:style w:type="paragraph" w:styleId="ListParagraph">
    <w:name w:val="List Paragraph"/>
    <w:basedOn w:val="Normal"/>
    <w:uiPriority w:val="34"/>
    <w:qFormat/>
    <w:rsid w:val="00263D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D30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0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0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0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sv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image" Target="media/image9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F804504196B4AA70ED2F65E802763" ma:contentTypeVersion="6" ma:contentTypeDescription="Create a new document." ma:contentTypeScope="" ma:versionID="a22afc0d3d8a52885b103f02e6d7b45f">
  <xsd:schema xmlns:xsd="http://www.w3.org/2001/XMLSchema" xmlns:xs="http://www.w3.org/2001/XMLSchema" xmlns:p="http://schemas.microsoft.com/office/2006/metadata/properties" xmlns:ns2="c21b03e7-3a1d-461f-b976-fb720b13f4f6" xmlns:ns3="5e6f42a4-ecdb-47f5-847b-2fabc3d1c36b" targetNamespace="http://schemas.microsoft.com/office/2006/metadata/properties" ma:root="true" ma:fieldsID="35a617db0efc6f0a2241694e3492b9ae" ns2:_="" ns3:_="">
    <xsd:import namespace="c21b03e7-3a1d-461f-b976-fb720b13f4f6"/>
    <xsd:import namespace="5e6f42a4-ecdb-47f5-847b-2fabc3d1c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b03e7-3a1d-461f-b976-fb720b13f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f42a4-ecdb-47f5-847b-2fabc3d1c3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71B0EB-A08B-5E4A-A14E-BC9E15F92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39D112-FCD1-4CBD-B93D-E14224CE1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DCE39-E48F-499C-A440-A14B213EDAEE}">
  <ds:schemaRefs>
    <ds:schemaRef ds:uri="http://purl.org/dc/dcmitype/"/>
    <ds:schemaRef ds:uri="c21b03e7-3a1d-461f-b976-fb720b13f4f6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e6f42a4-ecdb-47f5-847b-2fabc3d1c36b"/>
  </ds:schemaRefs>
</ds:datastoreItem>
</file>

<file path=customXml/itemProps4.xml><?xml version="1.0" encoding="utf-8"?>
<ds:datastoreItem xmlns:ds="http://schemas.openxmlformats.org/officeDocument/2006/customXml" ds:itemID="{EBFC74BD-5257-4DDA-B96C-DEF74CB7E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1b03e7-3a1d-461f-b976-fb720b13f4f6"/>
    <ds:schemaRef ds:uri="5e6f42a4-ecdb-47f5-847b-2fabc3d1c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Kvas</dc:creator>
  <cp:keywords/>
  <dc:description/>
  <cp:lastModifiedBy>Kathryn Kvas</cp:lastModifiedBy>
  <cp:revision>2</cp:revision>
  <dcterms:created xsi:type="dcterms:W3CDTF">2022-08-04T21:44:00Z</dcterms:created>
  <dcterms:modified xsi:type="dcterms:W3CDTF">2022-08-04T21:44:00Z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0x0101008E1F804504196B4AA70ED2F65E802763</vt:lpwstr>
  </property>
</Properties>
</file>