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E4642" w14:textId="235FC850" w:rsidR="00265964" w:rsidRDefault="00597E50">
      <w:pPr>
        <w:rPr>
          <w:rFonts w:ascii="Helvetica" w:hAnsi="Helvetica"/>
          <w:color w:val="101010"/>
          <w:sz w:val="40"/>
          <w:szCs w:val="40"/>
          <w:shd w:val="clear" w:color="auto" w:fill="FFFFFF"/>
        </w:rPr>
      </w:pPr>
      <w:r>
        <w:rPr>
          <w:rFonts w:ascii="Helvetica" w:hAnsi="Helvetica"/>
          <w:color w:val="101010"/>
          <w:sz w:val="40"/>
          <w:szCs w:val="40"/>
          <w:shd w:val="clear" w:color="auto" w:fill="FFFFFF"/>
        </w:rPr>
        <w:t>I think growth covers up mistakes.</w:t>
      </w:r>
      <w:r>
        <w:rPr>
          <w:rFonts w:ascii="Helvetica" w:hAnsi="Helvetica"/>
          <w:color w:val="101010"/>
          <w:sz w:val="40"/>
          <w:szCs w:val="40"/>
          <w:shd w:val="clear" w:color="auto" w:fill="FFFFFF"/>
        </w:rPr>
        <w:t xml:space="preserve"> Howard Schultz</w:t>
      </w:r>
    </w:p>
    <w:p w14:paraId="2C945D09" w14:textId="52C1F00B" w:rsidR="007A4563" w:rsidRDefault="007A4563">
      <w:pPr>
        <w:rPr>
          <w:rFonts w:ascii="Helvetica" w:hAnsi="Helvetica"/>
          <w:color w:val="101010"/>
          <w:sz w:val="40"/>
          <w:szCs w:val="40"/>
          <w:shd w:val="clear" w:color="auto" w:fill="FFFFFF"/>
        </w:rPr>
      </w:pPr>
    </w:p>
    <w:p w14:paraId="7522C4AA" w14:textId="6D89C06E" w:rsidR="007A4563" w:rsidRDefault="007A4563">
      <w:r>
        <w:rPr>
          <w:noProof/>
        </w:rPr>
        <w:drawing>
          <wp:inline distT="0" distB="0" distL="0" distR="0" wp14:anchorId="7B50CA11" wp14:editId="6564F7F8">
            <wp:extent cx="5715000" cy="3000375"/>
            <wp:effectExtent l="0" t="0" r="0" b="9525"/>
            <wp:docPr id="5" name="Picture 5" descr="Do whatever you do intensely. - Robert Hen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o whatever you do intensely. - Robert Henr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825E9" w14:textId="45C32F7D" w:rsidR="007A4563" w:rsidRDefault="007A4563"/>
    <w:p w14:paraId="6C01B210" w14:textId="4E9E4E84" w:rsidR="007A4563" w:rsidRDefault="007A4563">
      <w:r>
        <w:rPr>
          <w:noProof/>
        </w:rPr>
        <w:drawing>
          <wp:inline distT="0" distB="0" distL="0" distR="0" wp14:anchorId="2A36F7B8" wp14:editId="19CA188D">
            <wp:extent cx="5715000" cy="3000375"/>
            <wp:effectExtent l="0" t="0" r="0" b="9525"/>
            <wp:docPr id="7" name="Picture 7" descr="One's destination is never a place but rather a new way of looking at things. - Henry Mil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ne's destination is never a place but rather a new way of looking at things. - Henry Mill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116E1" w14:textId="77777777" w:rsidR="007A4563" w:rsidRDefault="007A4563"/>
    <w:sectPr w:rsidR="007A45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E50"/>
    <w:rsid w:val="00265964"/>
    <w:rsid w:val="00597E50"/>
    <w:rsid w:val="007A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4A04A"/>
  <w15:chartTrackingRefBased/>
  <w15:docId w15:val="{4C038E4F-E066-41CC-B9B3-C85DC5E1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Miya Maysent</dc:creator>
  <cp:keywords/>
  <dc:description/>
  <cp:lastModifiedBy>Miya Maysent</cp:lastModifiedBy>
  <cp:revision>1</cp:revision>
  <dcterms:created xsi:type="dcterms:W3CDTF">2022-06-20T20:03:00Z</dcterms:created>
  <dcterms:modified xsi:type="dcterms:W3CDTF">2022-06-20T20:16:00Z</dcterms:modified>
</cp:coreProperties>
</file>