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https://alpaca-ranunculus-j2hr.squarespace.com/config/pages/62907a80f828e575fa8dc987/categories/62907a80f828e575fa8dc98e</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 Hi there,</w:t>
      </w:r>
    </w:p>
    <w:p w:rsidR="00000000" w:rsidDel="00000000" w:rsidP="00000000" w:rsidRDefault="00000000" w:rsidRPr="00000000" w14:paraId="00000006">
      <w:pPr>
        <w:rPr/>
      </w:pPr>
      <w:r w:rsidDel="00000000" w:rsidR="00000000" w:rsidRPr="00000000">
        <w:rPr>
          <w:rtl w:val="0"/>
        </w:rPr>
        <w:t xml:space="preserve">We are cannabis farmers in Northern California. It is a small, organic sustainable family farm. We decided to create our own products. We are trying to launch a line of flower/buds packaged as well as distillate and pre rolls.</w:t>
      </w:r>
    </w:p>
    <w:p w:rsidR="00000000" w:rsidDel="00000000" w:rsidP="00000000" w:rsidRDefault="00000000" w:rsidRPr="00000000" w14:paraId="00000007">
      <w:pPr>
        <w:numPr>
          <w:ilvl w:val="0"/>
          <w:numId w:val="1"/>
        </w:numPr>
        <w:ind w:left="720" w:hanging="360"/>
        <w:rPr>
          <w:u w:val="none"/>
        </w:rPr>
      </w:pPr>
      <w:r w:rsidDel="00000000" w:rsidR="00000000" w:rsidRPr="00000000">
        <w:rPr>
          <w:rtl w:val="0"/>
        </w:rPr>
        <w:t xml:space="preserve">Our Idea is package bud in a mylar pouch, clear, about 10-11cm wide to 17-18cm long.</w:t>
      </w:r>
    </w:p>
    <w:p w:rsidR="00000000" w:rsidDel="00000000" w:rsidP="00000000" w:rsidRDefault="00000000" w:rsidRPr="00000000" w14:paraId="00000008">
      <w:pPr>
        <w:rPr/>
      </w:pPr>
      <w:r w:rsidDel="00000000" w:rsidR="00000000" w:rsidRPr="00000000">
        <w:rPr>
          <w:rtl w:val="0"/>
        </w:rPr>
        <w:t xml:space="preserve">The front will hold the design,and the California warning sign, the back will be clear and have the prop 64 printed on.</w:t>
      </w:r>
    </w:p>
    <w:p w:rsidR="00000000" w:rsidDel="00000000" w:rsidP="00000000" w:rsidRDefault="00000000" w:rsidRPr="00000000" w14:paraId="00000009">
      <w:pPr>
        <w:ind w:left="0" w:firstLine="0"/>
        <w:rPr/>
      </w:pPr>
      <w:r w:rsidDel="00000000" w:rsidR="00000000" w:rsidRPr="00000000">
        <w:rPr/>
        <w:drawing>
          <wp:inline distB="114300" distT="114300" distL="114300" distR="114300">
            <wp:extent cx="5715000" cy="5715000"/>
            <wp:effectExtent b="0" l="0" r="0" t="0"/>
            <wp:docPr id="8" name="image4.png"/>
            <a:graphic>
              <a:graphicData uri="http://schemas.openxmlformats.org/drawingml/2006/picture">
                <pic:pic>
                  <pic:nvPicPr>
                    <pic:cNvPr id="0" name="image4.png"/>
                    <pic:cNvPicPr preferRelativeResize="0"/>
                  </pic:nvPicPr>
                  <pic:blipFill>
                    <a:blip r:embed="rId6"/>
                    <a:srcRect b="0" l="0" r="0" t="0"/>
                    <a:stretch>
                      <a:fillRect/>
                    </a:stretch>
                  </pic:blipFill>
                  <pic:spPr>
                    <a:xfrm>
                      <a:off x="0" y="0"/>
                      <a:ext cx="5715000" cy="5715000"/>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California cannabis warning sign</w:t>
      </w:r>
    </w:p>
    <w:p w:rsidR="00000000" w:rsidDel="00000000" w:rsidP="00000000" w:rsidRDefault="00000000" w:rsidRPr="00000000" w14:paraId="0000000B">
      <w:pPr>
        <w:rPr/>
      </w:pPr>
      <w:r w:rsidDel="00000000" w:rsidR="00000000" w:rsidRPr="00000000">
        <w:rPr/>
        <w:drawing>
          <wp:inline distB="114300" distT="114300" distL="114300" distR="114300">
            <wp:extent cx="5943600" cy="4457700"/>
            <wp:effectExtent b="0" l="0" r="0" t="0"/>
            <wp:docPr id="9" name="image11.jpg"/>
            <a:graphic>
              <a:graphicData uri="http://schemas.openxmlformats.org/drawingml/2006/picture">
                <pic:pic>
                  <pic:nvPicPr>
                    <pic:cNvPr id="0" name="image11.jpg"/>
                    <pic:cNvPicPr preferRelativeResize="0"/>
                  </pic:nvPicPr>
                  <pic:blipFill>
                    <a:blip r:embed="rId7"/>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Proposition 65</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The front:</w:t>
      </w:r>
    </w:p>
    <w:p w:rsidR="00000000" w:rsidDel="00000000" w:rsidP="00000000" w:rsidRDefault="00000000" w:rsidRPr="00000000" w14:paraId="00000010">
      <w:pPr>
        <w:rPr/>
      </w:pPr>
      <w:r w:rsidDel="00000000" w:rsidR="00000000" w:rsidRPr="00000000">
        <w:rPr>
          <w:rtl w:val="0"/>
        </w:rPr>
        <w:t xml:space="preserve">Simplify  </w:t>
      </w:r>
      <w:r w:rsidDel="00000000" w:rsidR="00000000" w:rsidRPr="00000000">
        <w:rPr/>
        <w:drawing>
          <wp:inline distB="114300" distT="114300" distL="114300" distR="114300">
            <wp:extent cx="5943600" cy="3721100"/>
            <wp:effectExtent b="0" l="0" r="0" t="0"/>
            <wp:docPr id="3" name="image6.jpg"/>
            <a:graphic>
              <a:graphicData uri="http://schemas.openxmlformats.org/drawingml/2006/picture">
                <pic:pic>
                  <pic:nvPicPr>
                    <pic:cNvPr id="0" name="image6.jpg"/>
                    <pic:cNvPicPr preferRelativeResize="0"/>
                  </pic:nvPicPr>
                  <pic:blipFill>
                    <a:blip r:embed="rId8"/>
                    <a:srcRect b="0" l="0" r="0" t="0"/>
                    <a:stretch>
                      <a:fillRect/>
                    </a:stretch>
                  </pic:blipFill>
                  <pic:spPr>
                    <a:xfrm>
                      <a:off x="0" y="0"/>
                      <a:ext cx="5943600" cy="3721100"/>
                    </a:xfrm>
                    <a:prstGeom prst="rect"/>
                    <a:ln/>
                  </pic:spPr>
                </pic:pic>
              </a:graphicData>
            </a:graphic>
          </wp:inline>
        </w:drawing>
      </w:r>
      <w:r w:rsidDel="00000000" w:rsidR="00000000" w:rsidRPr="00000000">
        <w:rPr/>
        <w:drawing>
          <wp:inline distB="114300" distT="114300" distL="114300" distR="114300">
            <wp:extent cx="5943600" cy="3835400"/>
            <wp:effectExtent b="0" l="0" r="0" t="0"/>
            <wp:docPr id="6" name="image7.jpg"/>
            <a:graphic>
              <a:graphicData uri="http://schemas.openxmlformats.org/drawingml/2006/picture">
                <pic:pic>
                  <pic:nvPicPr>
                    <pic:cNvPr id="0" name="image7.jpg"/>
                    <pic:cNvPicPr preferRelativeResize="0"/>
                  </pic:nvPicPr>
                  <pic:blipFill>
                    <a:blip r:embed="rId9"/>
                    <a:srcRect b="0" l="0" r="0" t="0"/>
                    <a:stretch>
                      <a:fillRect/>
                    </a:stretch>
                  </pic:blipFill>
                  <pic:spPr>
                    <a:xfrm>
                      <a:off x="0" y="0"/>
                      <a:ext cx="5943600" cy="3835400"/>
                    </a:xfrm>
                    <a:prstGeom prst="rect"/>
                    <a:ln/>
                  </pic:spPr>
                </pic:pic>
              </a:graphicData>
            </a:graphic>
          </wp:inline>
        </w:drawing>
      </w: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View of Salmon Creek</w:t>
      </w:r>
    </w:p>
    <w:p w:rsidR="00000000" w:rsidDel="00000000" w:rsidP="00000000" w:rsidRDefault="00000000" w:rsidRPr="00000000" w14:paraId="00000012">
      <w:pPr>
        <w:rPr/>
      </w:pPr>
      <w:r w:rsidDel="00000000" w:rsidR="00000000" w:rsidRPr="00000000">
        <w:rPr/>
        <w:drawing>
          <wp:inline distB="114300" distT="114300" distL="114300" distR="114300">
            <wp:extent cx="2276475" cy="2857500"/>
            <wp:effectExtent b="0" l="0" r="0" t="0"/>
            <wp:docPr id="2" name="image3.jpg"/>
            <a:graphic>
              <a:graphicData uri="http://schemas.openxmlformats.org/drawingml/2006/picture">
                <pic:pic>
                  <pic:nvPicPr>
                    <pic:cNvPr id="0" name="image3.jpg"/>
                    <pic:cNvPicPr preferRelativeResize="0"/>
                  </pic:nvPicPr>
                  <pic:blipFill>
                    <a:blip r:embed="rId10"/>
                    <a:srcRect b="0" l="0" r="0" t="0"/>
                    <a:stretch>
                      <a:fillRect/>
                    </a:stretch>
                  </pic:blipFill>
                  <pic:spPr>
                    <a:xfrm>
                      <a:off x="0" y="0"/>
                      <a:ext cx="2276475" cy="28575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Redwood forest in mist</w:t>
      </w:r>
    </w:p>
    <w:p w:rsidR="00000000" w:rsidDel="00000000" w:rsidP="00000000" w:rsidRDefault="00000000" w:rsidRPr="00000000" w14:paraId="00000014">
      <w:pPr>
        <w:rPr/>
      </w:pPr>
      <w:r w:rsidDel="00000000" w:rsidR="00000000" w:rsidRPr="00000000">
        <w:rPr/>
        <w:drawing>
          <wp:inline distB="114300" distT="114300" distL="114300" distR="114300">
            <wp:extent cx="5943600" cy="3962400"/>
            <wp:effectExtent b="0" l="0" r="0" t="0"/>
            <wp:docPr id="4" name="image5.jpg"/>
            <a:graphic>
              <a:graphicData uri="http://schemas.openxmlformats.org/drawingml/2006/picture">
                <pic:pic>
                  <pic:nvPicPr>
                    <pic:cNvPr id="0" name="image5.jpg"/>
                    <pic:cNvPicPr preferRelativeResize="0"/>
                  </pic:nvPicPr>
                  <pic:blipFill>
                    <a:blip r:embed="rId11"/>
                    <a:srcRect b="0" l="0" r="0" t="0"/>
                    <a:stretch>
                      <a:fillRect/>
                    </a:stretch>
                  </pic:blipFill>
                  <pic:spPr>
                    <a:xfrm>
                      <a:off x="0" y="0"/>
                      <a:ext cx="5943600" cy="3962400"/>
                    </a:xfrm>
                    <a:prstGeom prst="rect"/>
                    <a:ln/>
                  </pic:spPr>
                </pic:pic>
              </a:graphicData>
            </a:graphic>
          </wp:inline>
        </w:drawing>
      </w: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Our logo</w:t>
      </w:r>
    </w:p>
    <w:p w:rsidR="00000000" w:rsidDel="00000000" w:rsidP="00000000" w:rsidRDefault="00000000" w:rsidRPr="00000000" w14:paraId="00000016">
      <w:pPr>
        <w:rPr/>
      </w:pPr>
      <w:r w:rsidDel="00000000" w:rsidR="00000000" w:rsidRPr="00000000">
        <w:rPr/>
        <w:drawing>
          <wp:inline distB="114300" distT="114300" distL="114300" distR="114300">
            <wp:extent cx="5943600" cy="7924800"/>
            <wp:effectExtent b="0" l="0" r="0" t="0"/>
            <wp:docPr id="11" name="image9.jpg"/>
            <a:graphic>
              <a:graphicData uri="http://schemas.openxmlformats.org/drawingml/2006/picture">
                <pic:pic>
                  <pic:nvPicPr>
                    <pic:cNvPr id="0" name="image9.jpg"/>
                    <pic:cNvPicPr preferRelativeResize="0"/>
                  </pic:nvPicPr>
                  <pic:blipFill>
                    <a:blip r:embed="rId12"/>
                    <a:srcRect b="0" l="0" r="0" t="0"/>
                    <a:stretch>
                      <a:fillRect/>
                    </a:stretch>
                  </pic:blipFill>
                  <pic:spPr>
                    <a:xfrm>
                      <a:off x="0" y="0"/>
                      <a:ext cx="5943600" cy="7924800"/>
                    </a:xfrm>
                    <a:prstGeom prst="rect"/>
                    <a:ln/>
                  </pic:spPr>
                </pic:pic>
              </a:graphicData>
            </a:graphic>
          </wp:inline>
        </w:drawing>
      </w: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Most of our customers will be in their 25 till 45 year bracket. More men are buying cannabis, but women are catching up. Distillates and high THC products are purchased mostly by young, white males. I would like to reach the female community, being a woman farmer myself.</w:t>
      </w:r>
    </w:p>
    <w:p w:rsidR="00000000" w:rsidDel="00000000" w:rsidP="00000000" w:rsidRDefault="00000000" w:rsidRPr="00000000" w14:paraId="00000019">
      <w:pPr>
        <w:numPr>
          <w:ilvl w:val="0"/>
          <w:numId w:val="1"/>
        </w:numPr>
        <w:ind w:left="720" w:hanging="360"/>
        <w:rPr>
          <w:u w:val="none"/>
        </w:rPr>
      </w:pPr>
      <w:r w:rsidDel="00000000" w:rsidR="00000000" w:rsidRPr="00000000">
        <w:rPr>
          <w:rtl w:val="0"/>
        </w:rPr>
        <w:t xml:space="preserve">We also looking into using Kraft paper pouches </w:t>
      </w:r>
      <w:r w:rsidDel="00000000" w:rsidR="00000000" w:rsidRPr="00000000">
        <w:rPr/>
        <w:drawing>
          <wp:inline distB="114300" distT="114300" distL="114300" distR="114300">
            <wp:extent cx="4743450" cy="3524250"/>
            <wp:effectExtent b="0" l="0" r="0" t="0"/>
            <wp:docPr id="10" name="image2.jpg"/>
            <a:graphic>
              <a:graphicData uri="http://schemas.openxmlformats.org/drawingml/2006/picture">
                <pic:pic>
                  <pic:nvPicPr>
                    <pic:cNvPr id="0" name="image2.jpg"/>
                    <pic:cNvPicPr preferRelativeResize="0"/>
                  </pic:nvPicPr>
                  <pic:blipFill>
                    <a:blip r:embed="rId13"/>
                    <a:srcRect b="0" l="0" r="0" t="0"/>
                    <a:stretch>
                      <a:fillRect/>
                    </a:stretch>
                  </pic:blipFill>
                  <pic:spPr>
                    <a:xfrm>
                      <a:off x="0" y="0"/>
                      <a:ext cx="4743450" cy="3524250"/>
                    </a:xfrm>
                    <a:prstGeom prst="rect"/>
                    <a:ln/>
                  </pic:spPr>
                </pic:pic>
              </a:graphicData>
            </a:graphic>
          </wp:inline>
        </w:drawing>
      </w:r>
      <w:r w:rsidDel="00000000" w:rsidR="00000000" w:rsidRPr="00000000">
        <w:rPr>
          <w:rtl w:val="0"/>
        </w:rPr>
      </w:r>
    </w:p>
    <w:p w:rsidR="00000000" w:rsidDel="00000000" w:rsidP="00000000" w:rsidRDefault="00000000" w:rsidRPr="00000000" w14:paraId="0000001A">
      <w:pPr>
        <w:ind w:left="720" w:firstLine="0"/>
        <w:rPr/>
      </w:pPr>
      <w:r w:rsidDel="00000000" w:rsidR="00000000" w:rsidRPr="00000000">
        <w:rPr>
          <w:rtl w:val="0"/>
        </w:rPr>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Paper Boxes for glass jars  (for distillate and high quality bud) </w:t>
      </w:r>
      <w:r w:rsidDel="00000000" w:rsidR="00000000" w:rsidRPr="00000000">
        <w:rPr/>
        <w:drawing>
          <wp:inline distB="114300" distT="114300" distL="114300" distR="114300">
            <wp:extent cx="5943600" cy="4457700"/>
            <wp:effectExtent b="0" l="0" r="0" t="0"/>
            <wp:docPr id="1" name="image8.jpg"/>
            <a:graphic>
              <a:graphicData uri="http://schemas.openxmlformats.org/drawingml/2006/picture">
                <pic:pic>
                  <pic:nvPicPr>
                    <pic:cNvPr id="0" name="image8.jpg"/>
                    <pic:cNvPicPr preferRelativeResize="0"/>
                  </pic:nvPicPr>
                  <pic:blipFill>
                    <a:blip r:embed="rId14"/>
                    <a:srcRect b="0" l="0" r="0" t="0"/>
                    <a:stretch>
                      <a:fillRect/>
                    </a:stretch>
                  </pic:blipFill>
                  <pic:spPr>
                    <a:xfrm>
                      <a:off x="0" y="0"/>
                      <a:ext cx="5943600" cy="4457700"/>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5943600" cy="4457700"/>
            <wp:effectExtent b="0" l="0" r="0" t="0"/>
            <wp:docPr id="7" name="image10.jpg"/>
            <a:graphic>
              <a:graphicData uri="http://schemas.openxmlformats.org/drawingml/2006/picture">
                <pic:pic>
                  <pic:nvPicPr>
                    <pic:cNvPr id="0" name="image10.jpg"/>
                    <pic:cNvPicPr preferRelativeResize="0"/>
                  </pic:nvPicPr>
                  <pic:blipFill>
                    <a:blip r:embed="rId15"/>
                    <a:srcRect b="0" l="0" r="0" t="0"/>
                    <a:stretch>
                      <a:fillRect/>
                    </a:stretch>
                  </pic:blipFill>
                  <pic:spPr>
                    <a:xfrm>
                      <a:off x="0" y="0"/>
                      <a:ext cx="5943600" cy="4457700"/>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ind w:left="720" w:firstLine="0"/>
        <w:rPr/>
      </w:pPr>
      <w:r w:rsidDel="00000000" w:rsidR="00000000" w:rsidRPr="00000000">
        <w:rPr>
          <w:rtl w:val="0"/>
        </w:rPr>
        <w:t xml:space="preserve"> This boxes are pictures for an example of the template for boxes we will be using. I don't really like the design. Note: the box can be printed on the . as well the inside</w:t>
      </w:r>
    </w:p>
    <w:p w:rsidR="00000000" w:rsidDel="00000000" w:rsidP="00000000" w:rsidRDefault="00000000" w:rsidRPr="00000000" w14:paraId="0000001D">
      <w:pPr>
        <w:ind w:left="720" w:firstLine="0"/>
        <w:rPr/>
      </w:pPr>
      <w:r w:rsidDel="00000000" w:rsidR="00000000" w:rsidRPr="00000000">
        <w:rPr>
          <w:rtl w:val="0"/>
        </w:rPr>
      </w:r>
    </w:p>
    <w:p w:rsidR="00000000" w:rsidDel="00000000" w:rsidP="00000000" w:rsidRDefault="00000000" w:rsidRPr="00000000" w14:paraId="0000001E">
      <w:pPr>
        <w:ind w:left="720" w:firstLine="0"/>
        <w:rPr/>
      </w:pPr>
      <w:r w:rsidDel="00000000" w:rsidR="00000000" w:rsidRPr="00000000">
        <w:rPr>
          <w:rtl w:val="0"/>
        </w:rPr>
        <w:t xml:space="preserve">4.Tin boxes for pre rolls </w:t>
      </w:r>
      <w:r w:rsidDel="00000000" w:rsidR="00000000" w:rsidRPr="00000000">
        <w:rPr/>
        <w:drawing>
          <wp:inline distB="114300" distT="114300" distL="114300" distR="114300">
            <wp:extent cx="5943600" cy="5384800"/>
            <wp:effectExtent b="0" l="0" r="0" t="0"/>
            <wp:docPr id="5" name="image1.png"/>
            <a:graphic>
              <a:graphicData uri="http://schemas.openxmlformats.org/drawingml/2006/picture">
                <pic:pic>
                  <pic:nvPicPr>
                    <pic:cNvPr id="0" name="image1.png"/>
                    <pic:cNvPicPr preferRelativeResize="0"/>
                  </pic:nvPicPr>
                  <pic:blipFill>
                    <a:blip r:embed="rId16"/>
                    <a:srcRect b="0" l="0" r="0" t="0"/>
                    <a:stretch>
                      <a:fillRect/>
                    </a:stretch>
                  </pic:blipFill>
                  <pic:spPr>
                    <a:xfrm>
                      <a:off x="0" y="0"/>
                      <a:ext cx="5943600" cy="5384800"/>
                    </a:xfrm>
                    <a:prstGeom prst="rect"/>
                    <a:ln/>
                  </pic:spPr>
                </pic:pic>
              </a:graphicData>
            </a:graphic>
          </wp:inline>
        </w:drawing>
      </w: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I would like to convey with your design that our farm is producing small batches of organic and sustainable high quality cannabis.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u w:val="singl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image" Target="media/image5.jpg"/><Relationship Id="rId10" Type="http://schemas.openxmlformats.org/officeDocument/2006/relationships/image" Target="media/image3.jpg"/><Relationship Id="rId13" Type="http://schemas.openxmlformats.org/officeDocument/2006/relationships/image" Target="media/image2.jpg"/><Relationship Id="rId12" Type="http://schemas.openxmlformats.org/officeDocument/2006/relationships/image" Target="media/image9.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15" Type="http://schemas.openxmlformats.org/officeDocument/2006/relationships/image" Target="media/image10.jpg"/><Relationship Id="rId14" Type="http://schemas.openxmlformats.org/officeDocument/2006/relationships/image" Target="media/image8.jpg"/><Relationship Id="rId16" Type="http://schemas.openxmlformats.org/officeDocument/2006/relationships/image" Target="media/image1.png"/><Relationship Id="rId5" Type="http://schemas.openxmlformats.org/officeDocument/2006/relationships/styles" Target="styles.xml"/><Relationship Id="rId6" Type="http://schemas.openxmlformats.org/officeDocument/2006/relationships/image" Target="media/image4.png"/><Relationship Id="rId7" Type="http://schemas.openxmlformats.org/officeDocument/2006/relationships/image" Target="media/image11.jpg"/><Relationship Id="rId8"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