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600F57" w14:textId="77777777" w:rsidR="00C53054" w:rsidRDefault="00E62510" w:rsidP="00E62510">
      <w:pPr>
        <w:widowControl/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222222"/>
          <w:szCs w:val="24"/>
        </w:rPr>
      </w:pPr>
      <w:r w:rsidRPr="00E62510">
        <w:rPr>
          <w:rFonts w:ascii="Arial" w:eastAsia="Times New Roman" w:hAnsi="Arial" w:cs="Arial"/>
          <w:b/>
          <w:bCs/>
          <w:color w:val="222222"/>
          <w:szCs w:val="24"/>
        </w:rPr>
        <w:t xml:space="preserve">Why Did </w:t>
      </w:r>
      <w:r w:rsidR="00E45E1B">
        <w:rPr>
          <w:rFonts w:ascii="Arial" w:eastAsia="Times New Roman" w:hAnsi="Arial" w:cs="Arial"/>
          <w:b/>
          <w:bCs/>
          <w:color w:val="222222"/>
          <w:szCs w:val="24"/>
        </w:rPr>
        <w:t>t</w:t>
      </w:r>
      <w:r w:rsidRPr="00E62510">
        <w:rPr>
          <w:rFonts w:ascii="Arial" w:eastAsia="Times New Roman" w:hAnsi="Arial" w:cs="Arial"/>
          <w:b/>
          <w:bCs/>
          <w:color w:val="222222"/>
          <w:szCs w:val="24"/>
        </w:rPr>
        <w:t>he Culture Change?</w:t>
      </w:r>
      <w:r w:rsidRPr="00E62510">
        <w:rPr>
          <w:rFonts w:ascii="Arial" w:eastAsia="Times New Roman" w:hAnsi="Arial" w:cs="Arial"/>
          <w:b/>
          <w:bCs/>
          <w:color w:val="222222"/>
          <w:szCs w:val="24"/>
        </w:rPr>
        <w:br/>
      </w:r>
      <w:r w:rsidRPr="00E62510">
        <w:rPr>
          <w:rFonts w:ascii="Arial" w:eastAsia="Times New Roman" w:hAnsi="Arial" w:cs="Arial"/>
          <w:color w:val="222222"/>
          <w:szCs w:val="24"/>
        </w:rPr>
        <w:br/>
        <w:t>During the 1960s</w:t>
      </w:r>
      <w:r w:rsidR="006D43F9">
        <w:rPr>
          <w:rFonts w:ascii="Arial" w:eastAsia="Times New Roman" w:hAnsi="Arial" w:cs="Arial"/>
          <w:color w:val="222222"/>
          <w:szCs w:val="24"/>
        </w:rPr>
        <w:t>,</w:t>
      </w:r>
      <w:r w:rsidRPr="00E62510">
        <w:rPr>
          <w:rFonts w:ascii="Arial" w:eastAsia="Times New Roman" w:hAnsi="Arial" w:cs="Arial"/>
          <w:color w:val="222222"/>
          <w:szCs w:val="24"/>
        </w:rPr>
        <w:t xml:space="preserve"> we socialized the Seven Deadly Sins</w:t>
      </w:r>
      <w:r w:rsidR="006D43F9">
        <w:rPr>
          <w:rFonts w:ascii="Arial" w:eastAsia="Times New Roman" w:hAnsi="Arial" w:cs="Arial"/>
          <w:color w:val="222222"/>
          <w:szCs w:val="24"/>
        </w:rPr>
        <w:t>.</w:t>
      </w:r>
      <w:r w:rsidRPr="00E62510">
        <w:rPr>
          <w:rFonts w:ascii="Arial" w:eastAsia="Times New Roman" w:hAnsi="Arial" w:cs="Arial"/>
          <w:color w:val="222222"/>
          <w:szCs w:val="24"/>
        </w:rPr>
        <w:t xml:space="preserve"> </w:t>
      </w:r>
      <w:r w:rsidR="006D43F9">
        <w:rPr>
          <w:rFonts w:ascii="Arial" w:eastAsia="Times New Roman" w:hAnsi="Arial" w:cs="Arial"/>
          <w:color w:val="222222"/>
          <w:szCs w:val="24"/>
        </w:rPr>
        <w:t>Therefore</w:t>
      </w:r>
      <w:r w:rsidRPr="00E62510">
        <w:rPr>
          <w:rFonts w:ascii="Arial" w:eastAsia="Times New Roman" w:hAnsi="Arial" w:cs="Arial"/>
          <w:color w:val="222222"/>
          <w:szCs w:val="24"/>
        </w:rPr>
        <w:t>:</w:t>
      </w:r>
      <w:r w:rsidRPr="00E62510">
        <w:rPr>
          <w:rFonts w:ascii="Arial" w:eastAsia="Times New Roman" w:hAnsi="Arial" w:cs="Arial"/>
          <w:color w:val="222222"/>
          <w:szCs w:val="24"/>
        </w:rPr>
        <w:br/>
      </w:r>
      <w:r w:rsidRPr="00E62510">
        <w:rPr>
          <w:rFonts w:ascii="Arial" w:eastAsia="Times New Roman" w:hAnsi="Arial" w:cs="Arial"/>
          <w:color w:val="222222"/>
          <w:szCs w:val="24"/>
        </w:rPr>
        <w:br/>
        <w:t>(1) Pride became “</w:t>
      </w:r>
      <w:r w:rsidR="006D43F9">
        <w:rPr>
          <w:rFonts w:ascii="Arial" w:eastAsia="Times New Roman" w:hAnsi="Arial" w:cs="Arial"/>
          <w:color w:val="222222"/>
          <w:szCs w:val="24"/>
        </w:rPr>
        <w:t>R</w:t>
      </w:r>
      <w:r w:rsidRPr="00E62510">
        <w:rPr>
          <w:rFonts w:ascii="Arial" w:eastAsia="Times New Roman" w:hAnsi="Arial" w:cs="Arial"/>
          <w:color w:val="222222"/>
          <w:szCs w:val="24"/>
        </w:rPr>
        <w:t>acism</w:t>
      </w:r>
      <w:r w:rsidR="006D43F9">
        <w:rPr>
          <w:rFonts w:ascii="Arial" w:eastAsia="Times New Roman" w:hAnsi="Arial" w:cs="Arial"/>
          <w:color w:val="222222"/>
          <w:szCs w:val="24"/>
        </w:rPr>
        <w:t>.</w:t>
      </w:r>
      <w:r w:rsidRPr="00E62510">
        <w:rPr>
          <w:rFonts w:ascii="Arial" w:eastAsia="Times New Roman" w:hAnsi="Arial" w:cs="Arial"/>
          <w:color w:val="222222"/>
          <w:szCs w:val="24"/>
        </w:rPr>
        <w:t>”</w:t>
      </w:r>
      <w:r w:rsidRPr="00E62510">
        <w:rPr>
          <w:rFonts w:ascii="Arial" w:eastAsia="Times New Roman" w:hAnsi="Arial" w:cs="Arial"/>
          <w:color w:val="222222"/>
          <w:szCs w:val="24"/>
        </w:rPr>
        <w:br/>
      </w:r>
      <w:r w:rsidRPr="00E62510">
        <w:rPr>
          <w:rFonts w:ascii="Arial" w:eastAsia="Times New Roman" w:hAnsi="Arial" w:cs="Arial"/>
          <w:color w:val="222222"/>
          <w:szCs w:val="24"/>
        </w:rPr>
        <w:br/>
        <w:t>(2) Lust became “Sexism” and “Gender“ existing “out there.”</w:t>
      </w:r>
      <w:r w:rsidRPr="00E62510">
        <w:rPr>
          <w:rFonts w:ascii="Arial" w:eastAsia="Times New Roman" w:hAnsi="Arial" w:cs="Arial"/>
          <w:color w:val="222222"/>
          <w:szCs w:val="24"/>
        </w:rPr>
        <w:br/>
      </w:r>
      <w:r w:rsidRPr="00E62510">
        <w:rPr>
          <w:rFonts w:ascii="Arial" w:eastAsia="Times New Roman" w:hAnsi="Arial" w:cs="Arial"/>
          <w:color w:val="222222"/>
          <w:szCs w:val="24"/>
        </w:rPr>
        <w:br/>
        <w:t>(3) Gluttony became “</w:t>
      </w:r>
      <w:r w:rsidR="006D43F9" w:rsidRPr="00E62510">
        <w:rPr>
          <w:rFonts w:ascii="Arial" w:eastAsia="Times New Roman" w:hAnsi="Arial" w:cs="Arial"/>
          <w:color w:val="222222"/>
          <w:szCs w:val="24"/>
        </w:rPr>
        <w:t>Consumer Fetishism</w:t>
      </w:r>
      <w:r w:rsidRPr="00E62510">
        <w:rPr>
          <w:rFonts w:ascii="Arial" w:eastAsia="Times New Roman" w:hAnsi="Arial" w:cs="Arial"/>
          <w:color w:val="222222"/>
          <w:szCs w:val="24"/>
        </w:rPr>
        <w:t>.”</w:t>
      </w:r>
      <w:r w:rsidRPr="00E62510">
        <w:rPr>
          <w:rFonts w:ascii="Arial" w:eastAsia="Times New Roman" w:hAnsi="Arial" w:cs="Arial"/>
          <w:color w:val="222222"/>
          <w:szCs w:val="24"/>
        </w:rPr>
        <w:br/>
      </w:r>
      <w:r w:rsidRPr="00E62510">
        <w:rPr>
          <w:rFonts w:ascii="Arial" w:eastAsia="Times New Roman" w:hAnsi="Arial" w:cs="Arial"/>
          <w:color w:val="222222"/>
          <w:szCs w:val="24"/>
        </w:rPr>
        <w:br/>
        <w:t xml:space="preserve">(4) Vanity became “Media Images of </w:t>
      </w:r>
      <w:r w:rsidR="006D43F9">
        <w:rPr>
          <w:rFonts w:ascii="Arial" w:eastAsia="Times New Roman" w:hAnsi="Arial" w:cs="Arial"/>
          <w:color w:val="222222"/>
          <w:szCs w:val="24"/>
        </w:rPr>
        <w:t>B</w:t>
      </w:r>
      <w:r w:rsidRPr="00E62510">
        <w:rPr>
          <w:rFonts w:ascii="Arial" w:eastAsia="Times New Roman" w:hAnsi="Arial" w:cs="Arial"/>
          <w:color w:val="222222"/>
          <w:szCs w:val="24"/>
        </w:rPr>
        <w:t>eauty.”</w:t>
      </w:r>
      <w:r w:rsidRPr="00E62510">
        <w:rPr>
          <w:rFonts w:ascii="Arial" w:eastAsia="Times New Roman" w:hAnsi="Arial" w:cs="Arial"/>
          <w:color w:val="222222"/>
          <w:szCs w:val="24"/>
        </w:rPr>
        <w:br/>
      </w:r>
      <w:r w:rsidRPr="00E62510">
        <w:rPr>
          <w:rFonts w:ascii="Arial" w:eastAsia="Times New Roman" w:hAnsi="Arial" w:cs="Arial"/>
          <w:color w:val="222222"/>
          <w:szCs w:val="24"/>
        </w:rPr>
        <w:br/>
        <w:t>(5) Sloth became The lack of social action</w:t>
      </w:r>
      <w:r w:rsidR="00B2710C">
        <w:rPr>
          <w:rFonts w:ascii="Arial" w:eastAsia="Times New Roman" w:hAnsi="Arial" w:cs="Arial"/>
          <w:color w:val="222222"/>
          <w:szCs w:val="24"/>
        </w:rPr>
        <w:t>: “A</w:t>
      </w:r>
      <w:r w:rsidRPr="00E62510">
        <w:rPr>
          <w:rFonts w:ascii="Arial" w:eastAsia="Times New Roman" w:hAnsi="Arial" w:cs="Arial"/>
          <w:color w:val="222222"/>
          <w:szCs w:val="24"/>
        </w:rPr>
        <w:t>re you fighting for diversity?”</w:t>
      </w:r>
      <w:r w:rsidRPr="00E62510">
        <w:rPr>
          <w:rFonts w:ascii="Arial" w:eastAsia="Times New Roman" w:hAnsi="Arial" w:cs="Arial"/>
          <w:color w:val="222222"/>
          <w:szCs w:val="24"/>
        </w:rPr>
        <w:br/>
      </w:r>
      <w:r w:rsidRPr="00E62510">
        <w:rPr>
          <w:rFonts w:ascii="Arial" w:eastAsia="Times New Roman" w:hAnsi="Arial" w:cs="Arial"/>
          <w:color w:val="222222"/>
          <w:szCs w:val="24"/>
        </w:rPr>
        <w:br/>
      </w:r>
    </w:p>
    <w:p w14:paraId="713FC7DB" w14:textId="77777777" w:rsidR="00C53054" w:rsidRDefault="00C53054" w:rsidP="00E62510">
      <w:pPr>
        <w:widowControl/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222222"/>
          <w:szCs w:val="24"/>
        </w:rPr>
      </w:pPr>
    </w:p>
    <w:p w14:paraId="7F814464" w14:textId="77777777" w:rsidR="00D72C3D" w:rsidRDefault="00E62510" w:rsidP="00E62510">
      <w:pPr>
        <w:widowControl/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222222"/>
          <w:szCs w:val="24"/>
        </w:rPr>
      </w:pPr>
      <w:r w:rsidRPr="00E62510">
        <w:rPr>
          <w:rFonts w:ascii="Arial" w:eastAsia="Times New Roman" w:hAnsi="Arial" w:cs="Arial"/>
          <w:color w:val="222222"/>
          <w:szCs w:val="24"/>
        </w:rPr>
        <w:lastRenderedPageBreak/>
        <w:t>This “fight for diversity” inspires attacks against people like Dr. Dachslager</w:t>
      </w:r>
      <w:r w:rsidR="00B2710C">
        <w:rPr>
          <w:rFonts w:ascii="Arial" w:eastAsia="Times New Roman" w:hAnsi="Arial" w:cs="Arial"/>
          <w:color w:val="222222"/>
          <w:szCs w:val="24"/>
        </w:rPr>
        <w:t xml:space="preserve"> </w:t>
      </w:r>
      <w:r w:rsidRPr="00E62510">
        <w:rPr>
          <w:rFonts w:ascii="Arial" w:eastAsia="Times New Roman" w:hAnsi="Arial" w:cs="Arial"/>
          <w:color w:val="222222"/>
          <w:szCs w:val="24"/>
        </w:rPr>
        <w:t>for asserting any reality princip</w:t>
      </w:r>
      <w:r w:rsidR="00B2710C">
        <w:rPr>
          <w:rFonts w:ascii="Arial" w:eastAsia="Times New Roman" w:hAnsi="Arial" w:cs="Arial"/>
          <w:color w:val="222222"/>
          <w:szCs w:val="24"/>
        </w:rPr>
        <w:t xml:space="preserve">le </w:t>
      </w:r>
      <w:r w:rsidRPr="00E62510">
        <w:rPr>
          <w:rFonts w:ascii="Arial" w:eastAsia="Times New Roman" w:hAnsi="Arial" w:cs="Arial"/>
          <w:color w:val="222222"/>
          <w:szCs w:val="24"/>
        </w:rPr>
        <w:t>about human nature.</w:t>
      </w:r>
      <w:r w:rsidR="00F54080">
        <w:rPr>
          <w:rFonts w:ascii="Arial" w:eastAsia="Times New Roman" w:hAnsi="Arial" w:cs="Arial"/>
          <w:color w:val="222222"/>
          <w:szCs w:val="24"/>
        </w:rPr>
        <w:t xml:space="preserve"> </w:t>
      </w:r>
    </w:p>
    <w:p w14:paraId="649F74FB" w14:textId="77777777" w:rsidR="00D72C3D" w:rsidRDefault="00D72C3D" w:rsidP="00E62510">
      <w:pPr>
        <w:widowControl/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222222"/>
          <w:szCs w:val="24"/>
        </w:rPr>
      </w:pPr>
    </w:p>
    <w:p w14:paraId="175FCE3B" w14:textId="2C7877DA" w:rsidR="00330933" w:rsidRDefault="00F54080" w:rsidP="00E62510">
      <w:pPr>
        <w:widowControl/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222222"/>
          <w:szCs w:val="24"/>
        </w:rPr>
      </w:pPr>
      <w:r>
        <w:rPr>
          <w:rFonts w:ascii="Arial" w:eastAsia="Times New Roman" w:hAnsi="Arial" w:cs="Arial"/>
          <w:color w:val="222222"/>
          <w:szCs w:val="24"/>
        </w:rPr>
        <w:t xml:space="preserve">These thugs are religious crusaders </w:t>
      </w:r>
      <w:r w:rsidR="00276859">
        <w:rPr>
          <w:rFonts w:ascii="Arial" w:eastAsia="Times New Roman" w:hAnsi="Arial" w:cs="Arial"/>
          <w:color w:val="222222"/>
          <w:szCs w:val="24"/>
        </w:rPr>
        <w:t xml:space="preserve">who ignore the rule of law and </w:t>
      </w:r>
      <w:r w:rsidR="00E6063E">
        <w:rPr>
          <w:rFonts w:ascii="Arial" w:eastAsia="Times New Roman" w:hAnsi="Arial" w:cs="Arial"/>
          <w:color w:val="222222"/>
          <w:szCs w:val="24"/>
        </w:rPr>
        <w:t xml:space="preserve">try to stop the progress of science. </w:t>
      </w:r>
      <w:r w:rsidR="00D72C3D">
        <w:rPr>
          <w:rFonts w:ascii="Arial" w:eastAsia="Times New Roman" w:hAnsi="Arial" w:cs="Arial"/>
          <w:color w:val="222222"/>
          <w:szCs w:val="24"/>
        </w:rPr>
        <w:t>Th</w:t>
      </w:r>
      <w:r w:rsidR="00C15FBB">
        <w:rPr>
          <w:rFonts w:ascii="Arial" w:eastAsia="Times New Roman" w:hAnsi="Arial" w:cs="Arial"/>
          <w:color w:val="222222"/>
          <w:szCs w:val="24"/>
        </w:rPr>
        <w:t>ese fanatics</w:t>
      </w:r>
      <w:r w:rsidR="00D37481">
        <w:rPr>
          <w:rFonts w:ascii="Arial" w:eastAsia="Times New Roman" w:hAnsi="Arial" w:cs="Arial"/>
          <w:color w:val="222222"/>
          <w:szCs w:val="24"/>
        </w:rPr>
        <w:t xml:space="preserve"> go</w:t>
      </w:r>
      <w:r w:rsidR="00C15FBB">
        <w:rPr>
          <w:rFonts w:ascii="Arial" w:eastAsia="Times New Roman" w:hAnsi="Arial" w:cs="Arial"/>
          <w:color w:val="222222"/>
          <w:szCs w:val="24"/>
        </w:rPr>
        <w:t xml:space="preserve"> </w:t>
      </w:r>
      <w:r w:rsidR="00D37481">
        <w:rPr>
          <w:rFonts w:ascii="Arial" w:eastAsia="Times New Roman" w:hAnsi="Arial" w:cs="Arial"/>
          <w:color w:val="222222"/>
          <w:szCs w:val="24"/>
        </w:rPr>
        <w:t>around and</w:t>
      </w:r>
      <w:r w:rsidR="00D72C3D">
        <w:rPr>
          <w:rFonts w:ascii="Arial" w:eastAsia="Times New Roman" w:hAnsi="Arial" w:cs="Arial"/>
          <w:color w:val="222222"/>
          <w:szCs w:val="24"/>
        </w:rPr>
        <w:t xml:space="preserve"> give</w:t>
      </w:r>
      <w:r w:rsidR="00F70A0A">
        <w:rPr>
          <w:rFonts w:ascii="Arial" w:eastAsia="Times New Roman" w:hAnsi="Arial" w:cs="Arial"/>
          <w:color w:val="222222"/>
          <w:szCs w:val="24"/>
        </w:rPr>
        <w:t xml:space="preserve"> </w:t>
      </w:r>
      <w:r w:rsidR="00D72C3D">
        <w:rPr>
          <w:rFonts w:ascii="Arial" w:eastAsia="Times New Roman" w:hAnsi="Arial" w:cs="Arial"/>
          <w:color w:val="222222"/>
          <w:szCs w:val="24"/>
        </w:rPr>
        <w:t xml:space="preserve">people a </w:t>
      </w:r>
      <w:r w:rsidR="003342C7">
        <w:rPr>
          <w:rFonts w:ascii="Arial" w:eastAsia="Times New Roman" w:hAnsi="Arial" w:cs="Arial"/>
          <w:color w:val="222222"/>
          <w:szCs w:val="24"/>
        </w:rPr>
        <w:t>“</w:t>
      </w:r>
      <w:r w:rsidR="00D72C3D">
        <w:rPr>
          <w:rFonts w:ascii="Arial" w:eastAsia="Times New Roman" w:hAnsi="Arial" w:cs="Arial"/>
          <w:color w:val="222222"/>
          <w:szCs w:val="24"/>
        </w:rPr>
        <w:t>tear</w:t>
      </w:r>
      <w:r w:rsidR="006F4682">
        <w:rPr>
          <w:rFonts w:ascii="Arial" w:eastAsia="Times New Roman" w:hAnsi="Arial" w:cs="Arial"/>
          <w:color w:val="222222"/>
          <w:szCs w:val="24"/>
        </w:rPr>
        <w:t>-</w:t>
      </w:r>
      <w:r w:rsidR="00D72C3D">
        <w:rPr>
          <w:rFonts w:ascii="Arial" w:eastAsia="Times New Roman" w:hAnsi="Arial" w:cs="Arial"/>
          <w:color w:val="222222"/>
          <w:szCs w:val="24"/>
        </w:rPr>
        <w:t>test</w:t>
      </w:r>
      <w:r w:rsidR="00463D36">
        <w:rPr>
          <w:rFonts w:ascii="Arial" w:eastAsia="Times New Roman" w:hAnsi="Arial" w:cs="Arial"/>
          <w:color w:val="222222"/>
          <w:szCs w:val="24"/>
        </w:rPr>
        <w:t>”</w:t>
      </w:r>
      <w:r w:rsidR="00F748DE">
        <w:rPr>
          <w:rFonts w:ascii="Arial" w:eastAsia="Times New Roman" w:hAnsi="Arial" w:cs="Arial"/>
          <w:color w:val="222222"/>
          <w:szCs w:val="24"/>
        </w:rPr>
        <w:t>—</w:t>
      </w:r>
      <w:r w:rsidR="000E0EC0">
        <w:rPr>
          <w:rFonts w:ascii="Arial" w:eastAsia="Times New Roman" w:hAnsi="Arial" w:cs="Arial"/>
          <w:color w:val="222222"/>
          <w:szCs w:val="24"/>
        </w:rPr>
        <w:t xml:space="preserve">as </w:t>
      </w:r>
      <w:r w:rsidR="003342C7">
        <w:rPr>
          <w:rFonts w:ascii="Arial" w:eastAsia="Times New Roman" w:hAnsi="Arial" w:cs="Arial"/>
          <w:color w:val="222222"/>
          <w:szCs w:val="24"/>
        </w:rPr>
        <w:t xml:space="preserve">during the </w:t>
      </w:r>
      <w:r w:rsidR="00450EB6">
        <w:rPr>
          <w:rFonts w:ascii="Arial" w:eastAsia="Times New Roman" w:hAnsi="Arial" w:cs="Arial"/>
          <w:color w:val="222222"/>
          <w:szCs w:val="24"/>
        </w:rPr>
        <w:t xml:space="preserve">Salem </w:t>
      </w:r>
      <w:r w:rsidR="003342C7">
        <w:rPr>
          <w:rFonts w:ascii="Arial" w:eastAsia="Times New Roman" w:hAnsi="Arial" w:cs="Arial"/>
          <w:color w:val="222222"/>
          <w:szCs w:val="24"/>
        </w:rPr>
        <w:t>witch trials. Don’t let them take over</w:t>
      </w:r>
      <w:r w:rsidR="00544A28">
        <w:rPr>
          <w:rFonts w:ascii="Arial" w:eastAsia="Times New Roman" w:hAnsi="Arial" w:cs="Arial"/>
          <w:color w:val="222222"/>
          <w:szCs w:val="24"/>
        </w:rPr>
        <w:t xml:space="preserve">. </w:t>
      </w:r>
      <w:r w:rsidR="00E62510" w:rsidRPr="00E62510">
        <w:rPr>
          <w:rFonts w:ascii="Arial" w:eastAsia="Times New Roman" w:hAnsi="Arial" w:cs="Arial"/>
          <w:color w:val="222222"/>
          <w:szCs w:val="24"/>
        </w:rPr>
        <w:br/>
      </w:r>
      <w:r w:rsidR="00E62510" w:rsidRPr="00E62510">
        <w:rPr>
          <w:rFonts w:ascii="Arial" w:eastAsia="Times New Roman" w:hAnsi="Arial" w:cs="Arial"/>
          <w:color w:val="222222"/>
          <w:szCs w:val="24"/>
        </w:rPr>
        <w:br/>
        <w:t>The educational and culture elites—such as Hollywood—now reject these theological “social sins.” The elites are replacing theology with traditional, human-based sin</w:t>
      </w:r>
      <w:r w:rsidR="00254C18">
        <w:rPr>
          <w:rFonts w:ascii="Arial" w:eastAsia="Times New Roman" w:hAnsi="Arial" w:cs="Arial"/>
          <w:color w:val="222222"/>
          <w:szCs w:val="24"/>
        </w:rPr>
        <w:t>.</w:t>
      </w:r>
      <w:r w:rsidR="00E62510" w:rsidRPr="00E62510">
        <w:rPr>
          <w:rFonts w:ascii="Arial" w:eastAsia="Times New Roman" w:hAnsi="Arial" w:cs="Arial"/>
          <w:color w:val="222222"/>
          <w:szCs w:val="24"/>
        </w:rPr>
        <w:br/>
      </w:r>
      <w:r w:rsidR="00E62510" w:rsidRPr="00E62510">
        <w:rPr>
          <w:rFonts w:ascii="Arial" w:eastAsia="Times New Roman" w:hAnsi="Arial" w:cs="Arial"/>
          <w:color w:val="222222"/>
          <w:szCs w:val="24"/>
        </w:rPr>
        <w:br/>
      </w:r>
      <w:r w:rsidR="00E62510" w:rsidRPr="00E62510">
        <w:rPr>
          <w:rFonts w:ascii="Arial" w:eastAsia="Times New Roman" w:hAnsi="Arial" w:cs="Arial"/>
          <w:color w:val="222222"/>
          <w:szCs w:val="24"/>
        </w:rPr>
        <w:br/>
      </w:r>
    </w:p>
    <w:p w14:paraId="6DE72421" w14:textId="77777777" w:rsidR="00330933" w:rsidRDefault="00330933">
      <w:pPr>
        <w:widowControl/>
        <w:spacing w:line="240" w:lineRule="auto"/>
        <w:ind w:firstLine="0"/>
        <w:rPr>
          <w:rFonts w:ascii="Arial" w:eastAsia="Times New Roman" w:hAnsi="Arial" w:cs="Arial"/>
          <w:color w:val="222222"/>
          <w:szCs w:val="24"/>
        </w:rPr>
      </w:pPr>
      <w:r>
        <w:rPr>
          <w:rFonts w:ascii="Arial" w:eastAsia="Times New Roman" w:hAnsi="Arial" w:cs="Arial"/>
          <w:color w:val="222222"/>
          <w:szCs w:val="24"/>
        </w:rPr>
        <w:lastRenderedPageBreak/>
        <w:br w:type="page"/>
      </w:r>
    </w:p>
    <w:p w14:paraId="591F7DD0" w14:textId="75D34ADB" w:rsidR="00E62510" w:rsidRPr="00E62510" w:rsidRDefault="00E62510" w:rsidP="00E62510">
      <w:pPr>
        <w:widowControl/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222222"/>
          <w:szCs w:val="24"/>
        </w:rPr>
      </w:pPr>
      <w:r w:rsidRPr="00E62510">
        <w:rPr>
          <w:rFonts w:ascii="Arial" w:eastAsia="Times New Roman" w:hAnsi="Arial" w:cs="Arial"/>
          <w:color w:val="222222"/>
          <w:szCs w:val="24"/>
        </w:rPr>
        <w:lastRenderedPageBreak/>
        <w:t>Paul Dachslager, Ph.D.</w:t>
      </w:r>
      <w:r w:rsidRPr="00E62510">
        <w:rPr>
          <w:rFonts w:ascii="Arial" w:eastAsia="Times New Roman" w:hAnsi="Arial" w:cs="Arial"/>
          <w:color w:val="222222"/>
          <w:szCs w:val="24"/>
        </w:rPr>
        <w:br/>
        <w:t>“The Newton and Einstein of Psychology and History.”</w:t>
      </w:r>
      <w:r w:rsidRPr="00E62510">
        <w:rPr>
          <w:rFonts w:ascii="Arial" w:eastAsia="Times New Roman" w:hAnsi="Arial" w:cs="Arial"/>
          <w:color w:val="222222"/>
          <w:szCs w:val="24"/>
        </w:rPr>
        <w:br/>
      </w:r>
      <w:r w:rsidRPr="00E62510">
        <w:rPr>
          <w:rFonts w:ascii="Arial" w:eastAsia="Times New Roman" w:hAnsi="Arial" w:cs="Arial"/>
          <w:color w:val="222222"/>
          <w:szCs w:val="24"/>
        </w:rPr>
        <w:br/>
        <w:t>Paul’s Bio-Psych has Restructured the Liberal Arts and Sciences—from Genetics to the Fine Arts and Hollywood.</w:t>
      </w:r>
      <w:r w:rsidRPr="00E62510">
        <w:rPr>
          <w:rFonts w:ascii="Arial" w:eastAsia="Times New Roman" w:hAnsi="Arial" w:cs="Arial"/>
          <w:color w:val="222222"/>
          <w:szCs w:val="24"/>
        </w:rPr>
        <w:br/>
      </w:r>
      <w:r w:rsidRPr="00E62510">
        <w:rPr>
          <w:rFonts w:ascii="Arial" w:eastAsia="Times New Roman" w:hAnsi="Arial" w:cs="Arial"/>
          <w:color w:val="222222"/>
          <w:szCs w:val="24"/>
        </w:rPr>
        <w:br/>
        <w:t>Museum Catalog</w:t>
      </w:r>
      <w:r w:rsidR="00254C18">
        <w:rPr>
          <w:rFonts w:ascii="Arial" w:eastAsia="Times New Roman" w:hAnsi="Arial" w:cs="Arial"/>
          <w:color w:val="222222"/>
          <w:szCs w:val="24"/>
        </w:rPr>
        <w:t>ue</w:t>
      </w:r>
      <w:r w:rsidRPr="00E62510">
        <w:rPr>
          <w:rFonts w:ascii="Arial" w:eastAsia="Times New Roman" w:hAnsi="Arial" w:cs="Arial"/>
          <w:color w:val="222222"/>
          <w:szCs w:val="24"/>
        </w:rPr>
        <w:t>s, Better Non</w:t>
      </w:r>
      <w:r w:rsidR="00254C18">
        <w:rPr>
          <w:rFonts w:ascii="Arial" w:eastAsia="Times New Roman" w:hAnsi="Arial" w:cs="Arial"/>
          <w:color w:val="222222"/>
          <w:szCs w:val="24"/>
        </w:rPr>
        <w:t>f</w:t>
      </w:r>
      <w:r w:rsidRPr="00E62510">
        <w:rPr>
          <w:rFonts w:ascii="Arial" w:eastAsia="Times New Roman" w:hAnsi="Arial" w:cs="Arial"/>
          <w:color w:val="222222"/>
          <w:szCs w:val="24"/>
        </w:rPr>
        <w:t>iction, and Hollywood Film</w:t>
      </w:r>
      <w:r w:rsidR="00254C18">
        <w:rPr>
          <w:rFonts w:ascii="Arial" w:eastAsia="Times New Roman" w:hAnsi="Arial" w:cs="Arial"/>
          <w:color w:val="222222"/>
          <w:szCs w:val="24"/>
        </w:rPr>
        <w:t>s</w:t>
      </w:r>
      <w:r w:rsidRPr="00E62510">
        <w:rPr>
          <w:rFonts w:ascii="Arial" w:eastAsia="Times New Roman" w:hAnsi="Arial" w:cs="Arial"/>
          <w:color w:val="222222"/>
          <w:szCs w:val="24"/>
        </w:rPr>
        <w:t xml:space="preserve"> Now Use Paul’s Methods.</w:t>
      </w:r>
      <w:r w:rsidRPr="00E62510">
        <w:rPr>
          <w:rFonts w:ascii="Arial" w:eastAsia="Times New Roman" w:hAnsi="Arial" w:cs="Arial"/>
          <w:color w:val="222222"/>
          <w:szCs w:val="24"/>
        </w:rPr>
        <w:br/>
      </w:r>
      <w:r w:rsidRPr="00E62510">
        <w:rPr>
          <w:rFonts w:ascii="Arial" w:eastAsia="Times New Roman" w:hAnsi="Arial" w:cs="Arial"/>
          <w:color w:val="222222"/>
          <w:szCs w:val="24"/>
        </w:rPr>
        <w:br/>
        <w:t xml:space="preserve">Paul’s </w:t>
      </w:r>
      <w:proofErr w:type="spellStart"/>
      <w:r w:rsidRPr="00E62510">
        <w:rPr>
          <w:rFonts w:ascii="Arial" w:eastAsia="Times New Roman" w:hAnsi="Arial" w:cs="Arial"/>
          <w:color w:val="222222"/>
          <w:szCs w:val="24"/>
        </w:rPr>
        <w:t>Biopsych</w:t>
      </w:r>
      <w:proofErr w:type="spellEnd"/>
      <w:r w:rsidRPr="00E62510">
        <w:rPr>
          <w:rFonts w:ascii="Arial" w:eastAsia="Times New Roman" w:hAnsi="Arial" w:cs="Arial"/>
          <w:color w:val="222222"/>
          <w:szCs w:val="24"/>
        </w:rPr>
        <w:t xml:space="preserve"> is endorsed by Dr. J. Allan Hobson, professor of psychiatry at Harvard Medical School</w:t>
      </w:r>
      <w:r w:rsidR="00000612">
        <w:rPr>
          <w:rFonts w:ascii="Arial" w:eastAsia="Times New Roman" w:hAnsi="Arial" w:cs="Arial"/>
          <w:color w:val="222222"/>
          <w:szCs w:val="24"/>
        </w:rPr>
        <w:t>, who</w:t>
      </w:r>
      <w:r w:rsidRPr="00E62510">
        <w:rPr>
          <w:rFonts w:ascii="Arial" w:eastAsia="Times New Roman" w:hAnsi="Arial" w:cs="Arial"/>
          <w:color w:val="222222"/>
          <w:szCs w:val="24"/>
        </w:rPr>
        <w:t xml:space="preserve"> said</w:t>
      </w:r>
      <w:r w:rsidR="00000612">
        <w:rPr>
          <w:rFonts w:ascii="Arial" w:eastAsia="Times New Roman" w:hAnsi="Arial" w:cs="Arial"/>
          <w:color w:val="222222"/>
          <w:szCs w:val="24"/>
        </w:rPr>
        <w:t>:</w:t>
      </w:r>
      <w:r w:rsidRPr="00E62510">
        <w:rPr>
          <w:rFonts w:ascii="Arial" w:eastAsia="Times New Roman" w:hAnsi="Arial" w:cs="Arial"/>
          <w:color w:val="222222"/>
          <w:szCs w:val="24"/>
        </w:rPr>
        <w:br/>
      </w:r>
      <w:r w:rsidRPr="00E62510">
        <w:rPr>
          <w:rFonts w:ascii="Arial" w:eastAsia="Times New Roman" w:hAnsi="Arial" w:cs="Arial"/>
          <w:color w:val="222222"/>
          <w:szCs w:val="24"/>
        </w:rPr>
        <w:br/>
        <w:t xml:space="preserve">“Modern sleep and dream research teaches us—as does Paul Dachslager’s book </w:t>
      </w:r>
      <w:r w:rsidRPr="00E62510">
        <w:rPr>
          <w:rFonts w:ascii="Arial" w:eastAsia="Times New Roman" w:hAnsi="Arial" w:cs="Arial"/>
          <w:i/>
          <w:iCs/>
          <w:color w:val="222222"/>
          <w:szCs w:val="24"/>
        </w:rPr>
        <w:t>Human Sin or Social Sin</w:t>
      </w:r>
      <w:r w:rsidRPr="00E62510">
        <w:rPr>
          <w:rFonts w:ascii="Arial" w:eastAsia="Times New Roman" w:hAnsi="Arial" w:cs="Arial"/>
          <w:color w:val="222222"/>
          <w:szCs w:val="24"/>
        </w:rPr>
        <w:t xml:space="preserve">—that all human activities, including art and </w:t>
      </w:r>
      <w:r w:rsidRPr="00E62510">
        <w:rPr>
          <w:rFonts w:ascii="Arial" w:eastAsia="Times New Roman" w:hAnsi="Arial" w:cs="Arial"/>
          <w:color w:val="222222"/>
          <w:szCs w:val="24"/>
        </w:rPr>
        <w:lastRenderedPageBreak/>
        <w:t>po</w:t>
      </w:r>
      <w:r w:rsidR="0066223C">
        <w:rPr>
          <w:rFonts w:ascii="Arial" w:eastAsia="Times New Roman" w:hAnsi="Arial" w:cs="Arial"/>
          <w:color w:val="222222"/>
          <w:szCs w:val="24"/>
        </w:rPr>
        <w:t>l</w:t>
      </w:r>
      <w:r w:rsidRPr="00E62510">
        <w:rPr>
          <w:rFonts w:ascii="Arial" w:eastAsia="Times New Roman" w:hAnsi="Arial" w:cs="Arial"/>
          <w:color w:val="222222"/>
          <w:szCs w:val="24"/>
        </w:rPr>
        <w:t>itics, are products of the human brain, and that each of us has the priv</w:t>
      </w:r>
      <w:r w:rsidR="0066223C">
        <w:rPr>
          <w:rFonts w:ascii="Arial" w:eastAsia="Times New Roman" w:hAnsi="Arial" w:cs="Arial"/>
          <w:color w:val="222222"/>
          <w:szCs w:val="24"/>
        </w:rPr>
        <w:t>ile</w:t>
      </w:r>
      <w:r w:rsidRPr="00E62510">
        <w:rPr>
          <w:rFonts w:ascii="Arial" w:eastAsia="Times New Roman" w:hAnsi="Arial" w:cs="Arial"/>
          <w:color w:val="222222"/>
          <w:szCs w:val="24"/>
        </w:rPr>
        <w:t>ge and responsibility of using it and communicating its creations.”</w:t>
      </w:r>
      <w:r w:rsidRPr="00E62510">
        <w:rPr>
          <w:rFonts w:ascii="Arial" w:eastAsia="Times New Roman" w:hAnsi="Arial" w:cs="Arial"/>
          <w:color w:val="222222"/>
          <w:szCs w:val="24"/>
        </w:rPr>
        <w:br/>
      </w:r>
      <w:r w:rsidRPr="00E62510">
        <w:rPr>
          <w:rFonts w:ascii="Arial" w:eastAsia="Times New Roman" w:hAnsi="Arial" w:cs="Arial"/>
          <w:color w:val="222222"/>
          <w:szCs w:val="24"/>
        </w:rPr>
        <w:br/>
        <w:t>See Paul’s homepage for more details:</w:t>
      </w:r>
      <w:r w:rsidR="0066223C">
        <w:rPr>
          <w:rFonts w:ascii="Arial" w:eastAsia="Times New Roman" w:hAnsi="Arial" w:cs="Arial"/>
          <w:color w:val="222222"/>
          <w:szCs w:val="24"/>
        </w:rPr>
        <w:t xml:space="preserve"> </w:t>
      </w:r>
      <w:hyperlink r:id="rId4" w:history="1">
        <w:r w:rsidR="00296FEE" w:rsidRPr="00E62510">
          <w:rPr>
            <w:rStyle w:val="Hyperlink"/>
            <w:rFonts w:ascii="Arial" w:eastAsia="Times New Roman" w:hAnsi="Arial" w:cs="Arial"/>
            <w:szCs w:val="24"/>
          </w:rPr>
          <w:t>www.paul-dachslager.org</w:t>
        </w:r>
      </w:hyperlink>
    </w:p>
    <w:p w14:paraId="62822D62" w14:textId="77777777" w:rsidR="00316F6A" w:rsidRDefault="00316F6A"/>
    <w:sectPr w:rsidR="00316F6A" w:rsidSect="00E45E1B">
      <w:pgSz w:w="4320" w:h="7200"/>
      <w:pgMar w:top="360" w:right="360" w:bottom="360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B0604020202020204"/>
    <w:charset w:val="00"/>
    <w:family w:val="auto"/>
    <w:pitch w:val="variable"/>
    <w:sig w:usb0="00000003" w:usb1="00000000" w:usb2="00000000" w:usb3="00000000" w:csb0="00000007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2510"/>
    <w:rsid w:val="00000612"/>
    <w:rsid w:val="00006B5E"/>
    <w:rsid w:val="00013026"/>
    <w:rsid w:val="000A7C13"/>
    <w:rsid w:val="000C3750"/>
    <w:rsid w:val="000E0EC0"/>
    <w:rsid w:val="00113EFA"/>
    <w:rsid w:val="00124570"/>
    <w:rsid w:val="00157231"/>
    <w:rsid w:val="00254C18"/>
    <w:rsid w:val="00276859"/>
    <w:rsid w:val="00296FEE"/>
    <w:rsid w:val="002E6340"/>
    <w:rsid w:val="00316F6A"/>
    <w:rsid w:val="00330933"/>
    <w:rsid w:val="003342C7"/>
    <w:rsid w:val="003C33EA"/>
    <w:rsid w:val="003F2806"/>
    <w:rsid w:val="00450EB6"/>
    <w:rsid w:val="00463D36"/>
    <w:rsid w:val="0049673D"/>
    <w:rsid w:val="004B5B05"/>
    <w:rsid w:val="00507666"/>
    <w:rsid w:val="00544A28"/>
    <w:rsid w:val="00624283"/>
    <w:rsid w:val="0066223C"/>
    <w:rsid w:val="00671EC4"/>
    <w:rsid w:val="006B5AFB"/>
    <w:rsid w:val="006D43F9"/>
    <w:rsid w:val="006F4682"/>
    <w:rsid w:val="007A20B9"/>
    <w:rsid w:val="007C0F57"/>
    <w:rsid w:val="00867384"/>
    <w:rsid w:val="00886BB8"/>
    <w:rsid w:val="008D1B38"/>
    <w:rsid w:val="00951258"/>
    <w:rsid w:val="009B16BA"/>
    <w:rsid w:val="00A13454"/>
    <w:rsid w:val="00A156D9"/>
    <w:rsid w:val="00A21468"/>
    <w:rsid w:val="00AB18DF"/>
    <w:rsid w:val="00B0251C"/>
    <w:rsid w:val="00B11576"/>
    <w:rsid w:val="00B2710C"/>
    <w:rsid w:val="00B65902"/>
    <w:rsid w:val="00C15FBB"/>
    <w:rsid w:val="00C53054"/>
    <w:rsid w:val="00C547FB"/>
    <w:rsid w:val="00D37481"/>
    <w:rsid w:val="00D72C3D"/>
    <w:rsid w:val="00D95849"/>
    <w:rsid w:val="00E45E1B"/>
    <w:rsid w:val="00E6063E"/>
    <w:rsid w:val="00E62510"/>
    <w:rsid w:val="00E65994"/>
    <w:rsid w:val="00EF171F"/>
    <w:rsid w:val="00F21071"/>
    <w:rsid w:val="00F47E3C"/>
    <w:rsid w:val="00F54080"/>
    <w:rsid w:val="00F70A0A"/>
    <w:rsid w:val="00F748DE"/>
    <w:rsid w:val="00F8715B"/>
    <w:rsid w:val="00F93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24A2A8F"/>
  <w14:defaultImageDpi w14:val="32767"/>
  <w15:chartTrackingRefBased/>
  <w15:docId w15:val="{E91CEE94-1B18-4F4C-9412-045FEAA70C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A13454"/>
    <w:pPr>
      <w:widowControl w:val="0"/>
      <w:spacing w:line="480" w:lineRule="auto"/>
      <w:ind w:firstLine="360"/>
    </w:pPr>
    <w:rPr>
      <w:rFonts w:ascii="Times New Roman" w:hAnsi="Times New Roman"/>
      <w:szCs w:val="22"/>
    </w:rPr>
  </w:style>
  <w:style w:type="paragraph" w:styleId="Heading1">
    <w:name w:val="heading 1"/>
    <w:basedOn w:val="Normal"/>
    <w:next w:val="Normal"/>
    <w:link w:val="Heading1Char"/>
    <w:autoRedefine/>
    <w:qFormat/>
    <w:rsid w:val="00951258"/>
    <w:pPr>
      <w:keepNext/>
      <w:keepLines/>
      <w:spacing w:before="240"/>
      <w:jc w:val="center"/>
      <w:outlineLvl w:val="0"/>
    </w:pPr>
    <w:rPr>
      <w:b/>
      <w:i/>
    </w:rPr>
  </w:style>
  <w:style w:type="paragraph" w:styleId="Heading2">
    <w:name w:val="heading 2"/>
    <w:basedOn w:val="Normal"/>
    <w:next w:val="Normal"/>
    <w:link w:val="Heading2Char"/>
    <w:autoRedefine/>
    <w:qFormat/>
    <w:rsid w:val="00951258"/>
    <w:pPr>
      <w:keepNext/>
      <w:spacing w:before="240"/>
      <w:outlineLvl w:val="1"/>
    </w:pPr>
    <w:rPr>
      <w:b/>
      <w:i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6B5AFB"/>
    <w:pPr>
      <w:keepLines/>
      <w:outlineLvl w:val="2"/>
    </w:pPr>
    <w:rPr>
      <w:rFonts w:eastAsiaTheme="majorEastAsia" w:cstheme="majorBidi"/>
      <w:b/>
      <w:i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51258"/>
    <w:rPr>
      <w:rFonts w:ascii="Times New Roman" w:eastAsia="Times New Roman" w:hAnsi="Times New Roman" w:cs="Times New Roman"/>
      <w:b/>
      <w:i/>
      <w:szCs w:val="20"/>
    </w:rPr>
  </w:style>
  <w:style w:type="paragraph" w:customStyle="1" w:styleId="Extract">
    <w:name w:val="Extract"/>
    <w:basedOn w:val="BlockText"/>
    <w:autoRedefine/>
    <w:qFormat/>
    <w:rsid w:val="00867384"/>
    <w:rPr>
      <w:b/>
      <w:i w:val="0"/>
    </w:rPr>
  </w:style>
  <w:style w:type="paragraph" w:styleId="BlockText">
    <w:name w:val="Block Text"/>
    <w:basedOn w:val="Normal"/>
    <w:uiPriority w:val="99"/>
    <w:semiHidden/>
    <w:unhideWhenUsed/>
    <w:rsid w:val="00867384"/>
    <w:pPr>
      <w:pBdr>
        <w:top w:val="single" w:sz="2" w:space="10" w:color="4472C4" w:themeColor="accent1"/>
        <w:left w:val="single" w:sz="2" w:space="10" w:color="4472C4" w:themeColor="accent1"/>
        <w:bottom w:val="single" w:sz="2" w:space="10" w:color="4472C4" w:themeColor="accent1"/>
        <w:right w:val="single" w:sz="2" w:space="10" w:color="4472C4" w:themeColor="accent1"/>
      </w:pBdr>
      <w:ind w:left="1152" w:right="1152"/>
    </w:pPr>
    <w:rPr>
      <w:rFonts w:eastAsiaTheme="minorEastAsia"/>
      <w:i/>
      <w:iCs/>
      <w:color w:val="4472C4" w:themeColor="accent1"/>
    </w:rPr>
  </w:style>
  <w:style w:type="character" w:customStyle="1" w:styleId="Heading2Char">
    <w:name w:val="Heading 2 Char"/>
    <w:basedOn w:val="DefaultParagraphFont"/>
    <w:link w:val="Heading2"/>
    <w:rsid w:val="00951258"/>
    <w:rPr>
      <w:rFonts w:ascii="Times New Roman" w:eastAsia="Times New Roman" w:hAnsi="Times New Roman" w:cs="Times New Roman"/>
      <w:b/>
      <w:i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rsid w:val="006B5AFB"/>
    <w:rPr>
      <w:rFonts w:ascii="Times" w:eastAsiaTheme="majorEastAsia" w:hAnsi="Times" w:cstheme="majorBidi"/>
      <w:b/>
      <w:i/>
      <w:color w:val="1F3763" w:themeColor="accent1" w:themeShade="7F"/>
    </w:rPr>
  </w:style>
  <w:style w:type="character" w:styleId="Hyperlink">
    <w:name w:val="Hyperlink"/>
    <w:basedOn w:val="DefaultParagraphFont"/>
    <w:uiPriority w:val="99"/>
    <w:unhideWhenUsed/>
    <w:rsid w:val="00E62510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rsid w:val="0066223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384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33421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725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paul-dachslager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5</Pages>
  <Words>249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1666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Weisser</dc:creator>
  <cp:keywords/>
  <dc:description/>
  <cp:lastModifiedBy>Paul Dachslager</cp:lastModifiedBy>
  <cp:revision>30</cp:revision>
  <cp:lastPrinted>2022-05-02T00:04:00Z</cp:lastPrinted>
  <dcterms:created xsi:type="dcterms:W3CDTF">2022-05-01T23:40:00Z</dcterms:created>
  <dcterms:modified xsi:type="dcterms:W3CDTF">2022-05-03T23:23:00Z</dcterms:modified>
  <cp:category/>
</cp:coreProperties>
</file>