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867661" w14:textId="0A209C62" w:rsidR="00216901" w:rsidRDefault="00216901" w:rsidP="00216901">
      <w:pPr>
        <w:pStyle w:val="Heading1"/>
      </w:pPr>
      <w:r>
        <w:t xml:space="preserve">My </w:t>
      </w:r>
      <w:r w:rsidR="00166C18">
        <w:t>Company</w:t>
      </w:r>
      <w:r>
        <w:t>’s</w:t>
      </w:r>
      <w:r w:rsidR="00166C18">
        <w:t xml:space="preserve"> Details</w:t>
      </w:r>
    </w:p>
    <w:p w14:paraId="201C1A18" w14:textId="77777777" w:rsidR="00F07064" w:rsidRPr="00F07064" w:rsidRDefault="00F07064" w:rsidP="00F07064"/>
    <w:p w14:paraId="585DFEE5" w14:textId="453E020F" w:rsidR="00216901" w:rsidRPr="00216901" w:rsidRDefault="00216901">
      <w:pPr>
        <w:rPr>
          <w:sz w:val="28"/>
          <w:szCs w:val="28"/>
        </w:rPr>
      </w:pPr>
      <w:r w:rsidRPr="00860D83">
        <w:rPr>
          <w:b/>
          <w:bCs/>
          <w:sz w:val="28"/>
          <w:szCs w:val="28"/>
          <w:u w:val="single"/>
        </w:rPr>
        <w:t>Industry</w:t>
      </w:r>
      <w:r w:rsidRPr="00166C18">
        <w:rPr>
          <w:sz w:val="28"/>
          <w:szCs w:val="28"/>
        </w:rPr>
        <w:t xml:space="preserve">: </w:t>
      </w:r>
      <w:r>
        <w:rPr>
          <w:sz w:val="28"/>
          <w:szCs w:val="28"/>
        </w:rPr>
        <w:t>Financial and wealth planning</w:t>
      </w:r>
    </w:p>
    <w:p w14:paraId="5F9D7129" w14:textId="3F406589" w:rsidR="00166C18" w:rsidRDefault="00166C18">
      <w:pPr>
        <w:rPr>
          <w:sz w:val="28"/>
          <w:szCs w:val="28"/>
        </w:rPr>
      </w:pPr>
      <w:r w:rsidRPr="00860D83">
        <w:rPr>
          <w:b/>
          <w:bCs/>
          <w:sz w:val="28"/>
          <w:szCs w:val="28"/>
          <w:u w:val="single"/>
        </w:rPr>
        <w:t>Describe your services</w:t>
      </w:r>
      <w:r w:rsidR="0001232F">
        <w:rPr>
          <w:sz w:val="28"/>
          <w:szCs w:val="28"/>
        </w:rPr>
        <w:t xml:space="preserve">: </w:t>
      </w:r>
      <w:r w:rsidR="00216901" w:rsidRPr="00216901">
        <w:rPr>
          <w:sz w:val="28"/>
          <w:szCs w:val="28"/>
        </w:rPr>
        <w:t>Fee-only firm providing modern-day financial planning</w:t>
      </w:r>
      <w:r w:rsidR="00216901">
        <w:rPr>
          <w:sz w:val="28"/>
          <w:szCs w:val="28"/>
        </w:rPr>
        <w:t xml:space="preserve">, </w:t>
      </w:r>
      <w:r w:rsidR="00216901" w:rsidRPr="00216901">
        <w:rPr>
          <w:sz w:val="28"/>
          <w:szCs w:val="28"/>
        </w:rPr>
        <w:t xml:space="preserve">equity compensation guidance and investment management services. I will help simplify their entire financial picture so that they can focus on their </w:t>
      </w:r>
      <w:r w:rsidR="00FE3505">
        <w:rPr>
          <w:sz w:val="28"/>
          <w:szCs w:val="28"/>
        </w:rPr>
        <w:t>careers</w:t>
      </w:r>
      <w:r w:rsidR="00216901" w:rsidRPr="00216901">
        <w:rPr>
          <w:sz w:val="28"/>
          <w:szCs w:val="28"/>
        </w:rPr>
        <w:t xml:space="preserve"> and enjoying their life.</w:t>
      </w:r>
    </w:p>
    <w:p w14:paraId="6600E117" w14:textId="3163AD44" w:rsidR="00166C18" w:rsidRDefault="0001232F">
      <w:pPr>
        <w:rPr>
          <w:sz w:val="28"/>
          <w:szCs w:val="28"/>
        </w:rPr>
      </w:pPr>
      <w:r w:rsidRPr="00860D83">
        <w:rPr>
          <w:b/>
          <w:bCs/>
          <w:sz w:val="28"/>
          <w:szCs w:val="28"/>
          <w:u w:val="single"/>
        </w:rPr>
        <w:t>T</w:t>
      </w:r>
      <w:r w:rsidR="00166C18" w:rsidRPr="00860D83">
        <w:rPr>
          <w:b/>
          <w:bCs/>
          <w:sz w:val="28"/>
          <w:szCs w:val="28"/>
          <w:u w:val="single"/>
        </w:rPr>
        <w:t>arget audienc</w:t>
      </w:r>
      <w:r w:rsidRPr="00860D83">
        <w:rPr>
          <w:b/>
          <w:bCs/>
          <w:sz w:val="28"/>
          <w:szCs w:val="28"/>
          <w:u w:val="single"/>
        </w:rPr>
        <w:t>e</w:t>
      </w:r>
      <w:r>
        <w:rPr>
          <w:sz w:val="28"/>
          <w:szCs w:val="28"/>
        </w:rPr>
        <w:t xml:space="preserve">: </w:t>
      </w:r>
      <w:r w:rsidR="00F07064" w:rsidRPr="00FE3505">
        <w:rPr>
          <w:sz w:val="28"/>
          <w:szCs w:val="28"/>
        </w:rPr>
        <w:t xml:space="preserve">Household </w:t>
      </w:r>
      <w:r w:rsidR="00FE3505" w:rsidRPr="00FE3505">
        <w:rPr>
          <w:sz w:val="28"/>
          <w:szCs w:val="28"/>
        </w:rPr>
        <w:t>i</w:t>
      </w:r>
      <w:r w:rsidR="00F07064" w:rsidRPr="00FE3505">
        <w:rPr>
          <w:sz w:val="28"/>
          <w:szCs w:val="28"/>
        </w:rPr>
        <w:t xml:space="preserve">ncome </w:t>
      </w:r>
      <w:r w:rsidR="00FE3505" w:rsidRPr="00FE3505">
        <w:rPr>
          <w:sz w:val="28"/>
          <w:szCs w:val="28"/>
        </w:rPr>
        <w:t>of $</w:t>
      </w:r>
      <w:r w:rsidR="00F07064" w:rsidRPr="00FE3505">
        <w:rPr>
          <w:sz w:val="28"/>
          <w:szCs w:val="28"/>
        </w:rPr>
        <w:t>250K</w:t>
      </w:r>
      <w:r w:rsidR="00FE3505" w:rsidRPr="00FE3505">
        <w:rPr>
          <w:sz w:val="28"/>
          <w:szCs w:val="28"/>
        </w:rPr>
        <w:t>+</w:t>
      </w:r>
      <w:r w:rsidR="00F07064" w:rsidRPr="00FE3505">
        <w:rPr>
          <w:sz w:val="28"/>
          <w:szCs w:val="28"/>
        </w:rPr>
        <w:t xml:space="preserve"> with roles</w:t>
      </w:r>
      <w:r w:rsidR="00F07064">
        <w:rPr>
          <w:sz w:val="28"/>
          <w:szCs w:val="28"/>
        </w:rPr>
        <w:t xml:space="preserve"> like </w:t>
      </w:r>
      <w:r w:rsidR="00216901" w:rsidRPr="00216901">
        <w:rPr>
          <w:sz w:val="28"/>
          <w:szCs w:val="28"/>
        </w:rPr>
        <w:t>SVP, VP, Director, Or Critical Staff of startup technology companies. They have substantial equity comp</w:t>
      </w:r>
      <w:r w:rsidR="00FE3505">
        <w:rPr>
          <w:sz w:val="28"/>
          <w:szCs w:val="28"/>
        </w:rPr>
        <w:t>ensation (i.e., stock option) considerations</w:t>
      </w:r>
      <w:r w:rsidR="00216901" w:rsidRPr="00216901">
        <w:rPr>
          <w:sz w:val="28"/>
          <w:szCs w:val="28"/>
        </w:rPr>
        <w:t>.</w:t>
      </w:r>
      <w:r w:rsidR="00F07064">
        <w:rPr>
          <w:sz w:val="28"/>
          <w:szCs w:val="28"/>
        </w:rPr>
        <w:t xml:space="preserve"> </w:t>
      </w:r>
      <w:r w:rsidR="00F07064" w:rsidRPr="00FE3505">
        <w:rPr>
          <w:sz w:val="28"/>
          <w:szCs w:val="28"/>
        </w:rPr>
        <w:t>Demographic</w:t>
      </w:r>
      <w:r w:rsidR="00FE3505" w:rsidRPr="00FE3505">
        <w:rPr>
          <w:sz w:val="28"/>
          <w:szCs w:val="28"/>
        </w:rPr>
        <w:t>:</w:t>
      </w:r>
      <w:r w:rsidR="00F07064" w:rsidRPr="00FE3505">
        <w:rPr>
          <w:sz w:val="28"/>
          <w:szCs w:val="28"/>
        </w:rPr>
        <w:t xml:space="preserve"> Males/Females 3</w:t>
      </w:r>
      <w:r w:rsidR="00FE3505" w:rsidRPr="00FE3505">
        <w:rPr>
          <w:sz w:val="28"/>
          <w:szCs w:val="28"/>
        </w:rPr>
        <w:t>0 – 40 years old</w:t>
      </w:r>
      <w:r w:rsidR="00F07064">
        <w:rPr>
          <w:sz w:val="28"/>
          <w:szCs w:val="28"/>
        </w:rPr>
        <w:t xml:space="preserve"> </w:t>
      </w:r>
    </w:p>
    <w:p w14:paraId="443B5607" w14:textId="56725FA7" w:rsidR="0001232F" w:rsidRDefault="0001232F">
      <w:pPr>
        <w:rPr>
          <w:sz w:val="28"/>
          <w:szCs w:val="28"/>
        </w:rPr>
      </w:pPr>
      <w:r w:rsidRPr="00860D83">
        <w:rPr>
          <w:b/>
          <w:bCs/>
          <w:sz w:val="28"/>
          <w:szCs w:val="28"/>
          <w:u w:val="single"/>
        </w:rPr>
        <w:t>C</w:t>
      </w:r>
      <w:r w:rsidR="00166C18" w:rsidRPr="00860D83">
        <w:rPr>
          <w:b/>
          <w:bCs/>
          <w:sz w:val="28"/>
          <w:szCs w:val="28"/>
          <w:u w:val="single"/>
        </w:rPr>
        <w:t>ustomer lifestyles</w:t>
      </w:r>
      <w:r>
        <w:rPr>
          <w:sz w:val="28"/>
          <w:szCs w:val="28"/>
        </w:rPr>
        <w:t xml:space="preserve">: </w:t>
      </w:r>
      <w:r w:rsidR="00216901">
        <w:rPr>
          <w:sz w:val="28"/>
          <w:szCs w:val="28"/>
        </w:rPr>
        <w:t>B</w:t>
      </w:r>
      <w:r>
        <w:rPr>
          <w:sz w:val="28"/>
          <w:szCs w:val="28"/>
        </w:rPr>
        <w:t>usy start up employees that don’t have time to navigate the complex world of stock options and wealth planning</w:t>
      </w:r>
    </w:p>
    <w:p w14:paraId="184B1926" w14:textId="676F7AFC" w:rsidR="005E4F6F" w:rsidRDefault="00860D83">
      <w:pPr>
        <w:rPr>
          <w:sz w:val="28"/>
          <w:szCs w:val="28"/>
        </w:rPr>
      </w:pPr>
      <w:r w:rsidRPr="00860D83">
        <w:rPr>
          <w:b/>
          <w:bCs/>
          <w:sz w:val="28"/>
          <w:szCs w:val="28"/>
          <w:u w:val="single"/>
        </w:rPr>
        <w:t>I</w:t>
      </w:r>
      <w:r w:rsidR="00166C18" w:rsidRPr="00860D83">
        <w:rPr>
          <w:b/>
          <w:bCs/>
          <w:sz w:val="28"/>
          <w:szCs w:val="28"/>
          <w:u w:val="single"/>
        </w:rPr>
        <w:t>ndustry competitors</w:t>
      </w:r>
      <w:r>
        <w:rPr>
          <w:sz w:val="28"/>
          <w:szCs w:val="28"/>
        </w:rPr>
        <w:t xml:space="preserve">: </w:t>
      </w:r>
      <w:r w:rsidR="00216901">
        <w:rPr>
          <w:sz w:val="28"/>
          <w:szCs w:val="28"/>
        </w:rPr>
        <w:t>Direct competition is likely limited to other small, independent</w:t>
      </w:r>
      <w:r w:rsidR="00FE3505">
        <w:rPr>
          <w:sz w:val="28"/>
          <w:szCs w:val="28"/>
        </w:rPr>
        <w:t xml:space="preserve"> financial planning</w:t>
      </w:r>
      <w:r w:rsidR="00216901">
        <w:rPr>
          <w:sz w:val="28"/>
          <w:szCs w:val="28"/>
        </w:rPr>
        <w:t xml:space="preserve"> firms </w:t>
      </w:r>
      <w:r>
        <w:rPr>
          <w:sz w:val="28"/>
          <w:szCs w:val="28"/>
        </w:rPr>
        <w:t xml:space="preserve"> </w:t>
      </w:r>
    </w:p>
    <w:p w14:paraId="3712C7B9" w14:textId="5D61BABA" w:rsidR="00166C18" w:rsidRPr="00860D83" w:rsidRDefault="00860D83">
      <w:pPr>
        <w:rPr>
          <w:sz w:val="28"/>
          <w:szCs w:val="28"/>
        </w:rPr>
      </w:pPr>
      <w:r w:rsidRPr="00860D83">
        <w:rPr>
          <w:b/>
          <w:bCs/>
          <w:sz w:val="28"/>
          <w:szCs w:val="28"/>
          <w:u w:val="single"/>
        </w:rPr>
        <w:t>Why did I start the business</w:t>
      </w:r>
      <w:r>
        <w:rPr>
          <w:sz w:val="28"/>
          <w:szCs w:val="28"/>
        </w:rPr>
        <w:t xml:space="preserve">: </w:t>
      </w:r>
      <w:r w:rsidR="00216901">
        <w:rPr>
          <w:sz w:val="28"/>
          <w:szCs w:val="28"/>
        </w:rPr>
        <w:t>T</w:t>
      </w:r>
      <w:r>
        <w:rPr>
          <w:sz w:val="28"/>
          <w:szCs w:val="28"/>
        </w:rPr>
        <w:t xml:space="preserve">o be able to deliver value directly to clients that need it </w:t>
      </w:r>
      <w:proofErr w:type="gramStart"/>
      <w:r w:rsidR="00216901">
        <w:rPr>
          <w:sz w:val="28"/>
          <w:szCs w:val="28"/>
        </w:rPr>
        <w:t>most.</w:t>
      </w:r>
      <w:proofErr w:type="gramEnd"/>
      <w:r w:rsidR="00216901">
        <w:rPr>
          <w:sz w:val="28"/>
          <w:szCs w:val="28"/>
        </w:rPr>
        <w:t xml:space="preserve"> </w:t>
      </w:r>
      <w:r w:rsidR="00216901" w:rsidRPr="00216901">
        <w:rPr>
          <w:sz w:val="28"/>
          <w:szCs w:val="28"/>
        </w:rPr>
        <w:t>A client’s equity compensation generally represents a major portion of their wealth, so determining when to sell</w:t>
      </w:r>
      <w:r w:rsidR="00FE3505">
        <w:rPr>
          <w:sz w:val="28"/>
          <w:szCs w:val="28"/>
        </w:rPr>
        <w:t xml:space="preserve">, </w:t>
      </w:r>
      <w:r w:rsidR="00216901" w:rsidRPr="00216901">
        <w:rPr>
          <w:sz w:val="28"/>
          <w:szCs w:val="28"/>
        </w:rPr>
        <w:t>maximize value and reduce risk is particularly important.</w:t>
      </w:r>
      <w:r w:rsidR="00216901">
        <w:rPr>
          <w:sz w:val="28"/>
          <w:szCs w:val="28"/>
        </w:rPr>
        <w:t xml:space="preserve"> </w:t>
      </w:r>
      <w:r w:rsidR="00216901" w:rsidRPr="00216901">
        <w:rPr>
          <w:sz w:val="28"/>
          <w:szCs w:val="28"/>
        </w:rPr>
        <w:t>There are not many financial advisors or firms that provide comprehensive and unbiased equity award guidance. Some other firms offer these services, but not usually with advisor you can work with over time.</w:t>
      </w:r>
    </w:p>
    <w:p w14:paraId="11FC8766" w14:textId="790BA44B" w:rsidR="00166C18" w:rsidRDefault="00166C18" w:rsidP="00166C18">
      <w:pPr>
        <w:pStyle w:val="Heading1"/>
      </w:pPr>
      <w:r>
        <w:t>Company Values</w:t>
      </w:r>
    </w:p>
    <w:p w14:paraId="6705DC98" w14:textId="77777777" w:rsidR="00216901" w:rsidRDefault="00166C18">
      <w:r w:rsidRPr="00166C18">
        <w:t xml:space="preserve">When explaining your brand </w:t>
      </w:r>
      <w:proofErr w:type="gramStart"/>
      <w:r w:rsidRPr="00166C18">
        <w:t>values</w:t>
      </w:r>
      <w:proofErr w:type="gramEnd"/>
      <w:r w:rsidRPr="00166C18">
        <w:t xml:space="preserve"> it might help to think of different value spectrums</w:t>
      </w:r>
      <w:r w:rsidR="0001232F">
        <w:t xml:space="preserve">. </w:t>
      </w:r>
      <w:r w:rsidRPr="00166C18">
        <w:t>Designers can render these values visually with design elements.</w:t>
      </w:r>
      <w:r w:rsidR="00860D83">
        <w:t xml:space="preserve"> </w:t>
      </w:r>
    </w:p>
    <w:p w14:paraId="6262CC90" w14:textId="66124C4C" w:rsidR="00166C18" w:rsidRDefault="00860D83">
      <w:r>
        <w:t>X marks where on the spectrum my company’s values lie</w:t>
      </w:r>
    </w:p>
    <w:p w14:paraId="4187BE94" w14:textId="74AAF15C" w:rsidR="0001232F" w:rsidRDefault="0001232F">
      <w:r>
        <w:rPr>
          <w:noProof/>
        </w:rPr>
        <mc:AlternateContent>
          <mc:Choice Requires="wps">
            <w:drawing>
              <wp:anchor distT="45720" distB="45720" distL="114300" distR="114300" simplePos="0" relativeHeight="251663360" behindDoc="0" locked="0" layoutInCell="1" allowOverlap="1" wp14:anchorId="75BE58F8" wp14:editId="3EAB6FCE">
                <wp:simplePos x="0" y="0"/>
                <wp:positionH relativeFrom="column">
                  <wp:posOffset>4400696</wp:posOffset>
                </wp:positionH>
                <wp:positionV relativeFrom="paragraph">
                  <wp:posOffset>215558</wp:posOffset>
                </wp:positionV>
                <wp:extent cx="647065" cy="316230"/>
                <wp:effectExtent l="0" t="0" r="19685" b="266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316230"/>
                        </a:xfrm>
                        <a:prstGeom prst="rect">
                          <a:avLst/>
                        </a:prstGeom>
                        <a:solidFill>
                          <a:srgbClr val="FFFFFF"/>
                        </a:solidFill>
                        <a:ln w="9525">
                          <a:solidFill>
                            <a:srgbClr val="000000"/>
                          </a:solidFill>
                          <a:miter lim="800000"/>
                          <a:headEnd/>
                          <a:tailEnd/>
                        </a:ln>
                      </wps:spPr>
                      <wps:txbx>
                        <w:txbxContent>
                          <w:p w14:paraId="3B4E4ED4" w14:textId="62A0C539" w:rsidR="0001232F" w:rsidRDefault="0001232F" w:rsidP="0001232F">
                            <w:r>
                              <w:t>vintage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BE58F8" id="_x0000_t202" coordsize="21600,21600" o:spt="202" path="m,l,21600r21600,l21600,xe">
                <v:stroke joinstyle="miter"/>
                <v:path gradientshapeok="t" o:connecttype="rect"/>
              </v:shapetype>
              <v:shape id="Text Box 2" o:spid="_x0000_s1026" type="#_x0000_t202" style="position:absolute;margin-left:346.5pt;margin-top:16.95pt;width:50.95pt;height:24.9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">
                <v:textbox>
                  <w:txbxContent>
                    <w:p w14:paraId="3B4E4ED4" w14:textId="62A0C539" w:rsidR="0001232F" w:rsidRDefault="0001232F" w:rsidP="0001232F">
                      <w:r>
                        <w:t>vintage</w:t>
                      </w:r>
                    </w:p>
                  </w:txbxContent>
                </v:textbox>
                <w10:wrap type="square"/>
              </v:shape>
            </w:pict>
          </mc:Fallback>
        </mc:AlternateContent>
      </w:r>
      <w:r>
        <w:rPr>
          <w:noProof/>
        </w:rPr>
        <mc:AlternateContent>
          <mc:Choice Requires="wps">
            <w:drawing>
              <wp:anchor distT="45720" distB="45720" distL="114300" distR="114300" simplePos="0" relativeHeight="251661312" behindDoc="0" locked="0" layoutInCell="1" allowOverlap="1" wp14:anchorId="5423582C" wp14:editId="26901163">
                <wp:simplePos x="0" y="0"/>
                <wp:positionH relativeFrom="column">
                  <wp:posOffset>935306</wp:posOffset>
                </wp:positionH>
                <wp:positionV relativeFrom="paragraph">
                  <wp:posOffset>203787</wp:posOffset>
                </wp:positionV>
                <wp:extent cx="647065" cy="316230"/>
                <wp:effectExtent l="0" t="0" r="19685"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316230"/>
                        </a:xfrm>
                        <a:prstGeom prst="rect">
                          <a:avLst/>
                        </a:prstGeom>
                        <a:solidFill>
                          <a:srgbClr val="FFFFFF"/>
                        </a:solidFill>
                        <a:ln w="9525">
                          <a:solidFill>
                            <a:srgbClr val="000000"/>
                          </a:solidFill>
                          <a:miter lim="800000"/>
                          <a:headEnd/>
                          <a:tailEnd/>
                        </a:ln>
                      </wps:spPr>
                      <wps:txbx>
                        <w:txbxContent>
                          <w:p w14:paraId="56EF1223" w14:textId="21FB817E" w:rsidR="0001232F" w:rsidRDefault="0001232F">
                            <w:r>
                              <w:t>modern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23582C" id="_x0000_s1027" type="#_x0000_t202" style="position:absolute;margin-left:73.65pt;margin-top:16.05pt;width:50.95pt;height:24.9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">
                <v:textbox>
                  <w:txbxContent>
                    <w:p w14:paraId="56EF1223" w14:textId="21FB817E" w:rsidR="0001232F" w:rsidRDefault="0001232F">
                      <w:r>
                        <w:t>modern</w:t>
                      </w:r>
                    </w:p>
                  </w:txbxContent>
                </v:textbox>
                <w10:wrap type="square"/>
              </v:shape>
            </w:pict>
          </mc:Fallback>
        </mc:AlternateContent>
      </w:r>
    </w:p>
    <w:p w14:paraId="1887F08D" w14:textId="5BF595BE" w:rsidR="0001232F" w:rsidRDefault="00860D83">
      <w:r>
        <w:rPr>
          <w:noProof/>
        </w:rPr>
        <mc:AlternateContent>
          <mc:Choice Requires="wps">
            <w:drawing>
              <wp:anchor distT="0" distB="0" distL="114300" distR="114300" simplePos="0" relativeHeight="251680768" behindDoc="0" locked="0" layoutInCell="1" allowOverlap="1" wp14:anchorId="6BBCD1DA" wp14:editId="28CD0FFD">
                <wp:simplePos x="0" y="0"/>
                <wp:positionH relativeFrom="column">
                  <wp:posOffset>2020570</wp:posOffset>
                </wp:positionH>
                <wp:positionV relativeFrom="paragraph">
                  <wp:posOffset>5080</wp:posOffset>
                </wp:positionV>
                <wp:extent cx="246184" cy="196947"/>
                <wp:effectExtent l="0" t="0" r="0" b="0"/>
                <wp:wrapNone/>
                <wp:docPr id="17" name="Multiplication Sign 17"/>
                <wp:cNvGraphicFramePr/>
                <a:graphic xmlns:a="http://schemas.openxmlformats.org/drawingml/2006/main">
                  <a:graphicData uri="http://schemas.microsoft.com/office/word/2010/wordprocessingShape">
                    <wps:wsp>
                      <wps:cNvSpPr/>
                      <wps:spPr>
                        <a:xfrm>
                          <a:off x="0" y="0"/>
                          <a:ext cx="246184" cy="196947"/>
                        </a:xfrm>
                        <a:prstGeom prst="mathMultiply">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8783ABB" id="Multiplication Sign 17" o:spid="_x0000_s1026" style="position:absolute;margin-left:159.1pt;margin-top:.4pt;width:19.4pt;height:15.5pt;z-index:251680768;visibility:visible;mso-wrap-style:square;mso-wrap-distance-left:9pt;mso-wrap-distance-top:0;mso-wrap-distance-right:9pt;mso-wrap-distance-bottom:0;mso-position-horizontal:absolute;mso-position-horizontal-relative:text;mso-position-vertical:absolute;mso-position-vertical-relative:text;v-text-anchor:middle" coordsize="246184,196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" path="m44659,65387l73596,29216r49496,39597l172588,29216r28937,36171l160168,98474r41357,33086l172588,167731,123092,128134,73596,167731,44659,131560,86016,98474,44659,65387xe" fillcolor="#4472c4 [3204]" strokecolor="#1f3763 [1604]" strokeweight="1pt">
                <v:stroke joinstyle="miter"/>
                <v:path arrowok="t" o:connecttype="custom" o:connectlocs="44659,65387;73596,29216;123092,68813;172588,29216;201525,65387;160168,98474;201525,131560;172588,167731;123092,128134;73596,167731;44659,131560;86016,98474;44659,65387" o:connectangles="0,0,0,0,0,0,0,0,0,0,0,0,0"/>
              </v:shape>
            </w:pict>
          </mc:Fallback>
        </mc:AlternateContent>
      </w:r>
      <w:r w:rsidR="0001232F">
        <w:rPr>
          <w:noProof/>
        </w:rPr>
        <mc:AlternateContent>
          <mc:Choice Requires="wps">
            <w:drawing>
              <wp:anchor distT="0" distB="0" distL="114300" distR="114300" simplePos="0" relativeHeight="251659264" behindDoc="0" locked="0" layoutInCell="1" allowOverlap="1" wp14:anchorId="32D785C2" wp14:editId="4283DF38">
                <wp:simplePos x="0" y="0"/>
                <wp:positionH relativeFrom="column">
                  <wp:posOffset>1617345</wp:posOffset>
                </wp:positionH>
                <wp:positionV relativeFrom="paragraph">
                  <wp:posOffset>88314</wp:posOffset>
                </wp:positionV>
                <wp:extent cx="2679895" cy="14068"/>
                <wp:effectExtent l="38100" t="76200" r="6350" b="100330"/>
                <wp:wrapNone/>
                <wp:docPr id="3" name="Straight Arrow Connector 3"/>
                <wp:cNvGraphicFramePr/>
                <a:graphic xmlns:a="http://schemas.openxmlformats.org/drawingml/2006/main">
                  <a:graphicData uri="http://schemas.microsoft.com/office/word/2010/wordprocessingShape">
                    <wps:wsp>
                      <wps:cNvCnPr/>
                      <wps:spPr>
                        <a:xfrm flipV="1">
                          <a:off x="0" y="0"/>
                          <a:ext cx="2679895" cy="1406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208CC68" id="_x0000_t32" coordsize="21600,21600" o:spt="32" o:oned="t" path="m,l21600,21600e" filled="f">
                <v:path arrowok="t" fillok="f" o:connecttype="none"/>
                <o:lock v:ext="edit" shapetype="t"/>
              </v:shapetype>
              <v:shape id="Straight Arrow Connector 3" o:spid="_x0000_s1026" type="#_x0000_t32" style="position:absolute;margin-left:127.35pt;margin-top:6.95pt;width:211pt;height:1.1pt;flip:y;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" strokecolor="#4472c4 [3204]" strokeweight=".5pt">
                <v:stroke startarrow="block" endarrow="block" joinstyle="miter"/>
              </v:shape>
            </w:pict>
          </mc:Fallback>
        </mc:AlternateContent>
      </w:r>
    </w:p>
    <w:p w14:paraId="3DA281C7" w14:textId="2FBD93B9" w:rsidR="0001232F" w:rsidRDefault="0001232F"/>
    <w:p w14:paraId="1963A8A6" w14:textId="401C0CA8" w:rsidR="0001232F" w:rsidRDefault="0001232F" w:rsidP="0001232F">
      <w:r>
        <w:rPr>
          <w:noProof/>
        </w:rPr>
        <w:lastRenderedPageBreak/>
        <mc:AlternateContent>
          <mc:Choice Requires="wps">
            <w:drawing>
              <wp:anchor distT="45720" distB="45720" distL="114300" distR="114300" simplePos="0" relativeHeight="251667456" behindDoc="0" locked="0" layoutInCell="1" allowOverlap="1" wp14:anchorId="65B37BC9" wp14:editId="19F6064A">
                <wp:simplePos x="0" y="0"/>
                <wp:positionH relativeFrom="column">
                  <wp:posOffset>4403090</wp:posOffset>
                </wp:positionH>
                <wp:positionV relativeFrom="paragraph">
                  <wp:posOffset>211455</wp:posOffset>
                </wp:positionV>
                <wp:extent cx="970280" cy="316230"/>
                <wp:effectExtent l="0" t="0" r="20320" b="2667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316230"/>
                        </a:xfrm>
                        <a:prstGeom prst="rect">
                          <a:avLst/>
                        </a:prstGeom>
                        <a:solidFill>
                          <a:srgbClr val="FFFFFF"/>
                        </a:solidFill>
                        <a:ln w="9525">
                          <a:solidFill>
                            <a:srgbClr val="000000"/>
                          </a:solidFill>
                          <a:miter lim="800000"/>
                          <a:headEnd/>
                          <a:tailEnd/>
                        </a:ln>
                      </wps:spPr>
                      <wps:txbx>
                        <w:txbxContent>
                          <w:p w14:paraId="628FDCA4" w14:textId="6D51DE61" w:rsidR="0001232F" w:rsidRDefault="0001232F" w:rsidP="0001232F">
                            <w:r>
                              <w:t>sophisticated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B37BC9" id="_x0000_t202" coordsize="21600,21600" o:spt="202" path="m,l,21600r21600,l21600,xe">
                <v:stroke joinstyle="miter"/>
                <v:path gradientshapeok="t" o:connecttype="rect"/>
              </v:shapetype>
              <v:shape id="_x0000_s1028" type="#_x0000_t202" style="position:absolute;margin-left:346.7pt;margin-top:16.65pt;width:76.4pt;height:24.9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">
                <v:textbox>
                  <w:txbxContent>
                    <w:p w14:paraId="628FDCA4" w14:textId="6D51DE61" w:rsidR="0001232F" w:rsidRDefault="0001232F" w:rsidP="0001232F">
                      <w:r>
                        <w:t>sophisticated</w:t>
                      </w:r>
                    </w:p>
                  </w:txbxContent>
                </v:textbox>
                <w10:wrap type="square"/>
              </v:shape>
            </w:pict>
          </mc:Fallback>
        </mc:AlternateContent>
      </w:r>
      <w:r>
        <w:rPr>
          <w:noProof/>
        </w:rPr>
        <mc:AlternateContent>
          <mc:Choice Requires="wps">
            <w:drawing>
              <wp:anchor distT="45720" distB="45720" distL="114300" distR="114300" simplePos="0" relativeHeight="251666432" behindDoc="0" locked="0" layoutInCell="1" allowOverlap="1" wp14:anchorId="7B7F92A7" wp14:editId="6829F8F7">
                <wp:simplePos x="0" y="0"/>
                <wp:positionH relativeFrom="column">
                  <wp:posOffset>935306</wp:posOffset>
                </wp:positionH>
                <wp:positionV relativeFrom="paragraph">
                  <wp:posOffset>203787</wp:posOffset>
                </wp:positionV>
                <wp:extent cx="647065" cy="316230"/>
                <wp:effectExtent l="0" t="0" r="19685" b="2667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316230"/>
                        </a:xfrm>
                        <a:prstGeom prst="rect">
                          <a:avLst/>
                        </a:prstGeom>
                        <a:solidFill>
                          <a:srgbClr val="FFFFFF"/>
                        </a:solidFill>
                        <a:ln w="9525">
                          <a:solidFill>
                            <a:srgbClr val="000000"/>
                          </a:solidFill>
                          <a:miter lim="800000"/>
                          <a:headEnd/>
                          <a:tailEnd/>
                        </a:ln>
                      </wps:spPr>
                      <wps:txbx>
                        <w:txbxContent>
                          <w:p w14:paraId="4622E2ED" w14:textId="6578896A" w:rsidR="0001232F" w:rsidRDefault="0001232F" w:rsidP="0001232F">
                            <w:r>
                              <w:t>fun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7F92A7" id="_x0000_s1029" type="#_x0000_t202" style="position:absolute;margin-left:73.65pt;margin-top:16.05pt;width:50.95pt;height:24.9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">
                <v:textbox>
                  <w:txbxContent>
                    <w:p w14:paraId="4622E2ED" w14:textId="6578896A" w:rsidR="0001232F" w:rsidRDefault="0001232F" w:rsidP="0001232F">
                      <w:r>
                        <w:t>fun</w:t>
                      </w:r>
                    </w:p>
                  </w:txbxContent>
                </v:textbox>
                <w10:wrap type="square"/>
              </v:shape>
            </w:pict>
          </mc:Fallback>
        </mc:AlternateContent>
      </w:r>
    </w:p>
    <w:p w14:paraId="1F499A5C" w14:textId="0F1E67E5" w:rsidR="0001232F" w:rsidRDefault="00126957" w:rsidP="0001232F">
      <w:r>
        <w:rPr>
          <w:noProof/>
        </w:rPr>
        <mc:AlternateContent>
          <mc:Choice Requires="wps">
            <w:drawing>
              <wp:anchor distT="0" distB="0" distL="114300" distR="114300" simplePos="0" relativeHeight="251682816" behindDoc="0" locked="0" layoutInCell="1" allowOverlap="1" wp14:anchorId="4ABFE1D6" wp14:editId="3C256DE1">
                <wp:simplePos x="0" y="0"/>
                <wp:positionH relativeFrom="column">
                  <wp:posOffset>3605530</wp:posOffset>
                </wp:positionH>
                <wp:positionV relativeFrom="paragraph">
                  <wp:posOffset>3175</wp:posOffset>
                </wp:positionV>
                <wp:extent cx="246184" cy="196947"/>
                <wp:effectExtent l="0" t="0" r="0" b="0"/>
                <wp:wrapNone/>
                <wp:docPr id="18" name="Multiplication Sign 18"/>
                <wp:cNvGraphicFramePr/>
                <a:graphic xmlns:a="http://schemas.openxmlformats.org/drawingml/2006/main">
                  <a:graphicData uri="http://schemas.microsoft.com/office/word/2010/wordprocessingShape">
                    <wps:wsp>
                      <wps:cNvSpPr/>
                      <wps:spPr>
                        <a:xfrm>
                          <a:off x="0" y="0"/>
                          <a:ext cx="246184" cy="196947"/>
                        </a:xfrm>
                        <a:prstGeom prst="mathMultiply">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C92BA59" id="Multiplication Sign 18" o:spid="_x0000_s1026" style="position:absolute;margin-left:283.9pt;margin-top:.25pt;width:19.4pt;height:15.5pt;z-index:251682816;visibility:visible;mso-wrap-style:square;mso-wrap-distance-left:9pt;mso-wrap-distance-top:0;mso-wrap-distance-right:9pt;mso-wrap-distance-bottom:0;mso-position-horizontal:absolute;mso-position-horizontal-relative:text;mso-position-vertical:absolute;mso-position-vertical-relative:text;v-text-anchor:middle" coordsize="246184,196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" path="m44659,65387l73596,29216r49496,39597l172588,29216r28937,36171l160168,98474r41357,33086l172588,167731,123092,128134,73596,167731,44659,131560,86016,98474,44659,65387xe" fillcolor="#4472c4 [3204]" strokecolor="#1f3763 [1604]" strokeweight="1pt">
                <v:stroke joinstyle="miter"/>
                <v:path arrowok="t" o:connecttype="custom" o:connectlocs="44659,65387;73596,29216;123092,68813;172588,29216;201525,65387;160168,98474;201525,131560;172588,167731;123092,128134;73596,167731;44659,131560;86016,98474;44659,65387" o:connectangles="0,0,0,0,0,0,0,0,0,0,0,0,0"/>
              </v:shape>
            </w:pict>
          </mc:Fallback>
        </mc:AlternateContent>
      </w:r>
      <w:r w:rsidR="0001232F">
        <w:rPr>
          <w:noProof/>
        </w:rPr>
        <mc:AlternateContent>
          <mc:Choice Requires="wps">
            <w:drawing>
              <wp:anchor distT="0" distB="0" distL="114300" distR="114300" simplePos="0" relativeHeight="251665408" behindDoc="0" locked="0" layoutInCell="1" allowOverlap="1" wp14:anchorId="2D4115F1" wp14:editId="34F37BD8">
                <wp:simplePos x="0" y="0"/>
                <wp:positionH relativeFrom="column">
                  <wp:posOffset>1617345</wp:posOffset>
                </wp:positionH>
                <wp:positionV relativeFrom="paragraph">
                  <wp:posOffset>88314</wp:posOffset>
                </wp:positionV>
                <wp:extent cx="2679895" cy="14068"/>
                <wp:effectExtent l="38100" t="76200" r="6350" b="100330"/>
                <wp:wrapNone/>
                <wp:docPr id="7" name="Straight Arrow Connector 7"/>
                <wp:cNvGraphicFramePr/>
                <a:graphic xmlns:a="http://schemas.openxmlformats.org/drawingml/2006/main">
                  <a:graphicData uri="http://schemas.microsoft.com/office/word/2010/wordprocessingShape">
                    <wps:wsp>
                      <wps:cNvCnPr/>
                      <wps:spPr>
                        <a:xfrm flipV="1">
                          <a:off x="0" y="0"/>
                          <a:ext cx="2679895" cy="1406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097CFE" id="Straight Arrow Connector 7" o:spid="_x0000_s1026" type="#_x0000_t32" style="position:absolute;margin-left:127.35pt;margin-top:6.95pt;width:211pt;height:1.1pt;flip:y;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" strokecolor="#4472c4 [3204]" strokeweight=".5pt">
                <v:stroke startarrow="block" endarrow="block" joinstyle="miter"/>
              </v:shape>
            </w:pict>
          </mc:Fallback>
        </mc:AlternateContent>
      </w:r>
    </w:p>
    <w:p w14:paraId="48696F0C" w14:textId="0FD5F84D" w:rsidR="0001232F" w:rsidRDefault="0001232F"/>
    <w:p w14:paraId="68BAAC3E" w14:textId="13862E30" w:rsidR="0001232F" w:rsidRDefault="00216901" w:rsidP="0001232F">
      <w:r>
        <w:rPr>
          <w:noProof/>
        </w:rPr>
        <mc:AlternateContent>
          <mc:Choice Requires="wps">
            <w:drawing>
              <wp:anchor distT="0" distB="0" distL="114300" distR="114300" simplePos="0" relativeHeight="251684864" behindDoc="0" locked="0" layoutInCell="1" allowOverlap="1" wp14:anchorId="03BE047F" wp14:editId="05412DA9">
                <wp:simplePos x="0" y="0"/>
                <wp:positionH relativeFrom="column">
                  <wp:posOffset>2398542</wp:posOffset>
                </wp:positionH>
                <wp:positionV relativeFrom="paragraph">
                  <wp:posOffset>286874</wp:posOffset>
                </wp:positionV>
                <wp:extent cx="246184" cy="196947"/>
                <wp:effectExtent l="0" t="0" r="0" b="0"/>
                <wp:wrapNone/>
                <wp:docPr id="19" name="Multiplication Sign 19"/>
                <wp:cNvGraphicFramePr/>
                <a:graphic xmlns:a="http://schemas.openxmlformats.org/drawingml/2006/main">
                  <a:graphicData uri="http://schemas.microsoft.com/office/word/2010/wordprocessingShape">
                    <wps:wsp>
                      <wps:cNvSpPr/>
                      <wps:spPr>
                        <a:xfrm>
                          <a:off x="0" y="0"/>
                          <a:ext cx="246184" cy="196947"/>
                        </a:xfrm>
                        <a:prstGeom prst="mathMultiply">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4646344" id="Multiplication Sign 19" o:spid="_x0000_s1026" style="position:absolute;margin-left:188.85pt;margin-top:22.6pt;width:19.4pt;height:15.5pt;z-index:251684864;visibility:visible;mso-wrap-style:square;mso-wrap-distance-left:9pt;mso-wrap-distance-top:0;mso-wrap-distance-right:9pt;mso-wrap-distance-bottom:0;mso-position-horizontal:absolute;mso-position-horizontal-relative:text;mso-position-vertical:absolute;mso-position-vertical-relative:text;v-text-anchor:middle" coordsize="246184,196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" path="m44659,65387l73596,29216r49496,39597l172588,29216r28937,36171l160168,98474r41357,33086l172588,167731,123092,128134,73596,167731,44659,131560,86016,98474,44659,65387xe" fillcolor="#4472c4 [3204]" strokecolor="#1f3763 [1604]" strokeweight="1pt">
                <v:stroke joinstyle="miter"/>
                <v:path arrowok="t" o:connecttype="custom" o:connectlocs="44659,65387;73596,29216;123092,68813;172588,29216;201525,65387;160168,98474;201525,131560;172588,167731;123092,128134;73596,167731;44659,131560;86016,98474;44659,65387" o:connectangles="0,0,0,0,0,0,0,0,0,0,0,0,0"/>
              </v:shape>
            </w:pict>
          </mc:Fallback>
        </mc:AlternateContent>
      </w:r>
      <w:r w:rsidR="0001232F">
        <w:rPr>
          <w:noProof/>
        </w:rPr>
        <mc:AlternateContent>
          <mc:Choice Requires="wps">
            <w:drawing>
              <wp:anchor distT="45720" distB="45720" distL="114300" distR="114300" simplePos="0" relativeHeight="251671552" behindDoc="0" locked="0" layoutInCell="1" allowOverlap="1" wp14:anchorId="1C8C1021" wp14:editId="44538C3E">
                <wp:simplePos x="0" y="0"/>
                <wp:positionH relativeFrom="column">
                  <wp:posOffset>4400696</wp:posOffset>
                </wp:positionH>
                <wp:positionV relativeFrom="paragraph">
                  <wp:posOffset>215558</wp:posOffset>
                </wp:positionV>
                <wp:extent cx="647065" cy="316230"/>
                <wp:effectExtent l="0" t="0" r="19685" b="2667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316230"/>
                        </a:xfrm>
                        <a:prstGeom prst="rect">
                          <a:avLst/>
                        </a:prstGeom>
                        <a:solidFill>
                          <a:srgbClr val="FFFFFF"/>
                        </a:solidFill>
                        <a:ln w="9525">
                          <a:solidFill>
                            <a:srgbClr val="000000"/>
                          </a:solidFill>
                          <a:miter lim="800000"/>
                          <a:headEnd/>
                          <a:tailEnd/>
                        </a:ln>
                      </wps:spPr>
                      <wps:txbx>
                        <w:txbxContent>
                          <w:p w14:paraId="7E8FE63A" w14:textId="42900A57" w:rsidR="0001232F" w:rsidRDefault="0001232F" w:rsidP="0001232F">
                            <w:r>
                              <w:t>mature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8C1021" id="_x0000_s1030" type="#_x0000_t202" style="position:absolute;margin-left:346.5pt;margin-top:16.95pt;width:50.95pt;height:24.9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">
                <v:textbox>
                  <w:txbxContent>
                    <w:p w14:paraId="7E8FE63A" w14:textId="42900A57" w:rsidR="0001232F" w:rsidRDefault="0001232F" w:rsidP="0001232F">
                      <w:r>
                        <w:t>mature</w:t>
                      </w:r>
                    </w:p>
                  </w:txbxContent>
                </v:textbox>
                <w10:wrap type="square"/>
              </v:shape>
            </w:pict>
          </mc:Fallback>
        </mc:AlternateContent>
      </w:r>
      <w:r w:rsidR="0001232F">
        <w:rPr>
          <w:noProof/>
        </w:rPr>
        <mc:AlternateContent>
          <mc:Choice Requires="wps">
            <w:drawing>
              <wp:anchor distT="45720" distB="45720" distL="114300" distR="114300" simplePos="0" relativeHeight="251670528" behindDoc="0" locked="0" layoutInCell="1" allowOverlap="1" wp14:anchorId="54380096" wp14:editId="037B6113">
                <wp:simplePos x="0" y="0"/>
                <wp:positionH relativeFrom="column">
                  <wp:posOffset>935306</wp:posOffset>
                </wp:positionH>
                <wp:positionV relativeFrom="paragraph">
                  <wp:posOffset>203787</wp:posOffset>
                </wp:positionV>
                <wp:extent cx="647065" cy="316230"/>
                <wp:effectExtent l="0" t="0" r="19685" b="2667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065" cy="316230"/>
                        </a:xfrm>
                        <a:prstGeom prst="rect">
                          <a:avLst/>
                        </a:prstGeom>
                        <a:solidFill>
                          <a:srgbClr val="FFFFFF"/>
                        </a:solidFill>
                        <a:ln w="9525">
                          <a:solidFill>
                            <a:srgbClr val="000000"/>
                          </a:solidFill>
                          <a:miter lim="800000"/>
                          <a:headEnd/>
                          <a:tailEnd/>
                        </a:ln>
                      </wps:spPr>
                      <wps:txbx>
                        <w:txbxContent>
                          <w:p w14:paraId="5D9E2DE8" w14:textId="055D79CC" w:rsidR="0001232F" w:rsidRDefault="0001232F" w:rsidP="0001232F">
                            <w:r>
                              <w:t>young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380096" id="_x0000_s1031" type="#_x0000_t202" style="position:absolute;margin-left:73.65pt;margin-top:16.05pt;width:50.95pt;height:24.9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">
                <v:textbox>
                  <w:txbxContent>
                    <w:p w14:paraId="5D9E2DE8" w14:textId="055D79CC" w:rsidR="0001232F" w:rsidRDefault="0001232F" w:rsidP="0001232F">
                      <w:r>
                        <w:t>young</w:t>
                      </w:r>
                    </w:p>
                  </w:txbxContent>
                </v:textbox>
                <w10:wrap type="square"/>
              </v:shape>
            </w:pict>
          </mc:Fallback>
        </mc:AlternateContent>
      </w:r>
    </w:p>
    <w:p w14:paraId="5C6EAA67" w14:textId="72B54EC7" w:rsidR="0001232F" w:rsidRDefault="0001232F" w:rsidP="0001232F">
      <w:r>
        <w:rPr>
          <w:noProof/>
        </w:rPr>
        <mc:AlternateContent>
          <mc:Choice Requires="wps">
            <w:drawing>
              <wp:anchor distT="0" distB="0" distL="114300" distR="114300" simplePos="0" relativeHeight="251669504" behindDoc="0" locked="0" layoutInCell="1" allowOverlap="1" wp14:anchorId="2F47BC91" wp14:editId="7157670E">
                <wp:simplePos x="0" y="0"/>
                <wp:positionH relativeFrom="column">
                  <wp:posOffset>1617345</wp:posOffset>
                </wp:positionH>
                <wp:positionV relativeFrom="paragraph">
                  <wp:posOffset>88314</wp:posOffset>
                </wp:positionV>
                <wp:extent cx="2679895" cy="14068"/>
                <wp:effectExtent l="38100" t="76200" r="6350" b="100330"/>
                <wp:wrapNone/>
                <wp:docPr id="10" name="Straight Arrow Connector 10"/>
                <wp:cNvGraphicFramePr/>
                <a:graphic xmlns:a="http://schemas.openxmlformats.org/drawingml/2006/main">
                  <a:graphicData uri="http://schemas.microsoft.com/office/word/2010/wordprocessingShape">
                    <wps:wsp>
                      <wps:cNvCnPr/>
                      <wps:spPr>
                        <a:xfrm flipV="1">
                          <a:off x="0" y="0"/>
                          <a:ext cx="2679895" cy="1406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A3624A1" id="Straight Arrow Connector 10" o:spid="_x0000_s1026" type="#_x0000_t32" style="position:absolute;margin-left:127.35pt;margin-top:6.95pt;width:211pt;height:1.1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" strokecolor="#4472c4 [3204]" strokeweight=".5pt">
                <v:stroke startarrow="block" endarrow="block" joinstyle="miter"/>
              </v:shape>
            </w:pict>
          </mc:Fallback>
        </mc:AlternateContent>
      </w:r>
    </w:p>
    <w:p w14:paraId="2AE15FF9" w14:textId="6506B2C7" w:rsidR="0001232F" w:rsidRDefault="0001232F"/>
    <w:p w14:paraId="605A7C9F" w14:textId="4E6A9D1B" w:rsidR="0001232F" w:rsidRDefault="00216901" w:rsidP="0001232F">
      <w:r>
        <w:rPr>
          <w:noProof/>
        </w:rPr>
        <mc:AlternateContent>
          <mc:Choice Requires="wps">
            <w:drawing>
              <wp:anchor distT="45720" distB="45720" distL="114300" distR="114300" simplePos="0" relativeHeight="251679744" behindDoc="0" locked="0" layoutInCell="1" allowOverlap="1" wp14:anchorId="64DE1689" wp14:editId="5FC226FF">
                <wp:simplePos x="0" y="0"/>
                <wp:positionH relativeFrom="column">
                  <wp:posOffset>4403090</wp:posOffset>
                </wp:positionH>
                <wp:positionV relativeFrom="paragraph">
                  <wp:posOffset>213360</wp:posOffset>
                </wp:positionV>
                <wp:extent cx="738505" cy="316230"/>
                <wp:effectExtent l="0" t="0" r="23495" b="2667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8505" cy="316230"/>
                        </a:xfrm>
                        <a:prstGeom prst="rect">
                          <a:avLst/>
                        </a:prstGeom>
                        <a:solidFill>
                          <a:srgbClr val="FFFFFF"/>
                        </a:solidFill>
                        <a:ln w="9525">
                          <a:solidFill>
                            <a:srgbClr val="000000"/>
                          </a:solidFill>
                          <a:miter lim="800000"/>
                          <a:headEnd/>
                          <a:tailEnd/>
                        </a:ln>
                      </wps:spPr>
                      <wps:txbx>
                        <w:txbxContent>
                          <w:p w14:paraId="546577C0" w14:textId="7535C719" w:rsidR="0001232F" w:rsidRDefault="00216901" w:rsidP="0001232F">
                            <w:r>
                              <w:t>abstract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DE1689" id="_x0000_s1032" type="#_x0000_t202" style="position:absolute;margin-left:346.7pt;margin-top:16.8pt;width:58.15pt;height:24.9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">
                <v:textbox>
                  <w:txbxContent>
                    <w:p w14:paraId="546577C0" w14:textId="7535C719" w:rsidR="0001232F" w:rsidRDefault="00216901" w:rsidP="0001232F">
                      <w:r>
                        <w:t>abstract</w:t>
                      </w:r>
                    </w:p>
                  </w:txbxContent>
                </v:textbox>
                <w10:wrap type="square"/>
              </v:shape>
            </w:pict>
          </mc:Fallback>
        </mc:AlternateContent>
      </w:r>
      <w:r>
        <w:rPr>
          <w:noProof/>
        </w:rPr>
        <mc:AlternateContent>
          <mc:Choice Requires="wps">
            <w:drawing>
              <wp:anchor distT="45720" distB="45720" distL="114300" distR="114300" simplePos="0" relativeHeight="251678720" behindDoc="0" locked="0" layoutInCell="1" allowOverlap="1" wp14:anchorId="7D61942D" wp14:editId="1819969F">
                <wp:simplePos x="0" y="0"/>
                <wp:positionH relativeFrom="column">
                  <wp:posOffset>1012825</wp:posOffset>
                </wp:positionH>
                <wp:positionV relativeFrom="paragraph">
                  <wp:posOffset>206375</wp:posOffset>
                </wp:positionV>
                <wp:extent cx="569595" cy="316230"/>
                <wp:effectExtent l="0" t="0" r="20955" b="2667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595" cy="316230"/>
                        </a:xfrm>
                        <a:prstGeom prst="rect">
                          <a:avLst/>
                        </a:prstGeom>
                        <a:solidFill>
                          <a:srgbClr val="FFFFFF"/>
                        </a:solidFill>
                        <a:ln w="9525">
                          <a:solidFill>
                            <a:srgbClr val="000000"/>
                          </a:solidFill>
                          <a:miter lim="800000"/>
                          <a:headEnd/>
                          <a:tailEnd/>
                        </a:ln>
                      </wps:spPr>
                      <wps:txbx>
                        <w:txbxContent>
                          <w:p w14:paraId="1D7E37BA" w14:textId="76CCB54E" w:rsidR="0001232F" w:rsidRDefault="00216901" w:rsidP="0001232F">
                            <w:r>
                              <w:t xml:space="preserve">Literal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61942D" id="_x0000_s1033" type="#_x0000_t202" style="position:absolute;margin-left:79.75pt;margin-top:16.25pt;width:44.85pt;height:24.9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">
                <v:textbox>
                  <w:txbxContent>
                    <w:p w14:paraId="1D7E37BA" w14:textId="76CCB54E" w:rsidR="0001232F" w:rsidRDefault="00216901" w:rsidP="0001232F">
                      <w:r>
                        <w:t xml:space="preserve">Literal </w:t>
                      </w:r>
                    </w:p>
                  </w:txbxContent>
                </v:textbox>
                <w10:wrap type="square"/>
              </v:shape>
            </w:pict>
          </mc:Fallback>
        </mc:AlternateContent>
      </w:r>
    </w:p>
    <w:p w14:paraId="1A9B1462" w14:textId="66EC9D04" w:rsidR="0001232F" w:rsidRDefault="00216901">
      <w:r>
        <w:rPr>
          <w:noProof/>
        </w:rPr>
        <mc:AlternateContent>
          <mc:Choice Requires="wps">
            <w:drawing>
              <wp:anchor distT="0" distB="0" distL="114300" distR="114300" simplePos="0" relativeHeight="251686912" behindDoc="0" locked="0" layoutInCell="1" allowOverlap="1" wp14:anchorId="6A12C135" wp14:editId="0FDDCDE7">
                <wp:simplePos x="0" y="0"/>
                <wp:positionH relativeFrom="column">
                  <wp:posOffset>2128765</wp:posOffset>
                </wp:positionH>
                <wp:positionV relativeFrom="paragraph">
                  <wp:posOffset>1710</wp:posOffset>
                </wp:positionV>
                <wp:extent cx="246184" cy="196947"/>
                <wp:effectExtent l="0" t="0" r="0" b="0"/>
                <wp:wrapNone/>
                <wp:docPr id="20" name="Multiplication Sign 20"/>
                <wp:cNvGraphicFramePr/>
                <a:graphic xmlns:a="http://schemas.openxmlformats.org/drawingml/2006/main">
                  <a:graphicData uri="http://schemas.microsoft.com/office/word/2010/wordprocessingShape">
                    <wps:wsp>
                      <wps:cNvSpPr/>
                      <wps:spPr>
                        <a:xfrm>
                          <a:off x="0" y="0"/>
                          <a:ext cx="246184" cy="196947"/>
                        </a:xfrm>
                        <a:prstGeom prst="mathMultiply">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1454E7D" id="Multiplication Sign 20" o:spid="_x0000_s1026" style="position:absolute;margin-left:167.6pt;margin-top:.15pt;width:19.4pt;height:15.5pt;z-index:251686912;visibility:visible;mso-wrap-style:square;mso-wrap-distance-left:9pt;mso-wrap-distance-top:0;mso-wrap-distance-right:9pt;mso-wrap-distance-bottom:0;mso-position-horizontal:absolute;mso-position-horizontal-relative:text;mso-position-vertical:absolute;mso-position-vertical-relative:text;v-text-anchor:middle" coordsize="246184,1969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" path="m44659,65387l73596,29216r49496,39597l172588,29216r28937,36171l160168,98474r41357,33086l172588,167731,123092,128134,73596,167731,44659,131560,86016,98474,44659,65387xe" fillcolor="#4472c4 [3204]" strokecolor="#1f3763 [1604]" strokeweight="1pt">
                <v:stroke joinstyle="miter"/>
                <v:path arrowok="t" o:connecttype="custom" o:connectlocs="44659,65387;73596,29216;123092,68813;172588,29216;201525,65387;160168,98474;201525,131560;172588,167731;123092,128134;73596,167731;44659,131560;86016,98474;44659,65387" o:connectangles="0,0,0,0,0,0,0,0,0,0,0,0,0"/>
              </v:shape>
            </w:pict>
          </mc:Fallback>
        </mc:AlternateContent>
      </w:r>
      <w:r w:rsidR="0001232F">
        <w:rPr>
          <w:noProof/>
        </w:rPr>
        <mc:AlternateContent>
          <mc:Choice Requires="wps">
            <w:drawing>
              <wp:anchor distT="0" distB="0" distL="114300" distR="114300" simplePos="0" relativeHeight="251677696" behindDoc="0" locked="0" layoutInCell="1" allowOverlap="1" wp14:anchorId="4782CB9F" wp14:editId="7FCA731E">
                <wp:simplePos x="0" y="0"/>
                <wp:positionH relativeFrom="column">
                  <wp:posOffset>1617345</wp:posOffset>
                </wp:positionH>
                <wp:positionV relativeFrom="paragraph">
                  <wp:posOffset>88314</wp:posOffset>
                </wp:positionV>
                <wp:extent cx="2679895" cy="14068"/>
                <wp:effectExtent l="38100" t="76200" r="6350" b="100330"/>
                <wp:wrapNone/>
                <wp:docPr id="16" name="Straight Arrow Connector 16"/>
                <wp:cNvGraphicFramePr/>
                <a:graphic xmlns:a="http://schemas.openxmlformats.org/drawingml/2006/main">
                  <a:graphicData uri="http://schemas.microsoft.com/office/word/2010/wordprocessingShape">
                    <wps:wsp>
                      <wps:cNvCnPr/>
                      <wps:spPr>
                        <a:xfrm flipV="1">
                          <a:off x="0" y="0"/>
                          <a:ext cx="2679895" cy="14068"/>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8FDE51C" id="Straight Arrow Connector 16" o:spid="_x0000_s1026" type="#_x0000_t32" style="position:absolute;margin-left:127.35pt;margin-top:6.95pt;width:211pt;height:1.1pt;flip:y;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" strokecolor="#4472c4 [3204]" strokeweight=".5pt">
                <v:stroke startarrow="block" endarrow="block" joinstyle="miter"/>
              </v:shape>
            </w:pict>
          </mc:Fallback>
        </mc:AlternateContent>
      </w:r>
    </w:p>
    <w:p w14:paraId="535AEF01" w14:textId="77777777" w:rsidR="0001232F" w:rsidRDefault="0001232F"/>
    <w:p w14:paraId="3609065A" w14:textId="1E508E94" w:rsidR="00166C18" w:rsidRDefault="00166C18" w:rsidP="00166C18">
      <w:pPr>
        <w:pStyle w:val="Heading1"/>
      </w:pPr>
      <w:r>
        <w:t>Company Name</w:t>
      </w:r>
    </w:p>
    <w:p w14:paraId="137A7B5E" w14:textId="77777777" w:rsidR="00216901" w:rsidRPr="00216901" w:rsidRDefault="00216901" w:rsidP="00216901"/>
    <w:p w14:paraId="1D4A5264" w14:textId="62589954" w:rsidR="0001232F" w:rsidRDefault="00166C18">
      <w:r w:rsidRPr="008C23EF">
        <w:rPr>
          <w:b/>
          <w:bCs/>
          <w:u w:val="single"/>
        </w:rPr>
        <w:t>Provide your company name</w:t>
      </w:r>
      <w:r>
        <w:t xml:space="preserve">: </w:t>
      </w:r>
      <w:r w:rsidR="0001232F">
        <w:t>Simplify Wealth Planning</w:t>
      </w:r>
    </w:p>
    <w:p w14:paraId="278CDF20" w14:textId="3C11B86F" w:rsidR="0001232F" w:rsidRDefault="0001232F">
      <w:r w:rsidRPr="008C23EF">
        <w:rPr>
          <w:b/>
          <w:bCs/>
          <w:u w:val="single"/>
        </w:rPr>
        <w:t>W</w:t>
      </w:r>
      <w:r w:rsidR="00166C18" w:rsidRPr="008C23EF">
        <w:rPr>
          <w:b/>
          <w:bCs/>
          <w:u w:val="single"/>
        </w:rPr>
        <w:t>hat case do you want the letters in</w:t>
      </w:r>
      <w:r w:rsidR="008C23EF">
        <w:t>:</w:t>
      </w:r>
      <w:r w:rsidR="00166C18" w:rsidRPr="00166C18">
        <w:t xml:space="preserve"> </w:t>
      </w:r>
      <w:r w:rsidR="00F07064" w:rsidRPr="00FE3505">
        <w:t xml:space="preserve">Uppercase and </w:t>
      </w:r>
      <w:proofErr w:type="gramStart"/>
      <w:r w:rsidR="00F07064" w:rsidRPr="00FE3505">
        <w:t>Lowercase</w:t>
      </w:r>
      <w:proofErr w:type="gramEnd"/>
    </w:p>
    <w:p w14:paraId="0F53ED30" w14:textId="40F52526" w:rsidR="0001232F" w:rsidRDefault="00166C18">
      <w:r w:rsidRPr="008C23EF">
        <w:rPr>
          <w:b/>
          <w:bCs/>
          <w:u w:val="single"/>
        </w:rPr>
        <w:t>Are there spaces between words</w:t>
      </w:r>
      <w:r w:rsidR="008C23EF">
        <w:t>:</w:t>
      </w:r>
      <w:r w:rsidR="00216901">
        <w:t xml:space="preserve"> </w:t>
      </w:r>
      <w:r w:rsidR="00F07064">
        <w:t xml:space="preserve"> </w:t>
      </w:r>
      <w:proofErr w:type="gramStart"/>
      <w:r w:rsidR="00F07064" w:rsidRPr="00FE3505">
        <w:t>Y</w:t>
      </w:r>
      <w:r w:rsidR="00FE3505">
        <w:t>es</w:t>
      </w:r>
      <w:proofErr w:type="gramEnd"/>
    </w:p>
    <w:p w14:paraId="08C5350A" w14:textId="15251703" w:rsidR="00166C18" w:rsidRDefault="00166C18">
      <w:r w:rsidRPr="008C23EF">
        <w:rPr>
          <w:b/>
          <w:bCs/>
          <w:u w:val="single"/>
        </w:rPr>
        <w:t>Does it matter if everything appears on one line or multiple lines</w:t>
      </w:r>
      <w:r w:rsidR="008C23EF">
        <w:t>:</w:t>
      </w:r>
      <w:r w:rsidR="00216901">
        <w:t xml:space="preserve"> </w:t>
      </w:r>
      <w:r w:rsidR="00126957">
        <w:t xml:space="preserve">Would like to see multiple </w:t>
      </w:r>
      <w:proofErr w:type="gramStart"/>
      <w:r w:rsidR="00126957">
        <w:t>options.</w:t>
      </w:r>
      <w:proofErr w:type="gramEnd"/>
      <w:r w:rsidR="00126957">
        <w:t xml:space="preserve"> One line and stacked options. </w:t>
      </w:r>
    </w:p>
    <w:p w14:paraId="13CB44EE" w14:textId="27D76459" w:rsidR="00166C18" w:rsidRDefault="00166C18" w:rsidP="00166C18">
      <w:pPr>
        <w:pStyle w:val="Heading1"/>
      </w:pPr>
      <w:r>
        <w:t>Logo Style</w:t>
      </w:r>
    </w:p>
    <w:p w14:paraId="7069EFC8" w14:textId="77777777" w:rsidR="00FE3505" w:rsidRDefault="00FE3505">
      <w:pPr>
        <w:rPr>
          <w:highlight w:val="green"/>
        </w:rPr>
      </w:pPr>
    </w:p>
    <w:p w14:paraId="1C046679" w14:textId="583BD13A" w:rsidR="00166C18" w:rsidRDefault="00F07064">
      <w:r w:rsidRPr="00FE3505">
        <w:t xml:space="preserve">Lean into a </w:t>
      </w:r>
      <w:proofErr w:type="spellStart"/>
      <w:r w:rsidRPr="00FE3505">
        <w:t>Lettermark</w:t>
      </w:r>
      <w:proofErr w:type="spellEnd"/>
      <w:r w:rsidRPr="00FE3505">
        <w:t xml:space="preserve"> </w:t>
      </w:r>
      <w:r w:rsidR="00FE3505" w:rsidRPr="00FE3505">
        <w:t>logo but</w:t>
      </w:r>
      <w:r w:rsidRPr="00FE3505">
        <w:t xml:space="preserve"> would like to see options of pictorial mark/wordmark versions.</w:t>
      </w:r>
      <w:r>
        <w:t xml:space="preserve"> </w:t>
      </w:r>
    </w:p>
    <w:p w14:paraId="06D0D6AE" w14:textId="51BDA6EB" w:rsidR="00166C18" w:rsidRDefault="00166C18">
      <w:r w:rsidRPr="00166C18">
        <w:rPr>
          <w:noProof/>
        </w:rPr>
        <w:drawing>
          <wp:inline distT="0" distB="0" distL="0" distR="0" wp14:anchorId="4D2AD845" wp14:editId="0A07FA98">
            <wp:extent cx="5168900" cy="2629181"/>
            <wp:effectExtent l="0" t="0" r="0" b="0"/>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5"/>
                    <a:stretch>
                      <a:fillRect/>
                    </a:stretch>
                  </pic:blipFill>
                  <pic:spPr>
                    <a:xfrm>
                      <a:off x="0" y="0"/>
                      <a:ext cx="5176236" cy="2632912"/>
                    </a:xfrm>
                    <a:prstGeom prst="rect">
                      <a:avLst/>
                    </a:prstGeom>
                  </pic:spPr>
                </pic:pic>
              </a:graphicData>
            </a:graphic>
          </wp:inline>
        </w:drawing>
      </w:r>
    </w:p>
    <w:p w14:paraId="7A7C8684" w14:textId="682530DD" w:rsidR="00166C18" w:rsidRDefault="00166C18" w:rsidP="00166C18">
      <w:pPr>
        <w:pStyle w:val="Heading1"/>
      </w:pPr>
      <w:r w:rsidRPr="00166C18">
        <w:lastRenderedPageBreak/>
        <w:t>Design style</w:t>
      </w:r>
    </w:p>
    <w:p w14:paraId="0591DA1E" w14:textId="4AC812DC" w:rsidR="00166C18" w:rsidRDefault="00166C18"/>
    <w:p w14:paraId="78886426" w14:textId="5985CBE3" w:rsidR="00166C18" w:rsidRDefault="00FE3505">
      <w:pPr>
        <w:rPr>
          <w:rFonts w:ascii="Tahoma" w:hAnsi="Tahoma" w:cs="Tahoma"/>
          <w:color w:val="3B3B3B"/>
          <w:sz w:val="27"/>
          <w:szCs w:val="27"/>
          <w:shd w:val="clear" w:color="auto" w:fill="FFFFFF"/>
        </w:rPr>
      </w:pPr>
      <w:r>
        <w:rPr>
          <w:rFonts w:ascii="Tahoma" w:hAnsi="Tahoma" w:cs="Tahoma"/>
          <w:color w:val="3B3B3B"/>
          <w:sz w:val="27"/>
          <w:szCs w:val="27"/>
          <w:shd w:val="clear" w:color="auto" w:fill="FFFFFF"/>
        </w:rPr>
        <w:t>Modern and subtle design style (see table below in green)</w:t>
      </w:r>
    </w:p>
    <w:tbl>
      <w:tblPr>
        <w:tblW w:w="8738" w:type="dxa"/>
        <w:shd w:val="clear" w:color="auto" w:fill="FFFFFF"/>
        <w:tblCellMar>
          <w:left w:w="0" w:type="dxa"/>
          <w:right w:w="0" w:type="dxa"/>
        </w:tblCellMar>
        <w:tblLook w:val="04A0" w:firstRow="1" w:lastRow="0" w:firstColumn="1" w:lastColumn="0" w:noHBand="0" w:noVBand="1"/>
      </w:tblPr>
      <w:tblGrid>
        <w:gridCol w:w="1820"/>
        <w:gridCol w:w="6918"/>
      </w:tblGrid>
      <w:tr w:rsidR="00166C18" w:rsidRPr="00FE3505" w14:paraId="4C733CBB" w14:textId="77777777" w:rsidTr="00166C18">
        <w:trPr>
          <w:trHeight w:val="501"/>
        </w:trPr>
        <w:tc>
          <w:tcPr>
            <w:tcW w:w="1820" w:type="dxa"/>
            <w:tcBorders>
              <w:top w:val="single" w:sz="2" w:space="0" w:color="auto"/>
              <w:left w:val="single" w:sz="2" w:space="0" w:color="auto"/>
              <w:bottom w:val="single" w:sz="6" w:space="0" w:color="auto"/>
              <w:right w:val="single" w:sz="6" w:space="0" w:color="auto"/>
            </w:tcBorders>
            <w:shd w:val="clear" w:color="auto" w:fill="FFFFFF"/>
            <w:tcMar>
              <w:top w:w="150" w:type="dxa"/>
              <w:left w:w="150" w:type="dxa"/>
              <w:bottom w:w="150" w:type="dxa"/>
              <w:right w:w="150" w:type="dxa"/>
            </w:tcMar>
            <w:vAlign w:val="center"/>
            <w:hideMark/>
          </w:tcPr>
          <w:p w14:paraId="62B21C89"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highlight w:val="green"/>
              </w:rPr>
            </w:pPr>
            <w:r w:rsidRPr="00FE3505">
              <w:rPr>
                <w:rFonts w:ascii="Tahoma" w:eastAsia="Times New Roman" w:hAnsi="Tahoma" w:cs="Tahoma"/>
                <w:color w:val="3B3B3B"/>
                <w:sz w:val="20"/>
                <w:szCs w:val="20"/>
                <w:highlight w:val="green"/>
              </w:rPr>
              <w:t>Modern</w:t>
            </w:r>
          </w:p>
        </w:tc>
        <w:tc>
          <w:tcPr>
            <w:tcW w:w="6918" w:type="dxa"/>
            <w:tcBorders>
              <w:top w:val="single" w:sz="2" w:space="0" w:color="auto"/>
              <w:left w:val="single" w:sz="2" w:space="0" w:color="auto"/>
              <w:bottom w:val="single" w:sz="6" w:space="0" w:color="auto"/>
              <w:right w:val="nil"/>
            </w:tcBorders>
            <w:shd w:val="clear" w:color="auto" w:fill="FFFFFF"/>
            <w:tcMar>
              <w:top w:w="150" w:type="dxa"/>
              <w:left w:w="150" w:type="dxa"/>
              <w:bottom w:w="150" w:type="dxa"/>
              <w:right w:w="150" w:type="dxa"/>
            </w:tcMar>
            <w:vAlign w:val="center"/>
            <w:hideMark/>
          </w:tcPr>
          <w:p w14:paraId="65FD9613"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highlight w:val="green"/>
              </w:rPr>
            </w:pPr>
            <w:r w:rsidRPr="00FE3505">
              <w:rPr>
                <w:rFonts w:ascii="Tahoma" w:eastAsia="Times New Roman" w:hAnsi="Tahoma" w:cs="Tahoma"/>
                <w:color w:val="3B3B3B"/>
                <w:sz w:val="20"/>
                <w:szCs w:val="20"/>
                <w:highlight w:val="green"/>
              </w:rPr>
              <w:t>Modern designs often feature clean lines and are quite lean</w:t>
            </w:r>
          </w:p>
        </w:tc>
      </w:tr>
      <w:tr w:rsidR="00166C18" w:rsidRPr="00FE3505" w14:paraId="76CDBFD3" w14:textId="77777777" w:rsidTr="00166C18">
        <w:trPr>
          <w:trHeight w:val="501"/>
        </w:trPr>
        <w:tc>
          <w:tcPr>
            <w:tcW w:w="1820" w:type="dxa"/>
            <w:tcBorders>
              <w:top w:val="single" w:sz="2" w:space="0" w:color="auto"/>
              <w:left w:val="single" w:sz="2" w:space="0" w:color="auto"/>
              <w:bottom w:val="single" w:sz="6" w:space="0" w:color="auto"/>
              <w:right w:val="single" w:sz="6" w:space="0" w:color="auto"/>
            </w:tcBorders>
            <w:shd w:val="clear" w:color="auto" w:fill="FFFFFF"/>
            <w:tcMar>
              <w:top w:w="150" w:type="dxa"/>
              <w:left w:w="150" w:type="dxa"/>
              <w:bottom w:w="150" w:type="dxa"/>
              <w:right w:w="150" w:type="dxa"/>
            </w:tcMar>
            <w:vAlign w:val="center"/>
            <w:hideMark/>
          </w:tcPr>
          <w:p w14:paraId="7BEDA600"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Classic</w:t>
            </w:r>
          </w:p>
        </w:tc>
        <w:tc>
          <w:tcPr>
            <w:tcW w:w="6918" w:type="dxa"/>
            <w:tcBorders>
              <w:top w:val="single" w:sz="2" w:space="0" w:color="auto"/>
              <w:left w:val="single" w:sz="2" w:space="0" w:color="auto"/>
              <w:bottom w:val="single" w:sz="6" w:space="0" w:color="auto"/>
              <w:right w:val="nil"/>
            </w:tcBorders>
            <w:shd w:val="clear" w:color="auto" w:fill="FFFFFF"/>
            <w:tcMar>
              <w:top w:w="150" w:type="dxa"/>
              <w:left w:w="150" w:type="dxa"/>
              <w:bottom w:w="150" w:type="dxa"/>
              <w:right w:w="150" w:type="dxa"/>
            </w:tcMar>
            <w:vAlign w:val="center"/>
            <w:hideMark/>
          </w:tcPr>
          <w:p w14:paraId="6706468F"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If you want something more retro, think classic design</w:t>
            </w:r>
          </w:p>
        </w:tc>
      </w:tr>
      <w:tr w:rsidR="00166C18" w:rsidRPr="00FE3505" w14:paraId="65A793B7" w14:textId="77777777" w:rsidTr="00FE3505">
        <w:trPr>
          <w:trHeight w:val="547"/>
        </w:trPr>
        <w:tc>
          <w:tcPr>
            <w:tcW w:w="1820" w:type="dxa"/>
            <w:tcBorders>
              <w:top w:val="single" w:sz="2" w:space="0" w:color="auto"/>
              <w:left w:val="single" w:sz="2" w:space="0" w:color="auto"/>
              <w:bottom w:val="single" w:sz="6" w:space="0" w:color="auto"/>
              <w:right w:val="single" w:sz="6" w:space="0" w:color="auto"/>
            </w:tcBorders>
            <w:shd w:val="clear" w:color="auto" w:fill="FFFFFF"/>
            <w:tcMar>
              <w:top w:w="150" w:type="dxa"/>
              <w:left w:w="150" w:type="dxa"/>
              <w:bottom w:w="150" w:type="dxa"/>
              <w:right w:w="150" w:type="dxa"/>
            </w:tcMar>
            <w:vAlign w:val="center"/>
            <w:hideMark/>
          </w:tcPr>
          <w:p w14:paraId="4E4506B9"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Minimal</w:t>
            </w:r>
          </w:p>
        </w:tc>
        <w:tc>
          <w:tcPr>
            <w:tcW w:w="6918" w:type="dxa"/>
            <w:tcBorders>
              <w:top w:val="single" w:sz="2" w:space="0" w:color="auto"/>
              <w:left w:val="single" w:sz="2" w:space="0" w:color="auto"/>
              <w:bottom w:val="single" w:sz="6" w:space="0" w:color="auto"/>
              <w:right w:val="nil"/>
            </w:tcBorders>
            <w:shd w:val="clear" w:color="auto" w:fill="FFFFFF"/>
            <w:tcMar>
              <w:top w:w="150" w:type="dxa"/>
              <w:left w:w="150" w:type="dxa"/>
              <w:bottom w:w="150" w:type="dxa"/>
              <w:right w:w="150" w:type="dxa"/>
            </w:tcMar>
            <w:vAlign w:val="center"/>
            <w:hideMark/>
          </w:tcPr>
          <w:p w14:paraId="491FD7D3"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Often seen with legal firms, these logos contain the bare minimum of design and rely on their name</w:t>
            </w:r>
          </w:p>
        </w:tc>
      </w:tr>
      <w:tr w:rsidR="00166C18" w:rsidRPr="00FE3505" w14:paraId="406C7DAB" w14:textId="77777777" w:rsidTr="00166C18">
        <w:trPr>
          <w:trHeight w:val="805"/>
        </w:trPr>
        <w:tc>
          <w:tcPr>
            <w:tcW w:w="1820" w:type="dxa"/>
            <w:tcBorders>
              <w:top w:val="single" w:sz="2" w:space="0" w:color="auto"/>
              <w:left w:val="single" w:sz="2" w:space="0" w:color="auto"/>
              <w:bottom w:val="single" w:sz="6" w:space="0" w:color="auto"/>
              <w:right w:val="single" w:sz="6" w:space="0" w:color="auto"/>
            </w:tcBorders>
            <w:shd w:val="clear" w:color="auto" w:fill="FFFFFF"/>
            <w:tcMar>
              <w:top w:w="150" w:type="dxa"/>
              <w:left w:w="150" w:type="dxa"/>
              <w:bottom w:w="150" w:type="dxa"/>
              <w:right w:w="150" w:type="dxa"/>
            </w:tcMar>
            <w:vAlign w:val="center"/>
            <w:hideMark/>
          </w:tcPr>
          <w:p w14:paraId="68DABA0E"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Complex</w:t>
            </w:r>
          </w:p>
        </w:tc>
        <w:tc>
          <w:tcPr>
            <w:tcW w:w="6918" w:type="dxa"/>
            <w:tcBorders>
              <w:top w:val="single" w:sz="2" w:space="0" w:color="auto"/>
              <w:left w:val="single" w:sz="2" w:space="0" w:color="auto"/>
              <w:bottom w:val="single" w:sz="6" w:space="0" w:color="auto"/>
              <w:right w:val="nil"/>
            </w:tcBorders>
            <w:shd w:val="clear" w:color="auto" w:fill="FFFFFF"/>
            <w:tcMar>
              <w:top w:w="150" w:type="dxa"/>
              <w:left w:w="150" w:type="dxa"/>
              <w:bottom w:w="150" w:type="dxa"/>
              <w:right w:w="150" w:type="dxa"/>
            </w:tcMar>
            <w:vAlign w:val="center"/>
            <w:hideMark/>
          </w:tcPr>
          <w:p w14:paraId="2A209E7A"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Creative companies or event companies can express their art with a complex design</w:t>
            </w:r>
          </w:p>
        </w:tc>
      </w:tr>
      <w:tr w:rsidR="00166C18" w:rsidRPr="00FE3505" w14:paraId="3ABB1004" w14:textId="77777777" w:rsidTr="00166C18">
        <w:trPr>
          <w:trHeight w:val="805"/>
        </w:trPr>
        <w:tc>
          <w:tcPr>
            <w:tcW w:w="1820" w:type="dxa"/>
            <w:tcBorders>
              <w:top w:val="single" w:sz="2" w:space="0" w:color="auto"/>
              <w:left w:val="single" w:sz="2" w:space="0" w:color="auto"/>
              <w:bottom w:val="single" w:sz="6" w:space="0" w:color="auto"/>
              <w:right w:val="single" w:sz="6" w:space="0" w:color="auto"/>
            </w:tcBorders>
            <w:shd w:val="clear" w:color="auto" w:fill="FFFFFF"/>
            <w:tcMar>
              <w:top w:w="150" w:type="dxa"/>
              <w:left w:w="150" w:type="dxa"/>
              <w:bottom w:w="150" w:type="dxa"/>
              <w:right w:w="150" w:type="dxa"/>
            </w:tcMar>
            <w:vAlign w:val="center"/>
            <w:hideMark/>
          </w:tcPr>
          <w:p w14:paraId="1D1DF0AD"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Serious</w:t>
            </w:r>
          </w:p>
        </w:tc>
        <w:tc>
          <w:tcPr>
            <w:tcW w:w="6918" w:type="dxa"/>
            <w:tcBorders>
              <w:top w:val="single" w:sz="2" w:space="0" w:color="auto"/>
              <w:left w:val="single" w:sz="2" w:space="0" w:color="auto"/>
              <w:bottom w:val="single" w:sz="6" w:space="0" w:color="auto"/>
              <w:right w:val="nil"/>
            </w:tcBorders>
            <w:shd w:val="clear" w:color="auto" w:fill="FFFFFF"/>
            <w:tcMar>
              <w:top w:w="150" w:type="dxa"/>
              <w:left w:w="150" w:type="dxa"/>
              <w:bottom w:w="150" w:type="dxa"/>
              <w:right w:w="150" w:type="dxa"/>
            </w:tcMar>
            <w:vAlign w:val="center"/>
            <w:hideMark/>
          </w:tcPr>
          <w:p w14:paraId="20A6D160"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Funeral homes want to portray a calm and serious business to mourning clients</w:t>
            </w:r>
          </w:p>
        </w:tc>
      </w:tr>
      <w:tr w:rsidR="00166C18" w:rsidRPr="00FE3505" w14:paraId="3F018EA0" w14:textId="77777777" w:rsidTr="00166C18">
        <w:trPr>
          <w:trHeight w:val="805"/>
        </w:trPr>
        <w:tc>
          <w:tcPr>
            <w:tcW w:w="1820" w:type="dxa"/>
            <w:tcBorders>
              <w:top w:val="single" w:sz="2" w:space="0" w:color="auto"/>
              <w:left w:val="single" w:sz="2" w:space="0" w:color="auto"/>
              <w:bottom w:val="single" w:sz="6" w:space="0" w:color="auto"/>
              <w:right w:val="single" w:sz="6" w:space="0" w:color="auto"/>
            </w:tcBorders>
            <w:shd w:val="clear" w:color="auto" w:fill="FFFFFF"/>
            <w:tcMar>
              <w:top w:w="150" w:type="dxa"/>
              <w:left w:w="150" w:type="dxa"/>
              <w:bottom w:w="150" w:type="dxa"/>
              <w:right w:w="150" w:type="dxa"/>
            </w:tcMar>
            <w:vAlign w:val="center"/>
            <w:hideMark/>
          </w:tcPr>
          <w:p w14:paraId="35622F83"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Playful</w:t>
            </w:r>
          </w:p>
        </w:tc>
        <w:tc>
          <w:tcPr>
            <w:tcW w:w="6918" w:type="dxa"/>
            <w:tcBorders>
              <w:top w:val="single" w:sz="2" w:space="0" w:color="auto"/>
              <w:left w:val="single" w:sz="2" w:space="0" w:color="auto"/>
              <w:bottom w:val="single" w:sz="6" w:space="0" w:color="auto"/>
              <w:right w:val="nil"/>
            </w:tcBorders>
            <w:shd w:val="clear" w:color="auto" w:fill="FFFFFF"/>
            <w:tcMar>
              <w:top w:w="150" w:type="dxa"/>
              <w:left w:w="150" w:type="dxa"/>
              <w:bottom w:w="150" w:type="dxa"/>
              <w:right w:w="150" w:type="dxa"/>
            </w:tcMar>
            <w:vAlign w:val="center"/>
            <w:hideMark/>
          </w:tcPr>
          <w:p w14:paraId="12C58810"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Businesses aimed at children will want to choose a fun, carefree concept </w:t>
            </w:r>
          </w:p>
        </w:tc>
      </w:tr>
      <w:tr w:rsidR="00166C18" w:rsidRPr="00FE3505" w14:paraId="11445624" w14:textId="77777777" w:rsidTr="00166C18">
        <w:trPr>
          <w:trHeight w:val="501"/>
        </w:trPr>
        <w:tc>
          <w:tcPr>
            <w:tcW w:w="1820" w:type="dxa"/>
            <w:tcBorders>
              <w:top w:val="single" w:sz="2" w:space="0" w:color="auto"/>
              <w:left w:val="single" w:sz="2" w:space="0" w:color="auto"/>
              <w:bottom w:val="single" w:sz="6" w:space="0" w:color="auto"/>
              <w:right w:val="single" w:sz="6" w:space="0" w:color="auto"/>
            </w:tcBorders>
            <w:shd w:val="clear" w:color="auto" w:fill="FFFFFF"/>
            <w:tcMar>
              <w:top w:w="150" w:type="dxa"/>
              <w:left w:w="150" w:type="dxa"/>
              <w:bottom w:w="150" w:type="dxa"/>
              <w:right w:w="150" w:type="dxa"/>
            </w:tcMar>
            <w:vAlign w:val="center"/>
            <w:hideMark/>
          </w:tcPr>
          <w:p w14:paraId="39C96E89"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Loud</w:t>
            </w:r>
          </w:p>
        </w:tc>
        <w:tc>
          <w:tcPr>
            <w:tcW w:w="6918" w:type="dxa"/>
            <w:tcBorders>
              <w:top w:val="single" w:sz="2" w:space="0" w:color="auto"/>
              <w:left w:val="single" w:sz="2" w:space="0" w:color="auto"/>
              <w:bottom w:val="single" w:sz="6" w:space="0" w:color="auto"/>
              <w:right w:val="nil"/>
            </w:tcBorders>
            <w:shd w:val="clear" w:color="auto" w:fill="FFFFFF"/>
            <w:tcMar>
              <w:top w:w="150" w:type="dxa"/>
              <w:left w:w="150" w:type="dxa"/>
              <w:bottom w:w="150" w:type="dxa"/>
              <w:right w:w="150" w:type="dxa"/>
            </w:tcMar>
            <w:vAlign w:val="center"/>
            <w:hideMark/>
          </w:tcPr>
          <w:p w14:paraId="7FA25283"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rPr>
            </w:pPr>
            <w:r w:rsidRPr="00FE3505">
              <w:rPr>
                <w:rFonts w:ascii="Tahoma" w:eastAsia="Times New Roman" w:hAnsi="Tahoma" w:cs="Tahoma"/>
                <w:color w:val="3B3B3B"/>
                <w:sz w:val="20"/>
                <w:szCs w:val="20"/>
              </w:rPr>
              <w:t>Get in peoples’ faces and grab their attention with a lively logo</w:t>
            </w:r>
          </w:p>
        </w:tc>
      </w:tr>
      <w:tr w:rsidR="00166C18" w:rsidRPr="00FE3505" w14:paraId="207137C0" w14:textId="77777777" w:rsidTr="00166C18">
        <w:trPr>
          <w:trHeight w:val="805"/>
        </w:trPr>
        <w:tc>
          <w:tcPr>
            <w:tcW w:w="1820" w:type="dxa"/>
            <w:tcBorders>
              <w:top w:val="single" w:sz="2" w:space="0" w:color="auto"/>
              <w:left w:val="single" w:sz="2" w:space="0" w:color="auto"/>
              <w:bottom w:val="nil"/>
              <w:right w:val="single" w:sz="6" w:space="0" w:color="auto"/>
            </w:tcBorders>
            <w:shd w:val="clear" w:color="auto" w:fill="FFFFFF"/>
            <w:tcMar>
              <w:top w:w="150" w:type="dxa"/>
              <w:left w:w="150" w:type="dxa"/>
              <w:bottom w:w="150" w:type="dxa"/>
              <w:right w:w="150" w:type="dxa"/>
            </w:tcMar>
            <w:vAlign w:val="center"/>
            <w:hideMark/>
          </w:tcPr>
          <w:p w14:paraId="05A961F2"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highlight w:val="green"/>
              </w:rPr>
            </w:pPr>
            <w:r w:rsidRPr="00FE3505">
              <w:rPr>
                <w:rFonts w:ascii="Tahoma" w:eastAsia="Times New Roman" w:hAnsi="Tahoma" w:cs="Tahoma"/>
                <w:color w:val="3B3B3B"/>
                <w:sz w:val="20"/>
                <w:szCs w:val="20"/>
                <w:highlight w:val="green"/>
              </w:rPr>
              <w:t>Subtle</w:t>
            </w:r>
          </w:p>
        </w:tc>
        <w:tc>
          <w:tcPr>
            <w:tcW w:w="6918" w:type="dxa"/>
            <w:tcBorders>
              <w:top w:val="single" w:sz="2" w:space="0" w:color="auto"/>
              <w:left w:val="single" w:sz="2" w:space="0" w:color="auto"/>
              <w:bottom w:val="nil"/>
              <w:right w:val="nil"/>
            </w:tcBorders>
            <w:shd w:val="clear" w:color="auto" w:fill="FFFFFF"/>
            <w:tcMar>
              <w:top w:w="150" w:type="dxa"/>
              <w:left w:w="150" w:type="dxa"/>
              <w:bottom w:w="150" w:type="dxa"/>
              <w:right w:w="150" w:type="dxa"/>
            </w:tcMar>
            <w:vAlign w:val="center"/>
            <w:hideMark/>
          </w:tcPr>
          <w:p w14:paraId="4E1F439A" w14:textId="77777777" w:rsidR="00166C18" w:rsidRPr="00FE3505" w:rsidRDefault="00166C18" w:rsidP="00166C18">
            <w:pPr>
              <w:spacing w:after="225" w:line="240" w:lineRule="auto"/>
              <w:jc w:val="center"/>
              <w:textAlignment w:val="baseline"/>
              <w:rPr>
                <w:rFonts w:ascii="Tahoma" w:eastAsia="Times New Roman" w:hAnsi="Tahoma" w:cs="Tahoma"/>
                <w:color w:val="3B3B3B"/>
                <w:sz w:val="20"/>
                <w:szCs w:val="20"/>
                <w:highlight w:val="green"/>
              </w:rPr>
            </w:pPr>
            <w:r w:rsidRPr="00FE3505">
              <w:rPr>
                <w:rFonts w:ascii="Tahoma" w:eastAsia="Times New Roman" w:hAnsi="Tahoma" w:cs="Tahoma"/>
                <w:color w:val="3B3B3B"/>
                <w:sz w:val="20"/>
                <w:szCs w:val="20"/>
                <w:highlight w:val="green"/>
              </w:rPr>
              <w:t>Depending on your need, you may want a quieter, softer approach to your logo</w:t>
            </w:r>
          </w:p>
        </w:tc>
      </w:tr>
    </w:tbl>
    <w:p w14:paraId="7AB99159" w14:textId="77777777" w:rsidR="00166C18" w:rsidRDefault="00166C18"/>
    <w:p w14:paraId="48B2DEA6" w14:textId="77777777" w:rsidR="00166C18" w:rsidRDefault="00166C18" w:rsidP="00166C18">
      <w:pPr>
        <w:pStyle w:val="Heading1"/>
      </w:pPr>
      <w:r>
        <w:t>Colors</w:t>
      </w:r>
    </w:p>
    <w:p w14:paraId="390350B8" w14:textId="70D92401" w:rsidR="00166C18" w:rsidRDefault="00F07064" w:rsidP="00166C18">
      <w:r w:rsidRPr="00FE3505">
        <w:t>Develop logos with darker PMS colors that will POP on a white background. Stick to colors that are more saturated like PMS 282, PMS 287,</w:t>
      </w:r>
      <w:r w:rsidR="00126957" w:rsidRPr="00FE3505">
        <w:t xml:space="preserve"> PMS 430</w:t>
      </w:r>
      <w:r w:rsidRPr="00FE3505">
        <w:t xml:space="preserve"> or Black</w:t>
      </w:r>
      <w:r>
        <w:t xml:space="preserve"> </w:t>
      </w:r>
    </w:p>
    <w:p w14:paraId="5B073F98" w14:textId="47AA3525" w:rsidR="00166C18" w:rsidRDefault="00166C18" w:rsidP="00166C18">
      <w:pPr>
        <w:pStyle w:val="Heading1"/>
      </w:pPr>
      <w:r>
        <w:t>Font</w:t>
      </w:r>
    </w:p>
    <w:p w14:paraId="2B2DD4D9" w14:textId="7CEBB9B3" w:rsidR="00F07064" w:rsidRDefault="00E16869" w:rsidP="00166C18">
      <w:r w:rsidRPr="00FE3505">
        <w:t>Focus on San Serif fonts (younger demos prefer this). The clean lines and simplicity of sans serif fonts tend to complement the modern design aesthetics</w:t>
      </w:r>
    </w:p>
    <w:p w14:paraId="082808B3" w14:textId="25E714B9" w:rsidR="008A45D1" w:rsidRDefault="008A45D1" w:rsidP="00D70DB2"/>
    <w:sectPr w:rsidR="008A45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D60528"/>
    <w:multiLevelType w:val="hybridMultilevel"/>
    <w:tmpl w:val="E7067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C18"/>
    <w:rsid w:val="0001232F"/>
    <w:rsid w:val="00126957"/>
    <w:rsid w:val="00166C18"/>
    <w:rsid w:val="00216901"/>
    <w:rsid w:val="005707DB"/>
    <w:rsid w:val="005E4F6F"/>
    <w:rsid w:val="00614ABB"/>
    <w:rsid w:val="0063251B"/>
    <w:rsid w:val="006410D4"/>
    <w:rsid w:val="00671DCE"/>
    <w:rsid w:val="00842093"/>
    <w:rsid w:val="00860D83"/>
    <w:rsid w:val="008A45D1"/>
    <w:rsid w:val="008C23EF"/>
    <w:rsid w:val="00BF7BB8"/>
    <w:rsid w:val="00D70DB2"/>
    <w:rsid w:val="00E16869"/>
    <w:rsid w:val="00F07064"/>
    <w:rsid w:val="00FE3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8EEDD"/>
  <w15:chartTrackingRefBased/>
  <w15:docId w15:val="{E839C6DB-B09D-4553-A971-81B21300E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6C1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6C18"/>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166C18"/>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410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209346">
      <w:bodyDiv w:val="1"/>
      <w:marLeft w:val="0"/>
      <w:marRight w:val="0"/>
      <w:marTop w:val="0"/>
      <w:marBottom w:val="0"/>
      <w:divBdr>
        <w:top w:val="none" w:sz="0" w:space="0" w:color="auto"/>
        <w:left w:val="none" w:sz="0" w:space="0" w:color="auto"/>
        <w:bottom w:val="none" w:sz="0" w:space="0" w:color="auto"/>
        <w:right w:val="none" w:sz="0" w:space="0" w:color="auto"/>
      </w:divBdr>
    </w:div>
    <w:div w:id="752118826">
      <w:bodyDiv w:val="1"/>
      <w:marLeft w:val="0"/>
      <w:marRight w:val="0"/>
      <w:marTop w:val="0"/>
      <w:marBottom w:val="0"/>
      <w:divBdr>
        <w:top w:val="none" w:sz="0" w:space="0" w:color="auto"/>
        <w:left w:val="none" w:sz="0" w:space="0" w:color="auto"/>
        <w:bottom w:val="none" w:sz="0" w:space="0" w:color="auto"/>
        <w:right w:val="none" w:sz="0" w:space="0" w:color="auto"/>
      </w:divBdr>
      <w:divsChild>
        <w:div w:id="965552245">
          <w:marLeft w:val="475"/>
          <w:marRight w:val="0"/>
          <w:marTop w:val="0"/>
          <w:marBottom w:val="0"/>
          <w:divBdr>
            <w:top w:val="none" w:sz="0" w:space="0" w:color="auto"/>
            <w:left w:val="none" w:sz="0" w:space="0" w:color="auto"/>
            <w:bottom w:val="none" w:sz="0" w:space="0" w:color="auto"/>
            <w:right w:val="none" w:sz="0" w:space="0" w:color="auto"/>
          </w:divBdr>
        </w:div>
      </w:divsChild>
    </w:div>
    <w:div w:id="761073108">
      <w:bodyDiv w:val="1"/>
      <w:marLeft w:val="0"/>
      <w:marRight w:val="0"/>
      <w:marTop w:val="0"/>
      <w:marBottom w:val="0"/>
      <w:divBdr>
        <w:top w:val="none" w:sz="0" w:space="0" w:color="auto"/>
        <w:left w:val="none" w:sz="0" w:space="0" w:color="auto"/>
        <w:bottom w:val="none" w:sz="0" w:space="0" w:color="auto"/>
        <w:right w:val="none" w:sz="0" w:space="0" w:color="auto"/>
      </w:divBdr>
    </w:div>
    <w:div w:id="1267616103">
      <w:bodyDiv w:val="1"/>
      <w:marLeft w:val="0"/>
      <w:marRight w:val="0"/>
      <w:marTop w:val="0"/>
      <w:marBottom w:val="0"/>
      <w:divBdr>
        <w:top w:val="none" w:sz="0" w:space="0" w:color="auto"/>
        <w:left w:val="none" w:sz="0" w:space="0" w:color="auto"/>
        <w:bottom w:val="none" w:sz="0" w:space="0" w:color="auto"/>
        <w:right w:val="none" w:sz="0" w:space="0" w:color="auto"/>
      </w:divBdr>
    </w:div>
    <w:div w:id="1505242187">
      <w:bodyDiv w:val="1"/>
      <w:marLeft w:val="0"/>
      <w:marRight w:val="0"/>
      <w:marTop w:val="0"/>
      <w:marBottom w:val="0"/>
      <w:divBdr>
        <w:top w:val="none" w:sz="0" w:space="0" w:color="auto"/>
        <w:left w:val="none" w:sz="0" w:space="0" w:color="auto"/>
        <w:bottom w:val="none" w:sz="0" w:space="0" w:color="auto"/>
        <w:right w:val="none" w:sz="0" w:space="0" w:color="auto"/>
      </w:divBdr>
    </w:div>
    <w:div w:id="1595822813">
      <w:bodyDiv w:val="1"/>
      <w:marLeft w:val="0"/>
      <w:marRight w:val="0"/>
      <w:marTop w:val="0"/>
      <w:marBottom w:val="0"/>
      <w:divBdr>
        <w:top w:val="none" w:sz="0" w:space="0" w:color="auto"/>
        <w:left w:val="none" w:sz="0" w:space="0" w:color="auto"/>
        <w:bottom w:val="none" w:sz="0" w:space="0" w:color="auto"/>
        <w:right w:val="none" w:sz="0" w:space="0" w:color="auto"/>
      </w:divBdr>
    </w:div>
    <w:div w:id="1713921495">
      <w:bodyDiv w:val="1"/>
      <w:marLeft w:val="0"/>
      <w:marRight w:val="0"/>
      <w:marTop w:val="0"/>
      <w:marBottom w:val="0"/>
      <w:divBdr>
        <w:top w:val="none" w:sz="0" w:space="0" w:color="auto"/>
        <w:left w:val="none" w:sz="0" w:space="0" w:color="auto"/>
        <w:bottom w:val="none" w:sz="0" w:space="0" w:color="auto"/>
        <w:right w:val="none" w:sz="0" w:space="0" w:color="auto"/>
      </w:divBdr>
    </w:div>
    <w:div w:id="1783962783">
      <w:bodyDiv w:val="1"/>
      <w:marLeft w:val="0"/>
      <w:marRight w:val="0"/>
      <w:marTop w:val="0"/>
      <w:marBottom w:val="0"/>
      <w:divBdr>
        <w:top w:val="none" w:sz="0" w:space="0" w:color="auto"/>
        <w:left w:val="none" w:sz="0" w:space="0" w:color="auto"/>
        <w:bottom w:val="none" w:sz="0" w:space="0" w:color="auto"/>
        <w:right w:val="none" w:sz="0" w:space="0" w:color="auto"/>
      </w:divBdr>
    </w:div>
    <w:div w:id="2000619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449</Words>
  <Characters>2564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Miu</dc:creator>
  <cp:keywords/>
  <dc:description/>
  <cp:lastModifiedBy>Marcel Miu</cp:lastModifiedBy>
  <cp:revision>8</cp:revision>
  <dcterms:created xsi:type="dcterms:W3CDTF">2021-10-10T15:16:00Z</dcterms:created>
  <dcterms:modified xsi:type="dcterms:W3CDTF">2021-11-01T12:36:00Z</dcterms:modified>
</cp:coreProperties>
</file>