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BAFCE" w14:textId="7066EB35" w:rsidR="00E40610" w:rsidRPr="0017732A" w:rsidRDefault="0017732A" w:rsidP="0017732A">
      <w:r>
        <w:rPr>
          <w:noProof/>
        </w:rPr>
        <w:drawing>
          <wp:inline distT="0" distB="0" distL="0" distR="0" wp14:anchorId="560DBD4B" wp14:editId="6ADE4C46">
            <wp:extent cx="5943600" cy="3962400"/>
            <wp:effectExtent l="0" t="0" r="0" b="0"/>
            <wp:docPr id="1" name="Picture 1" descr="Shark Cartoon - transparent pn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rk Cartoon - transparent png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0610" w:rsidRPr="001773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10"/>
    <w:rsid w:val="0017732A"/>
    <w:rsid w:val="00E4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A6B6A"/>
  <w15:chartTrackingRefBased/>
  <w15:docId w15:val="{7337BF99-0CBB-46C3-8F2C-755E12A0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Sternal</dc:creator>
  <cp:keywords/>
  <dc:description/>
  <cp:lastModifiedBy>Elwira Sternal</cp:lastModifiedBy>
  <cp:revision>1</cp:revision>
  <dcterms:created xsi:type="dcterms:W3CDTF">2021-10-20T23:35:00Z</dcterms:created>
  <dcterms:modified xsi:type="dcterms:W3CDTF">2021-10-20T23:48:00Z</dcterms:modified>
</cp:coreProperties>
</file>