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3F256" w14:textId="7D88D2EF" w:rsidR="006F4D7A" w:rsidRDefault="006F4D7A">
      <w:pPr>
        <w:rPr>
          <w:b/>
          <w:bCs/>
        </w:rPr>
      </w:pPr>
      <w:r>
        <w:rPr>
          <w:b/>
          <w:bCs/>
        </w:rPr>
        <w:t xml:space="preserve">Page1 </w:t>
      </w:r>
    </w:p>
    <w:p w14:paraId="4494E0F7" w14:textId="18298DDC" w:rsidR="00445632" w:rsidRPr="006F4D7A" w:rsidRDefault="006F4D7A">
      <w:pPr>
        <w:rPr>
          <w:b/>
          <w:bCs/>
        </w:rPr>
      </w:pPr>
      <w:r w:rsidRPr="006F4D7A">
        <w:rPr>
          <w:b/>
          <w:bCs/>
        </w:rPr>
        <w:t>A partner who brings new and innovative ideas to the table, through extensive industry experience and knowledge. Optimus will ensure you are prepared for growth.</w:t>
      </w:r>
    </w:p>
    <w:p w14:paraId="5BB98B10" w14:textId="77777777" w:rsidR="006F4D7A" w:rsidRDefault="006F4D7A">
      <w:pPr>
        <w:rPr>
          <w:b/>
          <w:bCs/>
        </w:rPr>
      </w:pPr>
    </w:p>
    <w:p w14:paraId="647B660C" w14:textId="71C2DD87" w:rsidR="006F4D7A" w:rsidRPr="006F4D7A" w:rsidRDefault="006F4D7A">
      <w:pPr>
        <w:rPr>
          <w:b/>
          <w:bCs/>
        </w:rPr>
      </w:pPr>
      <w:r w:rsidRPr="006F4D7A">
        <w:rPr>
          <w:b/>
          <w:bCs/>
        </w:rPr>
        <w:t xml:space="preserve">Optimus Consultancy </w:t>
      </w:r>
    </w:p>
    <w:p w14:paraId="4F418B7B" w14:textId="6A2E4921" w:rsidR="00443BD9" w:rsidRDefault="009F6FA4" w:rsidP="00443BD9">
      <w:r w:rsidRPr="009F6FA4">
        <w:t xml:space="preserve">Optimus E2E is a bespoke </w:t>
      </w:r>
      <w:r w:rsidR="00BF3442">
        <w:t xml:space="preserve">consultancy firm </w:t>
      </w:r>
      <w:r w:rsidRPr="009F6FA4">
        <w:t>that specialises in buy side investment.  Through an industry based consultative approach we assist our clients in preparing for, and facilitating, long term growth.  Working closely with our clients we combine innovative thinking and breakthrough technologies to accelerate progress and, together, achieve enduring results.</w:t>
      </w:r>
    </w:p>
    <w:p w14:paraId="1C98B480" w14:textId="4BF348ED" w:rsidR="00443BD9" w:rsidRPr="00443BD9" w:rsidRDefault="00BF3442" w:rsidP="00443BD9">
      <w:r>
        <w:t xml:space="preserve">Experienced in successfully delivering change for global organisations as well as assisting smaller firms during their growth </w:t>
      </w:r>
      <w:r w:rsidR="00443BD9">
        <w:t xml:space="preserve">phase.  Optimus will work with you create a workable model and ensure </w:t>
      </w:r>
      <w:r w:rsidR="00443BD9" w:rsidRPr="00443BD9">
        <w:t>successful delivery of the project.</w:t>
      </w:r>
    </w:p>
    <w:p w14:paraId="400816B3" w14:textId="77777777" w:rsidR="00384E01" w:rsidRDefault="00384E01" w:rsidP="006F4D7A"/>
    <w:p w14:paraId="27AB45DD" w14:textId="682A7645" w:rsidR="006F4D7A" w:rsidRDefault="00384E01" w:rsidP="006F4D7A">
      <w:r>
        <w:t xml:space="preserve">Order Management and </w:t>
      </w:r>
      <w:r w:rsidR="006F4D7A">
        <w:t xml:space="preserve">Trading </w:t>
      </w:r>
    </w:p>
    <w:p w14:paraId="17186045" w14:textId="0D764FB4" w:rsidR="006F4D7A" w:rsidRDefault="006F4D7A" w:rsidP="006F4D7A">
      <w:r>
        <w:t>Investment</w:t>
      </w:r>
      <w:r w:rsidR="00384E01">
        <w:t xml:space="preserve"> and </w:t>
      </w:r>
      <w:r>
        <w:t xml:space="preserve">Research </w:t>
      </w:r>
    </w:p>
    <w:p w14:paraId="24EE8055" w14:textId="23B6D218" w:rsidR="006F4D7A" w:rsidRDefault="006F4D7A" w:rsidP="006F4D7A">
      <w:r>
        <w:t xml:space="preserve">Static, </w:t>
      </w:r>
      <w:r w:rsidR="00384E01">
        <w:t>P</w:t>
      </w:r>
      <w:r>
        <w:t xml:space="preserve">ricing and </w:t>
      </w:r>
      <w:r w:rsidR="00384E01">
        <w:t>Benchmark</w:t>
      </w:r>
      <w:r>
        <w:t xml:space="preserve"> Data </w:t>
      </w:r>
    </w:p>
    <w:p w14:paraId="3F9A2434" w14:textId="77777777" w:rsidR="006F4D7A" w:rsidRDefault="006F4D7A" w:rsidP="006F4D7A">
      <w:r>
        <w:t xml:space="preserve">CRM/ Onboarding </w:t>
      </w:r>
    </w:p>
    <w:p w14:paraId="583A8726" w14:textId="0D1EEADD" w:rsidR="006F4D7A" w:rsidRDefault="00384E01" w:rsidP="006F4D7A">
      <w:r>
        <w:t xml:space="preserve">Performance, </w:t>
      </w:r>
      <w:r w:rsidR="006F4D7A">
        <w:t xml:space="preserve">Risk and </w:t>
      </w:r>
      <w:r>
        <w:t>Attribution</w:t>
      </w:r>
    </w:p>
    <w:p w14:paraId="38338FF9" w14:textId="7C7D643F" w:rsidR="006F4D7A" w:rsidRDefault="006F4D7A" w:rsidP="006F4D7A">
      <w:r>
        <w:t>C</w:t>
      </w:r>
      <w:r>
        <w:t xml:space="preserve">lient and </w:t>
      </w:r>
      <w:r w:rsidR="00384E01">
        <w:t>R</w:t>
      </w:r>
      <w:r>
        <w:t xml:space="preserve">egulatory </w:t>
      </w:r>
      <w:r w:rsidR="00384E01">
        <w:t>R</w:t>
      </w:r>
      <w:r>
        <w:t xml:space="preserve">eporting </w:t>
      </w:r>
    </w:p>
    <w:p w14:paraId="29AAC81D" w14:textId="7003E2BE" w:rsidR="006F4D7A" w:rsidRPr="006F4D7A" w:rsidRDefault="006F4D7A" w:rsidP="00A00E49">
      <w:r w:rsidRPr="006F4D7A">
        <w:t xml:space="preserve">Compliance </w:t>
      </w:r>
    </w:p>
    <w:p w14:paraId="601E76FA" w14:textId="1658451B" w:rsidR="006F4D7A" w:rsidRDefault="006F4D7A" w:rsidP="00A00E49">
      <w:r w:rsidRPr="006F4D7A">
        <w:t xml:space="preserve">Finance and </w:t>
      </w:r>
      <w:r w:rsidR="00384E01">
        <w:t>A</w:t>
      </w:r>
      <w:r w:rsidRPr="006F4D7A">
        <w:t xml:space="preserve">ccounting </w:t>
      </w:r>
    </w:p>
    <w:p w14:paraId="3682E4A6" w14:textId="7FA1403E" w:rsidR="00384E01" w:rsidRPr="006F4D7A" w:rsidRDefault="00384E01" w:rsidP="00A00E49">
      <w:r>
        <w:t xml:space="preserve">Middle and Back Office </w:t>
      </w:r>
    </w:p>
    <w:p w14:paraId="24A30DF8" w14:textId="77777777" w:rsidR="006F4D7A" w:rsidRDefault="006F4D7A" w:rsidP="00A00E49">
      <w:pPr>
        <w:rPr>
          <w:b/>
          <w:bCs/>
        </w:rPr>
      </w:pPr>
    </w:p>
    <w:p w14:paraId="3E6965A5" w14:textId="7D08D6E5" w:rsidR="006F4D7A" w:rsidRDefault="006F4D7A" w:rsidP="00A00E49">
      <w:pPr>
        <w:rPr>
          <w:b/>
          <w:bCs/>
        </w:rPr>
      </w:pPr>
      <w:r>
        <w:rPr>
          <w:b/>
          <w:bCs/>
        </w:rPr>
        <w:t xml:space="preserve">Page 2 </w:t>
      </w:r>
    </w:p>
    <w:p w14:paraId="47602263" w14:textId="1E5BAF86" w:rsidR="00A00E49" w:rsidRDefault="00A00E49" w:rsidP="00A00E49">
      <w:pPr>
        <w:rPr>
          <w:b/>
          <w:bCs/>
        </w:rPr>
      </w:pPr>
      <w:r>
        <w:rPr>
          <w:b/>
          <w:bCs/>
        </w:rPr>
        <w:t xml:space="preserve">Business Strategy </w:t>
      </w:r>
    </w:p>
    <w:p w14:paraId="54FC9077" w14:textId="0FC3C692" w:rsidR="00A00E49" w:rsidRDefault="00A00E49" w:rsidP="00A00E49">
      <w:r>
        <w:t xml:space="preserve">Optimus will help you create a </w:t>
      </w:r>
      <w:r w:rsidRPr="00A00E49">
        <w:t xml:space="preserve">business strategy </w:t>
      </w:r>
      <w:r>
        <w:t xml:space="preserve">tailored to your requirements.  </w:t>
      </w:r>
      <w:r w:rsidR="00B6233D">
        <w:t>Ensuing each business process is defined and taken into account allows for a successful design.</w:t>
      </w:r>
      <w:r w:rsidR="00B6233D">
        <w:t xml:space="preserve">  </w:t>
      </w:r>
      <w:r>
        <w:t xml:space="preserve">Creating and </w:t>
      </w:r>
      <w:r w:rsidRPr="00A00E49">
        <w:t xml:space="preserve">implementing </w:t>
      </w:r>
      <w:r>
        <w:t xml:space="preserve">an </w:t>
      </w:r>
      <w:r w:rsidRPr="00A00E49">
        <w:t>operating model</w:t>
      </w:r>
      <w:r>
        <w:t xml:space="preserve"> that takes into account </w:t>
      </w:r>
      <w:r w:rsidR="00B6233D">
        <w:t>budget, resources, culture and your company’s vision</w:t>
      </w:r>
      <w:r>
        <w:t xml:space="preserve">.     </w:t>
      </w:r>
    </w:p>
    <w:p w14:paraId="14BA813D" w14:textId="77777777" w:rsidR="00A00E49" w:rsidRPr="00A00E49" w:rsidRDefault="00A00E49" w:rsidP="00A00E49"/>
    <w:p w14:paraId="41119147" w14:textId="4E1405E8" w:rsidR="00A00E49" w:rsidRPr="009F6FA4" w:rsidRDefault="00A00E49" w:rsidP="00A00E49">
      <w:pPr>
        <w:rPr>
          <w:b/>
          <w:bCs/>
        </w:rPr>
      </w:pPr>
      <w:r w:rsidRPr="009F6FA4">
        <w:rPr>
          <w:b/>
          <w:bCs/>
        </w:rPr>
        <w:t xml:space="preserve">Change management </w:t>
      </w:r>
    </w:p>
    <w:p w14:paraId="2D2A597E" w14:textId="76D07191" w:rsidR="00A00E49" w:rsidRDefault="00A00E49" w:rsidP="00A00E49">
      <w:r>
        <w:t xml:space="preserve">Optimus works with clients to deliver bespoke change initiatives. </w:t>
      </w:r>
      <w:r w:rsidR="00B6233D">
        <w:t xml:space="preserve"> </w:t>
      </w:r>
      <w:r>
        <w:t>Rigorous business analysis and risk management allow</w:t>
      </w:r>
      <w:r w:rsidR="00B6233D">
        <w:t>s</w:t>
      </w:r>
      <w:r>
        <w:t xml:space="preserve"> </w:t>
      </w:r>
      <w:r w:rsidR="00B6233D">
        <w:t xml:space="preserve">for </w:t>
      </w:r>
      <w:r>
        <w:t>successful change initiatives.</w:t>
      </w:r>
      <w:r w:rsidR="00B6233D">
        <w:t xml:space="preserve">  </w:t>
      </w:r>
      <w:r>
        <w:t>We work with you throughout the complete process, to ensure that delivery is based on value. Transition phases are challenging aspects of change initiatives which is why our team manage all transitions and the risk they carry.</w:t>
      </w:r>
    </w:p>
    <w:p w14:paraId="024C9816" w14:textId="77777777" w:rsidR="00A00E49" w:rsidRDefault="00A00E49"/>
    <w:p w14:paraId="574D6C58" w14:textId="77777777" w:rsidR="009F6FA4" w:rsidRPr="009F6FA4" w:rsidRDefault="009F6FA4" w:rsidP="009F6FA4">
      <w:pPr>
        <w:rPr>
          <w:b/>
          <w:bCs/>
        </w:rPr>
      </w:pPr>
      <w:r w:rsidRPr="009F6FA4">
        <w:rPr>
          <w:b/>
          <w:bCs/>
        </w:rPr>
        <w:t xml:space="preserve">IT transformation </w:t>
      </w:r>
    </w:p>
    <w:p w14:paraId="5FE8E47C" w14:textId="73C3A3F0" w:rsidR="00427DA7" w:rsidRDefault="009F6FA4" w:rsidP="00427DA7">
      <w:r>
        <w:t>Optimus is widely experienced in a range of technologies</w:t>
      </w:r>
      <w:r w:rsidR="00925829">
        <w:t xml:space="preserve">.  We help with the implementation of software provider or design and develop bespoke services.  Covering front to back office </w:t>
      </w:r>
      <w:r w:rsidR="00427DA7">
        <w:t>t</w:t>
      </w:r>
      <w:r w:rsidR="00427DA7">
        <w:t>he team specialises in full project lifecycle from feasibility through to implementation.</w:t>
      </w:r>
    </w:p>
    <w:p w14:paraId="1B7F70B9" w14:textId="77777777" w:rsidR="009F6FA4" w:rsidRDefault="009F6FA4" w:rsidP="009F6FA4"/>
    <w:p w14:paraId="2683DD68" w14:textId="48534073" w:rsidR="009F6FA4" w:rsidRPr="009F6FA4" w:rsidRDefault="009F6FA4" w:rsidP="009F6FA4">
      <w:pPr>
        <w:rPr>
          <w:b/>
          <w:bCs/>
        </w:rPr>
      </w:pPr>
      <w:r w:rsidRPr="009F6FA4">
        <w:rPr>
          <w:b/>
          <w:bCs/>
        </w:rPr>
        <w:t>Organisational structure</w:t>
      </w:r>
    </w:p>
    <w:p w14:paraId="2BD1AE22" w14:textId="77777777" w:rsidR="009F6FA4" w:rsidRDefault="009F6FA4" w:rsidP="009F6FA4">
      <w:r>
        <w:t>Optimus works with clients to improve resource capability and strategic partnerships. Acting as an extension of the HR function, we analyse business processes and ensure that our clients have the ability to manage changing workforce demands.</w:t>
      </w:r>
    </w:p>
    <w:p w14:paraId="0A577FDF" w14:textId="59D13EDD" w:rsidR="00721E33" w:rsidRDefault="00721E33" w:rsidP="009F6FA4">
      <w:pPr>
        <w:pBdr>
          <w:bottom w:val="single" w:sz="6" w:space="1" w:color="auto"/>
        </w:pBdr>
      </w:pPr>
    </w:p>
    <w:p w14:paraId="17E1BE6F" w14:textId="77777777" w:rsidR="00297BD1" w:rsidRDefault="00297BD1" w:rsidP="009F6FA4"/>
    <w:p w14:paraId="52E2A056" w14:textId="77777777" w:rsidR="00721E33" w:rsidRDefault="00721E33" w:rsidP="00721E33">
      <w:r>
        <w:t xml:space="preserve">OPTIMUS RECRUITMENT </w:t>
      </w:r>
    </w:p>
    <w:p w14:paraId="06DD2C01" w14:textId="136AD646" w:rsidR="006F4D7A" w:rsidRDefault="00721E33" w:rsidP="009F6FA4">
      <w:pPr>
        <w:rPr>
          <w:b/>
          <w:bCs/>
        </w:rPr>
      </w:pPr>
      <w:r w:rsidRPr="006F4D7A">
        <w:rPr>
          <w:b/>
          <w:bCs/>
        </w:rPr>
        <w:t>A partner who brings new and innovative ideas to the table, through extensive industry experience and knowledge. Optimus will ensure you are prepared for growth.</w:t>
      </w:r>
    </w:p>
    <w:p w14:paraId="09C67D76" w14:textId="3110A330" w:rsidR="00721E33" w:rsidRDefault="00721E33" w:rsidP="00030C96">
      <w:r>
        <w:t xml:space="preserve">Optimus is more than an ordinary recruitment service. Our experts work with clients to develop a HR strategy that maps current, and impending, organisational needs; using research to effectively benchmark. We are developing various talent communities that provide effective, and timely, recruitment solutions for our clients. </w:t>
      </w:r>
    </w:p>
    <w:p w14:paraId="66512D25" w14:textId="6278D339" w:rsidR="001B0FB4" w:rsidRDefault="001B0FB4" w:rsidP="00030C96">
      <w:r>
        <w:t>Specialists in: Asset Management recruitment with a specialisation in I.T, Operations, Regulation and Change Management</w:t>
      </w:r>
      <w:r>
        <w:t>.</w:t>
      </w:r>
    </w:p>
    <w:p w14:paraId="48683390" w14:textId="3CAFABBD" w:rsidR="00721E33" w:rsidRDefault="00721E33" w:rsidP="00721E33">
      <w:r>
        <w:t>Optimus acts as an extension of your HR function,</w:t>
      </w:r>
      <w:r>
        <w:t xml:space="preserve"> </w:t>
      </w:r>
      <w:r>
        <w:t xml:space="preserve">providing an end-to-end permanent </w:t>
      </w:r>
      <w:r w:rsidR="00030C96">
        <w:t xml:space="preserve">and contingent </w:t>
      </w:r>
      <w:r>
        <w:t>talent acquisition</w:t>
      </w:r>
      <w:r>
        <w:t xml:space="preserve"> </w:t>
      </w:r>
      <w:r>
        <w:t>solution, taking full accountability and ownership for</w:t>
      </w:r>
      <w:r>
        <w:t xml:space="preserve"> </w:t>
      </w:r>
      <w:r>
        <w:t>the entire recruitment process</w:t>
      </w:r>
      <w:r w:rsidR="00030C96">
        <w:t xml:space="preserve">, which includes: </w:t>
      </w:r>
    </w:p>
    <w:p w14:paraId="434A5185" w14:textId="77777777" w:rsidR="00030C96" w:rsidRDefault="00030C96" w:rsidP="00030C96">
      <w:pPr>
        <w:pStyle w:val="NormalWeb"/>
        <w:shd w:val="clear" w:color="auto" w:fill="FFFFFF"/>
        <w:spacing w:before="0" w:beforeAutospacing="0" w:after="0" w:afterAutospacing="0"/>
        <w:rPr>
          <w:rFonts w:ascii="Calibri" w:hAnsi="Calibri" w:cs="Calibri"/>
          <w:color w:val="000000"/>
        </w:rPr>
      </w:pPr>
      <w:r>
        <w:rPr>
          <w:rFonts w:ascii="Arial" w:hAnsi="Arial" w:cs="Arial"/>
          <w:color w:val="000000"/>
          <w:sz w:val="20"/>
          <w:szCs w:val="20"/>
          <w:bdr w:val="none" w:sz="0" w:space="0" w:color="auto" w:frame="1"/>
        </w:rPr>
        <w:t>•Workforce Planning</w:t>
      </w:r>
    </w:p>
    <w:p w14:paraId="15263143" w14:textId="77777777" w:rsidR="00030C96" w:rsidRDefault="00030C96" w:rsidP="00030C96">
      <w:pPr>
        <w:pStyle w:val="NormalWeb"/>
        <w:shd w:val="clear" w:color="auto" w:fill="FFFFFF"/>
        <w:spacing w:before="0" w:beforeAutospacing="0" w:after="0" w:afterAutospacing="0"/>
        <w:rPr>
          <w:rFonts w:ascii="Calibri" w:hAnsi="Calibri" w:cs="Calibri"/>
          <w:color w:val="000000"/>
        </w:rPr>
      </w:pPr>
      <w:r>
        <w:rPr>
          <w:rFonts w:ascii="Arial" w:hAnsi="Arial" w:cs="Arial"/>
          <w:color w:val="000000"/>
          <w:sz w:val="20"/>
          <w:szCs w:val="20"/>
          <w:bdr w:val="none" w:sz="0" w:space="0" w:color="auto" w:frame="1"/>
        </w:rPr>
        <w:t>•Strategic Sourcing</w:t>
      </w:r>
    </w:p>
    <w:p w14:paraId="753CA364" w14:textId="77777777" w:rsidR="00030C96" w:rsidRDefault="00030C96" w:rsidP="00030C96">
      <w:pPr>
        <w:pStyle w:val="NormalWeb"/>
        <w:shd w:val="clear" w:color="auto" w:fill="FFFFFF"/>
        <w:spacing w:before="0" w:beforeAutospacing="0" w:after="0" w:afterAutospacing="0"/>
        <w:rPr>
          <w:rFonts w:ascii="Calibri" w:hAnsi="Calibri" w:cs="Calibri"/>
          <w:color w:val="000000"/>
        </w:rPr>
      </w:pPr>
      <w:r>
        <w:rPr>
          <w:rFonts w:ascii="Arial" w:hAnsi="Arial" w:cs="Arial"/>
          <w:color w:val="000000"/>
          <w:sz w:val="20"/>
          <w:szCs w:val="20"/>
          <w:bdr w:val="none" w:sz="0" w:space="0" w:color="auto" w:frame="1"/>
        </w:rPr>
        <w:t>•Talent Engagement</w:t>
      </w:r>
    </w:p>
    <w:p w14:paraId="32551B2E" w14:textId="77777777" w:rsidR="00030C96" w:rsidRDefault="00030C96" w:rsidP="00030C96">
      <w:pPr>
        <w:pStyle w:val="NormalWeb"/>
        <w:shd w:val="clear" w:color="auto" w:fill="FFFFFF"/>
        <w:spacing w:before="0" w:beforeAutospacing="0" w:after="0" w:afterAutospacing="0"/>
        <w:rPr>
          <w:rFonts w:ascii="Calibri" w:hAnsi="Calibri" w:cs="Calibri"/>
          <w:color w:val="000000"/>
        </w:rPr>
      </w:pPr>
      <w:r>
        <w:rPr>
          <w:rFonts w:ascii="Arial" w:hAnsi="Arial" w:cs="Arial"/>
          <w:color w:val="000000"/>
          <w:sz w:val="20"/>
          <w:szCs w:val="20"/>
          <w:bdr w:val="none" w:sz="0" w:space="0" w:color="auto" w:frame="1"/>
        </w:rPr>
        <w:t>•Candidate Management</w:t>
      </w:r>
    </w:p>
    <w:p w14:paraId="06008443" w14:textId="77777777" w:rsidR="00030C96" w:rsidRDefault="00030C96" w:rsidP="00030C96">
      <w:pPr>
        <w:pStyle w:val="NormalWeb"/>
        <w:shd w:val="clear" w:color="auto" w:fill="FFFFFF"/>
        <w:spacing w:before="0" w:beforeAutospacing="0" w:after="0" w:afterAutospacing="0"/>
        <w:rPr>
          <w:rFonts w:ascii="Calibri" w:hAnsi="Calibri" w:cs="Calibri"/>
          <w:color w:val="000000"/>
        </w:rPr>
      </w:pPr>
      <w:r>
        <w:rPr>
          <w:rFonts w:ascii="Arial" w:hAnsi="Arial" w:cs="Arial"/>
          <w:color w:val="000000"/>
          <w:sz w:val="20"/>
          <w:szCs w:val="20"/>
          <w:bdr w:val="none" w:sz="0" w:space="0" w:color="auto" w:frame="1"/>
        </w:rPr>
        <w:t>•Weekly vacancy updates</w:t>
      </w:r>
    </w:p>
    <w:p w14:paraId="5CDEBBEE" w14:textId="77777777" w:rsidR="00030C96" w:rsidRDefault="00030C96" w:rsidP="00030C96">
      <w:pPr>
        <w:pStyle w:val="NormalWeb"/>
        <w:shd w:val="clear" w:color="auto" w:fill="FFFFFF"/>
        <w:spacing w:before="0" w:beforeAutospacing="0" w:after="0" w:afterAutospacing="0"/>
        <w:rPr>
          <w:rFonts w:ascii="Calibri" w:hAnsi="Calibri" w:cs="Calibri"/>
          <w:color w:val="000000"/>
        </w:rPr>
      </w:pPr>
      <w:r>
        <w:rPr>
          <w:rFonts w:ascii="Arial" w:hAnsi="Arial" w:cs="Arial"/>
          <w:color w:val="000000"/>
          <w:sz w:val="20"/>
          <w:szCs w:val="20"/>
          <w:bdr w:val="none" w:sz="0" w:space="0" w:color="auto" w:frame="1"/>
        </w:rPr>
        <w:t> </w:t>
      </w:r>
    </w:p>
    <w:p w14:paraId="67DC7F23" w14:textId="77777777" w:rsidR="00030C96" w:rsidRDefault="00030C96" w:rsidP="00030C96">
      <w:pPr>
        <w:pStyle w:val="NormalWeb"/>
        <w:shd w:val="clear" w:color="auto" w:fill="FFFFFF"/>
        <w:spacing w:before="0" w:beforeAutospacing="0" w:after="0" w:afterAutospacing="0"/>
        <w:rPr>
          <w:rFonts w:ascii="Calibri" w:hAnsi="Calibri" w:cs="Calibri"/>
          <w:color w:val="000000"/>
        </w:rPr>
      </w:pPr>
      <w:r>
        <w:rPr>
          <w:rFonts w:ascii="Arial" w:hAnsi="Arial" w:cs="Arial"/>
          <w:color w:val="000000"/>
          <w:sz w:val="20"/>
          <w:szCs w:val="20"/>
          <w:bdr w:val="none" w:sz="0" w:space="0" w:color="auto" w:frame="1"/>
        </w:rPr>
        <w:t>We recognise that hiring can be a lengthy process, therefore we partner with you to ensure you only interview top quantile candidates, cutting out multiple meetings with multiple candidates. Giving hiring managers time back in their diaries to do their day jobs and reducing the time to hire.  This is achieved by:</w:t>
      </w:r>
    </w:p>
    <w:p w14:paraId="11064E37" w14:textId="77777777" w:rsidR="00030C96" w:rsidRDefault="00030C96" w:rsidP="00030C96">
      <w:pPr>
        <w:pStyle w:val="NormalWeb"/>
        <w:shd w:val="clear" w:color="auto" w:fill="FFFFFF"/>
        <w:spacing w:before="0" w:beforeAutospacing="0" w:after="0" w:afterAutospacing="0"/>
        <w:rPr>
          <w:rFonts w:ascii="Calibri" w:hAnsi="Calibri" w:cs="Calibri"/>
          <w:color w:val="000000"/>
        </w:rPr>
      </w:pPr>
      <w:r>
        <w:rPr>
          <w:rFonts w:ascii="Arial" w:hAnsi="Arial" w:cs="Arial"/>
          <w:color w:val="000000"/>
          <w:sz w:val="20"/>
          <w:szCs w:val="20"/>
          <w:bdr w:val="none" w:sz="0" w:space="0" w:color="auto" w:frame="1"/>
        </w:rPr>
        <w:t> </w:t>
      </w:r>
    </w:p>
    <w:p w14:paraId="39F3480E" w14:textId="77777777" w:rsidR="00030C96" w:rsidRDefault="00030C96" w:rsidP="00030C96">
      <w:pPr>
        <w:pStyle w:val="NormalWeb"/>
        <w:shd w:val="clear" w:color="auto" w:fill="FFFFFF"/>
        <w:spacing w:before="0" w:beforeAutospacing="0" w:after="0" w:afterAutospacing="0"/>
        <w:rPr>
          <w:rFonts w:ascii="Calibri" w:hAnsi="Calibri" w:cs="Calibri"/>
          <w:color w:val="000000"/>
        </w:rPr>
      </w:pPr>
      <w:r>
        <w:rPr>
          <w:rFonts w:ascii="Arial" w:hAnsi="Arial" w:cs="Arial"/>
          <w:color w:val="000000"/>
          <w:sz w:val="20"/>
          <w:szCs w:val="20"/>
          <w:bdr w:val="none" w:sz="0" w:space="0" w:color="auto" w:frame="1"/>
        </w:rPr>
        <w:t>•Understanding the roles, and partnering with you to build meaningful job descriptions</w:t>
      </w:r>
    </w:p>
    <w:p w14:paraId="45202424" w14:textId="77777777" w:rsidR="00030C96" w:rsidRDefault="00030C96" w:rsidP="00030C96">
      <w:pPr>
        <w:pStyle w:val="NormalWeb"/>
        <w:shd w:val="clear" w:color="auto" w:fill="FFFFFF"/>
        <w:spacing w:before="0" w:beforeAutospacing="0" w:after="0" w:afterAutospacing="0"/>
        <w:rPr>
          <w:rFonts w:ascii="Calibri" w:hAnsi="Calibri" w:cs="Calibri"/>
          <w:color w:val="000000"/>
        </w:rPr>
      </w:pPr>
      <w:r>
        <w:rPr>
          <w:rFonts w:ascii="Arial" w:hAnsi="Arial" w:cs="Arial"/>
          <w:color w:val="000000"/>
          <w:sz w:val="20"/>
          <w:szCs w:val="20"/>
          <w:bdr w:val="none" w:sz="0" w:space="0" w:color="auto" w:frame="1"/>
        </w:rPr>
        <w:t>•Candidates are fully screened and interviewed prior to presentation to you</w:t>
      </w:r>
    </w:p>
    <w:p w14:paraId="7D1757DC" w14:textId="77777777" w:rsidR="00030C96" w:rsidRDefault="00030C96" w:rsidP="00030C96">
      <w:pPr>
        <w:pStyle w:val="NormalWeb"/>
        <w:shd w:val="clear" w:color="auto" w:fill="FFFFFF"/>
        <w:spacing w:before="0" w:beforeAutospacing="0" w:after="0" w:afterAutospacing="0"/>
        <w:rPr>
          <w:rFonts w:ascii="Calibri" w:hAnsi="Calibri" w:cs="Calibri"/>
          <w:color w:val="000000"/>
        </w:rPr>
      </w:pPr>
      <w:r>
        <w:rPr>
          <w:rFonts w:ascii="Arial" w:hAnsi="Arial" w:cs="Arial"/>
          <w:color w:val="000000"/>
          <w:sz w:val="20"/>
          <w:szCs w:val="20"/>
          <w:bdr w:val="none" w:sz="0" w:space="0" w:color="auto" w:frame="1"/>
        </w:rPr>
        <w:t>•Qualified shortlist of top 3 candidates</w:t>
      </w:r>
    </w:p>
    <w:p w14:paraId="03928A83" w14:textId="77777777" w:rsidR="00030C96" w:rsidRDefault="00030C96" w:rsidP="00030C96">
      <w:pPr>
        <w:pStyle w:val="NormalWeb"/>
        <w:shd w:val="clear" w:color="auto" w:fill="FFFFFF"/>
        <w:spacing w:before="0" w:beforeAutospacing="0" w:after="0" w:afterAutospacing="0"/>
        <w:rPr>
          <w:rFonts w:ascii="Calibri" w:hAnsi="Calibri" w:cs="Calibri"/>
          <w:color w:val="000000"/>
        </w:rPr>
      </w:pPr>
      <w:r>
        <w:rPr>
          <w:rFonts w:ascii="Arial" w:hAnsi="Arial" w:cs="Arial"/>
          <w:color w:val="000000"/>
          <w:sz w:val="20"/>
          <w:szCs w:val="20"/>
          <w:bdr w:val="none" w:sz="0" w:space="0" w:color="auto" w:frame="1"/>
        </w:rPr>
        <w:t>•Support with interviews and we ensure the candidate has a positive experience</w:t>
      </w:r>
    </w:p>
    <w:p w14:paraId="28779010" w14:textId="77777777" w:rsidR="00030C96" w:rsidRDefault="00030C96" w:rsidP="00030C96"/>
    <w:p w14:paraId="33B1D2A3" w14:textId="19CEAAB5" w:rsidR="00030C96" w:rsidRDefault="00030C96" w:rsidP="00030C96">
      <w:r>
        <w:t xml:space="preserve">Optimus recruitment partners with principal business consultants from Optimus consultancy to ensure candidates are properly screened before presenting to our clients.  This allows for our clients to focus on only interviewing the best on the market.   </w:t>
      </w:r>
    </w:p>
    <w:p w14:paraId="0C8374B0" w14:textId="31E207F0" w:rsidR="00721E33" w:rsidRDefault="00721E33" w:rsidP="009F6FA4"/>
    <w:p w14:paraId="47575ECC" w14:textId="259FDFD6" w:rsidR="001B0FB4" w:rsidRDefault="001B0FB4" w:rsidP="009F6FA4">
      <w:r w:rsidRPr="001B0FB4">
        <w:rPr>
          <w:highlight w:val="yellow"/>
        </w:rPr>
        <w:t>NOTE</w:t>
      </w:r>
      <w:r>
        <w:t xml:space="preserve"> – the below is a nice to have would be good to see how it would look </w:t>
      </w:r>
    </w:p>
    <w:p w14:paraId="14C34754" w14:textId="0EDCF142" w:rsidR="001B0FB4" w:rsidRDefault="001B0FB4" w:rsidP="009F6FA4">
      <w:r>
        <w:t xml:space="preserve">In the background I would like in one section of the page some words in the background that look like the below – this part will also need to be editable as I want to change the words depending on who the presentation is sent to. </w:t>
      </w:r>
    </w:p>
    <w:p w14:paraId="2A6B30A9" w14:textId="6D368DCC" w:rsidR="001B0FB4" w:rsidRDefault="001B0FB4" w:rsidP="009F6FA4"/>
    <w:p w14:paraId="60EAB31C" w14:textId="0D209B15" w:rsidR="001B0FB4" w:rsidRDefault="001B0FB4" w:rsidP="009F6FA4">
      <w:r>
        <w:rPr>
          <w:noProof/>
        </w:rPr>
        <w:drawing>
          <wp:inline distT="0" distB="0" distL="0" distR="0" wp14:anchorId="36EA2D20" wp14:editId="009A4778">
            <wp:extent cx="5731510" cy="149923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499235"/>
                    </a:xfrm>
                    <a:prstGeom prst="rect">
                      <a:avLst/>
                    </a:prstGeom>
                  </pic:spPr>
                </pic:pic>
              </a:graphicData>
            </a:graphic>
          </wp:inline>
        </w:drawing>
      </w:r>
    </w:p>
    <w:p w14:paraId="265221CF" w14:textId="37E7CACE" w:rsidR="001B0FB4" w:rsidRDefault="001B0FB4" w:rsidP="009F6FA4"/>
    <w:p w14:paraId="525C1B0C" w14:textId="77777777" w:rsidR="001B0FB4" w:rsidRDefault="001B0FB4" w:rsidP="009F6FA4"/>
    <w:sectPr w:rsidR="001B0F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CC"/>
    <w:family w:val="swiss"/>
    <w:pitch w:val="variable"/>
    <w:sig w:usb0="E0002EFF" w:usb1="0000785B"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D1D0F"/>
    <w:multiLevelType w:val="hybridMultilevel"/>
    <w:tmpl w:val="ECC29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A1B02"/>
    <w:multiLevelType w:val="multilevel"/>
    <w:tmpl w:val="A868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BB3FFC"/>
    <w:multiLevelType w:val="multilevel"/>
    <w:tmpl w:val="F4C6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C95A9F"/>
    <w:multiLevelType w:val="multilevel"/>
    <w:tmpl w:val="989C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AB0DC1"/>
    <w:multiLevelType w:val="hybridMultilevel"/>
    <w:tmpl w:val="D4682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12BF0"/>
    <w:multiLevelType w:val="multilevel"/>
    <w:tmpl w:val="ACD8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187AC7"/>
    <w:multiLevelType w:val="hybridMultilevel"/>
    <w:tmpl w:val="06D2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731BB7"/>
    <w:multiLevelType w:val="multilevel"/>
    <w:tmpl w:val="E018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ED6082"/>
    <w:multiLevelType w:val="multilevel"/>
    <w:tmpl w:val="55FE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F02BF1"/>
    <w:multiLevelType w:val="hybridMultilevel"/>
    <w:tmpl w:val="F7CE5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3"/>
  </w:num>
  <w:num w:numId="5">
    <w:abstractNumId w:val="5"/>
  </w:num>
  <w:num w:numId="6">
    <w:abstractNumId w:val="2"/>
  </w:num>
  <w:num w:numId="7">
    <w:abstractNumId w:val="6"/>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32"/>
    <w:rsid w:val="00030C96"/>
    <w:rsid w:val="001B0FB4"/>
    <w:rsid w:val="00297BD1"/>
    <w:rsid w:val="00384E01"/>
    <w:rsid w:val="003E7239"/>
    <w:rsid w:val="00427DA7"/>
    <w:rsid w:val="00443BD9"/>
    <w:rsid w:val="00445632"/>
    <w:rsid w:val="006F4D7A"/>
    <w:rsid w:val="00721E33"/>
    <w:rsid w:val="008C1BBC"/>
    <w:rsid w:val="00925829"/>
    <w:rsid w:val="009F6FA4"/>
    <w:rsid w:val="00A00E49"/>
    <w:rsid w:val="00B6233D"/>
    <w:rsid w:val="00BF3442"/>
    <w:rsid w:val="00C772EA"/>
    <w:rsid w:val="00E96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2DB5"/>
  <w15:chartTrackingRefBased/>
  <w15:docId w15:val="{47283B32-A9F3-4BC7-8714-326C7D72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B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8C1BB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1BBC"/>
    <w:rPr>
      <w:rFonts w:ascii="Times New Roman" w:eastAsia="Times New Roman" w:hAnsi="Times New Roman" w:cs="Times New Roman"/>
      <w:b/>
      <w:bCs/>
      <w:sz w:val="27"/>
      <w:szCs w:val="27"/>
      <w:lang w:eastAsia="en-GB"/>
    </w:rPr>
  </w:style>
  <w:style w:type="paragraph" w:customStyle="1" w:styleId="blue">
    <w:name w:val="blue"/>
    <w:basedOn w:val="Normal"/>
    <w:rsid w:val="008C1B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C1B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1BBC"/>
    <w:rPr>
      <w:b/>
      <w:bCs/>
    </w:rPr>
  </w:style>
  <w:style w:type="character" w:customStyle="1" w:styleId="Heading1Char">
    <w:name w:val="Heading 1 Char"/>
    <w:basedOn w:val="DefaultParagraphFont"/>
    <w:link w:val="Heading1"/>
    <w:uiPriority w:val="9"/>
    <w:rsid w:val="008C1BBC"/>
    <w:rPr>
      <w:rFonts w:asciiTheme="majorHAnsi" w:eastAsiaTheme="majorEastAsia" w:hAnsiTheme="majorHAnsi" w:cstheme="majorBidi"/>
      <w:color w:val="2F5496" w:themeColor="accent1" w:themeShade="BF"/>
      <w:sz w:val="32"/>
      <w:szCs w:val="32"/>
    </w:rPr>
  </w:style>
  <w:style w:type="paragraph" w:customStyle="1" w:styleId="wp-caption-text">
    <w:name w:val="wp-caption-text"/>
    <w:basedOn w:val="Normal"/>
    <w:rsid w:val="008C1B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allery-caption">
    <w:name w:val="gallery-caption"/>
    <w:basedOn w:val="DefaultParagraphFont"/>
    <w:rsid w:val="003E7239"/>
  </w:style>
  <w:style w:type="character" w:styleId="Hyperlink">
    <w:name w:val="Hyperlink"/>
    <w:basedOn w:val="DefaultParagraphFont"/>
    <w:uiPriority w:val="99"/>
    <w:semiHidden/>
    <w:unhideWhenUsed/>
    <w:rsid w:val="00E96FBB"/>
    <w:rPr>
      <w:color w:val="0000FF"/>
      <w:u w:val="single"/>
    </w:rPr>
  </w:style>
  <w:style w:type="character" w:customStyle="1" w:styleId="caption">
    <w:name w:val="caption"/>
    <w:basedOn w:val="DefaultParagraphFont"/>
    <w:rsid w:val="00E96FBB"/>
  </w:style>
  <w:style w:type="paragraph" w:styleId="ListParagraph">
    <w:name w:val="List Paragraph"/>
    <w:basedOn w:val="Normal"/>
    <w:uiPriority w:val="34"/>
    <w:qFormat/>
    <w:rsid w:val="006F4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1694">
      <w:bodyDiv w:val="1"/>
      <w:marLeft w:val="0"/>
      <w:marRight w:val="0"/>
      <w:marTop w:val="0"/>
      <w:marBottom w:val="0"/>
      <w:divBdr>
        <w:top w:val="none" w:sz="0" w:space="0" w:color="auto"/>
        <w:left w:val="none" w:sz="0" w:space="0" w:color="auto"/>
        <w:bottom w:val="none" w:sz="0" w:space="0" w:color="auto"/>
        <w:right w:val="none" w:sz="0" w:space="0" w:color="auto"/>
      </w:divBdr>
      <w:divsChild>
        <w:div w:id="1202207128">
          <w:marLeft w:val="0"/>
          <w:marRight w:val="0"/>
          <w:marTop w:val="0"/>
          <w:marBottom w:val="525"/>
          <w:divBdr>
            <w:top w:val="none" w:sz="0" w:space="0" w:color="auto"/>
            <w:left w:val="none" w:sz="0" w:space="0" w:color="auto"/>
            <w:bottom w:val="none" w:sz="0" w:space="0" w:color="auto"/>
            <w:right w:val="none" w:sz="0" w:space="0" w:color="auto"/>
          </w:divBdr>
          <w:divsChild>
            <w:div w:id="2089572026">
              <w:marLeft w:val="0"/>
              <w:marRight w:val="0"/>
              <w:marTop w:val="0"/>
              <w:marBottom w:val="0"/>
              <w:divBdr>
                <w:top w:val="none" w:sz="0" w:space="0" w:color="auto"/>
                <w:left w:val="none" w:sz="0" w:space="0" w:color="auto"/>
                <w:bottom w:val="none" w:sz="0" w:space="0" w:color="auto"/>
                <w:right w:val="none" w:sz="0" w:space="0" w:color="auto"/>
              </w:divBdr>
            </w:div>
          </w:divsChild>
        </w:div>
        <w:div w:id="1318148496">
          <w:marLeft w:val="0"/>
          <w:marRight w:val="0"/>
          <w:marTop w:val="0"/>
          <w:marBottom w:val="300"/>
          <w:divBdr>
            <w:top w:val="none" w:sz="0" w:space="0" w:color="auto"/>
            <w:left w:val="none" w:sz="0" w:space="0" w:color="auto"/>
            <w:bottom w:val="none" w:sz="0" w:space="0" w:color="auto"/>
            <w:right w:val="none" w:sz="0" w:space="0" w:color="auto"/>
          </w:divBdr>
        </w:div>
      </w:divsChild>
    </w:div>
    <w:div w:id="235557847">
      <w:bodyDiv w:val="1"/>
      <w:marLeft w:val="0"/>
      <w:marRight w:val="0"/>
      <w:marTop w:val="0"/>
      <w:marBottom w:val="0"/>
      <w:divBdr>
        <w:top w:val="none" w:sz="0" w:space="0" w:color="auto"/>
        <w:left w:val="none" w:sz="0" w:space="0" w:color="auto"/>
        <w:bottom w:val="none" w:sz="0" w:space="0" w:color="auto"/>
        <w:right w:val="none" w:sz="0" w:space="0" w:color="auto"/>
      </w:divBdr>
      <w:divsChild>
        <w:div w:id="1743522357">
          <w:marLeft w:val="0"/>
          <w:marRight w:val="0"/>
          <w:marTop w:val="0"/>
          <w:marBottom w:val="525"/>
          <w:divBdr>
            <w:top w:val="none" w:sz="0" w:space="0" w:color="auto"/>
            <w:left w:val="none" w:sz="0" w:space="0" w:color="auto"/>
            <w:bottom w:val="none" w:sz="0" w:space="0" w:color="auto"/>
            <w:right w:val="none" w:sz="0" w:space="0" w:color="auto"/>
          </w:divBdr>
          <w:divsChild>
            <w:div w:id="878394765">
              <w:marLeft w:val="0"/>
              <w:marRight w:val="0"/>
              <w:marTop w:val="0"/>
              <w:marBottom w:val="0"/>
              <w:divBdr>
                <w:top w:val="none" w:sz="0" w:space="0" w:color="auto"/>
                <w:left w:val="none" w:sz="0" w:space="0" w:color="auto"/>
                <w:bottom w:val="none" w:sz="0" w:space="0" w:color="auto"/>
                <w:right w:val="none" w:sz="0" w:space="0" w:color="auto"/>
              </w:divBdr>
            </w:div>
          </w:divsChild>
        </w:div>
        <w:div w:id="396755254">
          <w:marLeft w:val="0"/>
          <w:marRight w:val="0"/>
          <w:marTop w:val="0"/>
          <w:marBottom w:val="300"/>
          <w:divBdr>
            <w:top w:val="none" w:sz="0" w:space="0" w:color="auto"/>
            <w:left w:val="none" w:sz="0" w:space="0" w:color="auto"/>
            <w:bottom w:val="none" w:sz="0" w:space="0" w:color="auto"/>
            <w:right w:val="none" w:sz="0" w:space="0" w:color="auto"/>
          </w:divBdr>
        </w:div>
      </w:divsChild>
    </w:div>
    <w:div w:id="291911849">
      <w:bodyDiv w:val="1"/>
      <w:marLeft w:val="0"/>
      <w:marRight w:val="0"/>
      <w:marTop w:val="0"/>
      <w:marBottom w:val="0"/>
      <w:divBdr>
        <w:top w:val="none" w:sz="0" w:space="0" w:color="auto"/>
        <w:left w:val="none" w:sz="0" w:space="0" w:color="auto"/>
        <w:bottom w:val="none" w:sz="0" w:space="0" w:color="auto"/>
        <w:right w:val="none" w:sz="0" w:space="0" w:color="auto"/>
      </w:divBdr>
      <w:divsChild>
        <w:div w:id="1412386564">
          <w:marLeft w:val="300"/>
          <w:marRight w:val="0"/>
          <w:marTop w:val="75"/>
          <w:marBottom w:val="300"/>
          <w:divBdr>
            <w:top w:val="none" w:sz="0" w:space="0" w:color="auto"/>
            <w:left w:val="none" w:sz="0" w:space="0" w:color="auto"/>
            <w:bottom w:val="none" w:sz="0" w:space="0" w:color="auto"/>
            <w:right w:val="none" w:sz="0" w:space="0" w:color="auto"/>
          </w:divBdr>
        </w:div>
      </w:divsChild>
    </w:div>
    <w:div w:id="469984027">
      <w:bodyDiv w:val="1"/>
      <w:marLeft w:val="0"/>
      <w:marRight w:val="0"/>
      <w:marTop w:val="0"/>
      <w:marBottom w:val="0"/>
      <w:divBdr>
        <w:top w:val="none" w:sz="0" w:space="0" w:color="auto"/>
        <w:left w:val="none" w:sz="0" w:space="0" w:color="auto"/>
        <w:bottom w:val="none" w:sz="0" w:space="0" w:color="auto"/>
        <w:right w:val="none" w:sz="0" w:space="0" w:color="auto"/>
      </w:divBdr>
    </w:div>
    <w:div w:id="475875792">
      <w:bodyDiv w:val="1"/>
      <w:marLeft w:val="0"/>
      <w:marRight w:val="0"/>
      <w:marTop w:val="0"/>
      <w:marBottom w:val="0"/>
      <w:divBdr>
        <w:top w:val="none" w:sz="0" w:space="0" w:color="auto"/>
        <w:left w:val="none" w:sz="0" w:space="0" w:color="auto"/>
        <w:bottom w:val="none" w:sz="0" w:space="0" w:color="auto"/>
        <w:right w:val="none" w:sz="0" w:space="0" w:color="auto"/>
      </w:divBdr>
      <w:divsChild>
        <w:div w:id="1761439755">
          <w:marLeft w:val="0"/>
          <w:marRight w:val="0"/>
          <w:marTop w:val="0"/>
          <w:marBottom w:val="525"/>
          <w:divBdr>
            <w:top w:val="none" w:sz="0" w:space="0" w:color="auto"/>
            <w:left w:val="none" w:sz="0" w:space="0" w:color="auto"/>
            <w:bottom w:val="none" w:sz="0" w:space="0" w:color="auto"/>
            <w:right w:val="none" w:sz="0" w:space="0" w:color="auto"/>
          </w:divBdr>
          <w:divsChild>
            <w:div w:id="788821890">
              <w:marLeft w:val="0"/>
              <w:marRight w:val="0"/>
              <w:marTop w:val="0"/>
              <w:marBottom w:val="0"/>
              <w:divBdr>
                <w:top w:val="none" w:sz="0" w:space="0" w:color="auto"/>
                <w:left w:val="none" w:sz="0" w:space="0" w:color="auto"/>
                <w:bottom w:val="none" w:sz="0" w:space="0" w:color="auto"/>
                <w:right w:val="none" w:sz="0" w:space="0" w:color="auto"/>
              </w:divBdr>
            </w:div>
          </w:divsChild>
        </w:div>
        <w:div w:id="496310978">
          <w:marLeft w:val="0"/>
          <w:marRight w:val="0"/>
          <w:marTop w:val="0"/>
          <w:marBottom w:val="300"/>
          <w:divBdr>
            <w:top w:val="none" w:sz="0" w:space="0" w:color="auto"/>
            <w:left w:val="none" w:sz="0" w:space="0" w:color="auto"/>
            <w:bottom w:val="none" w:sz="0" w:space="0" w:color="auto"/>
            <w:right w:val="none" w:sz="0" w:space="0" w:color="auto"/>
          </w:divBdr>
          <w:divsChild>
            <w:div w:id="1680497187">
              <w:marLeft w:val="-225"/>
              <w:marRight w:val="-225"/>
              <w:marTop w:val="0"/>
              <w:marBottom w:val="0"/>
              <w:divBdr>
                <w:top w:val="none" w:sz="0" w:space="0" w:color="auto"/>
                <w:left w:val="none" w:sz="0" w:space="0" w:color="auto"/>
                <w:bottom w:val="none" w:sz="0" w:space="0" w:color="auto"/>
                <w:right w:val="none" w:sz="0" w:space="0" w:color="auto"/>
              </w:divBdr>
              <w:divsChild>
                <w:div w:id="1105927042">
                  <w:marLeft w:val="150"/>
                  <w:marRight w:val="150"/>
                  <w:marTop w:val="0"/>
                  <w:marBottom w:val="0"/>
                  <w:divBdr>
                    <w:top w:val="none" w:sz="0" w:space="0" w:color="auto"/>
                    <w:left w:val="none" w:sz="0" w:space="0" w:color="auto"/>
                    <w:bottom w:val="none" w:sz="0" w:space="0" w:color="auto"/>
                    <w:right w:val="none" w:sz="0" w:space="0" w:color="auto"/>
                  </w:divBdr>
                  <w:divsChild>
                    <w:div w:id="643587850">
                      <w:marLeft w:val="0"/>
                      <w:marRight w:val="0"/>
                      <w:marTop w:val="0"/>
                      <w:marBottom w:val="0"/>
                      <w:divBdr>
                        <w:top w:val="none" w:sz="0" w:space="0" w:color="auto"/>
                        <w:left w:val="none" w:sz="0" w:space="0" w:color="auto"/>
                        <w:bottom w:val="none" w:sz="0" w:space="0" w:color="auto"/>
                        <w:right w:val="none" w:sz="0" w:space="0" w:color="auto"/>
                      </w:divBdr>
                      <w:divsChild>
                        <w:div w:id="66536223">
                          <w:marLeft w:val="75"/>
                          <w:marRight w:val="75"/>
                          <w:marTop w:val="0"/>
                          <w:marBottom w:val="150"/>
                          <w:divBdr>
                            <w:top w:val="none" w:sz="0" w:space="0" w:color="auto"/>
                            <w:left w:val="none" w:sz="0" w:space="0" w:color="auto"/>
                            <w:bottom w:val="none" w:sz="0" w:space="0" w:color="auto"/>
                            <w:right w:val="none" w:sz="0" w:space="0" w:color="auto"/>
                          </w:divBdr>
                        </w:div>
                      </w:divsChild>
                    </w:div>
                    <w:div w:id="711197813">
                      <w:marLeft w:val="0"/>
                      <w:marRight w:val="0"/>
                      <w:marTop w:val="0"/>
                      <w:marBottom w:val="0"/>
                      <w:divBdr>
                        <w:top w:val="none" w:sz="0" w:space="0" w:color="auto"/>
                        <w:left w:val="none" w:sz="0" w:space="0" w:color="auto"/>
                        <w:bottom w:val="none" w:sz="0" w:space="0" w:color="auto"/>
                        <w:right w:val="none" w:sz="0" w:space="0" w:color="auto"/>
                      </w:divBdr>
                      <w:divsChild>
                        <w:div w:id="625965893">
                          <w:marLeft w:val="75"/>
                          <w:marRight w:val="75"/>
                          <w:marTop w:val="0"/>
                          <w:marBottom w:val="150"/>
                          <w:divBdr>
                            <w:top w:val="none" w:sz="0" w:space="0" w:color="auto"/>
                            <w:left w:val="none" w:sz="0" w:space="0" w:color="auto"/>
                            <w:bottom w:val="none" w:sz="0" w:space="0" w:color="auto"/>
                            <w:right w:val="none" w:sz="0" w:space="0" w:color="auto"/>
                          </w:divBdr>
                        </w:div>
                      </w:divsChild>
                    </w:div>
                    <w:div w:id="829444397">
                      <w:marLeft w:val="0"/>
                      <w:marRight w:val="0"/>
                      <w:marTop w:val="0"/>
                      <w:marBottom w:val="0"/>
                      <w:divBdr>
                        <w:top w:val="none" w:sz="0" w:space="0" w:color="auto"/>
                        <w:left w:val="none" w:sz="0" w:space="0" w:color="auto"/>
                        <w:bottom w:val="none" w:sz="0" w:space="0" w:color="auto"/>
                        <w:right w:val="none" w:sz="0" w:space="0" w:color="auto"/>
                      </w:divBdr>
                      <w:divsChild>
                        <w:div w:id="258409797">
                          <w:marLeft w:val="75"/>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00318560">
      <w:bodyDiv w:val="1"/>
      <w:marLeft w:val="0"/>
      <w:marRight w:val="0"/>
      <w:marTop w:val="0"/>
      <w:marBottom w:val="0"/>
      <w:divBdr>
        <w:top w:val="none" w:sz="0" w:space="0" w:color="auto"/>
        <w:left w:val="none" w:sz="0" w:space="0" w:color="auto"/>
        <w:bottom w:val="none" w:sz="0" w:space="0" w:color="auto"/>
        <w:right w:val="none" w:sz="0" w:space="0" w:color="auto"/>
      </w:divBdr>
      <w:divsChild>
        <w:div w:id="823857362">
          <w:marLeft w:val="0"/>
          <w:marRight w:val="0"/>
          <w:marTop w:val="0"/>
          <w:marBottom w:val="525"/>
          <w:divBdr>
            <w:top w:val="none" w:sz="0" w:space="0" w:color="auto"/>
            <w:left w:val="none" w:sz="0" w:space="0" w:color="auto"/>
            <w:bottom w:val="none" w:sz="0" w:space="0" w:color="auto"/>
            <w:right w:val="none" w:sz="0" w:space="0" w:color="auto"/>
          </w:divBdr>
          <w:divsChild>
            <w:div w:id="1140272553">
              <w:marLeft w:val="0"/>
              <w:marRight w:val="0"/>
              <w:marTop w:val="0"/>
              <w:marBottom w:val="0"/>
              <w:divBdr>
                <w:top w:val="none" w:sz="0" w:space="0" w:color="auto"/>
                <w:left w:val="none" w:sz="0" w:space="0" w:color="auto"/>
                <w:bottom w:val="none" w:sz="0" w:space="0" w:color="auto"/>
                <w:right w:val="none" w:sz="0" w:space="0" w:color="auto"/>
              </w:divBdr>
            </w:div>
          </w:divsChild>
        </w:div>
        <w:div w:id="1281841881">
          <w:marLeft w:val="0"/>
          <w:marRight w:val="0"/>
          <w:marTop w:val="0"/>
          <w:marBottom w:val="300"/>
          <w:divBdr>
            <w:top w:val="none" w:sz="0" w:space="0" w:color="auto"/>
            <w:left w:val="none" w:sz="0" w:space="0" w:color="auto"/>
            <w:bottom w:val="none" w:sz="0" w:space="0" w:color="auto"/>
            <w:right w:val="none" w:sz="0" w:space="0" w:color="auto"/>
          </w:divBdr>
        </w:div>
      </w:divsChild>
    </w:div>
    <w:div w:id="596016966">
      <w:bodyDiv w:val="1"/>
      <w:marLeft w:val="0"/>
      <w:marRight w:val="0"/>
      <w:marTop w:val="0"/>
      <w:marBottom w:val="0"/>
      <w:divBdr>
        <w:top w:val="none" w:sz="0" w:space="0" w:color="auto"/>
        <w:left w:val="none" w:sz="0" w:space="0" w:color="auto"/>
        <w:bottom w:val="none" w:sz="0" w:space="0" w:color="auto"/>
        <w:right w:val="none" w:sz="0" w:space="0" w:color="auto"/>
      </w:divBdr>
    </w:div>
    <w:div w:id="690301346">
      <w:bodyDiv w:val="1"/>
      <w:marLeft w:val="0"/>
      <w:marRight w:val="0"/>
      <w:marTop w:val="0"/>
      <w:marBottom w:val="0"/>
      <w:divBdr>
        <w:top w:val="none" w:sz="0" w:space="0" w:color="auto"/>
        <w:left w:val="none" w:sz="0" w:space="0" w:color="auto"/>
        <w:bottom w:val="none" w:sz="0" w:space="0" w:color="auto"/>
        <w:right w:val="none" w:sz="0" w:space="0" w:color="auto"/>
      </w:divBdr>
      <w:divsChild>
        <w:div w:id="674576709">
          <w:marLeft w:val="0"/>
          <w:marRight w:val="0"/>
          <w:marTop w:val="0"/>
          <w:marBottom w:val="525"/>
          <w:divBdr>
            <w:top w:val="none" w:sz="0" w:space="0" w:color="auto"/>
            <w:left w:val="none" w:sz="0" w:space="0" w:color="auto"/>
            <w:bottom w:val="none" w:sz="0" w:space="0" w:color="auto"/>
            <w:right w:val="none" w:sz="0" w:space="0" w:color="auto"/>
          </w:divBdr>
          <w:divsChild>
            <w:div w:id="3166201">
              <w:marLeft w:val="0"/>
              <w:marRight w:val="0"/>
              <w:marTop w:val="0"/>
              <w:marBottom w:val="0"/>
              <w:divBdr>
                <w:top w:val="none" w:sz="0" w:space="0" w:color="auto"/>
                <w:left w:val="none" w:sz="0" w:space="0" w:color="auto"/>
                <w:bottom w:val="none" w:sz="0" w:space="0" w:color="auto"/>
                <w:right w:val="none" w:sz="0" w:space="0" w:color="auto"/>
              </w:divBdr>
            </w:div>
          </w:divsChild>
        </w:div>
        <w:div w:id="1037852493">
          <w:marLeft w:val="0"/>
          <w:marRight w:val="0"/>
          <w:marTop w:val="0"/>
          <w:marBottom w:val="0"/>
          <w:divBdr>
            <w:top w:val="none" w:sz="0" w:space="0" w:color="auto"/>
            <w:left w:val="none" w:sz="0" w:space="0" w:color="auto"/>
            <w:bottom w:val="none" w:sz="0" w:space="0" w:color="auto"/>
            <w:right w:val="none" w:sz="0" w:space="0" w:color="auto"/>
          </w:divBdr>
        </w:div>
      </w:divsChild>
    </w:div>
    <w:div w:id="748233989">
      <w:bodyDiv w:val="1"/>
      <w:marLeft w:val="0"/>
      <w:marRight w:val="0"/>
      <w:marTop w:val="0"/>
      <w:marBottom w:val="0"/>
      <w:divBdr>
        <w:top w:val="none" w:sz="0" w:space="0" w:color="auto"/>
        <w:left w:val="none" w:sz="0" w:space="0" w:color="auto"/>
        <w:bottom w:val="none" w:sz="0" w:space="0" w:color="auto"/>
        <w:right w:val="none" w:sz="0" w:space="0" w:color="auto"/>
      </w:divBdr>
      <w:divsChild>
        <w:div w:id="1405488580">
          <w:marLeft w:val="0"/>
          <w:marRight w:val="0"/>
          <w:marTop w:val="0"/>
          <w:marBottom w:val="525"/>
          <w:divBdr>
            <w:top w:val="none" w:sz="0" w:space="0" w:color="auto"/>
            <w:left w:val="none" w:sz="0" w:space="0" w:color="auto"/>
            <w:bottom w:val="none" w:sz="0" w:space="0" w:color="auto"/>
            <w:right w:val="none" w:sz="0" w:space="0" w:color="auto"/>
          </w:divBdr>
          <w:divsChild>
            <w:div w:id="1717388505">
              <w:marLeft w:val="0"/>
              <w:marRight w:val="0"/>
              <w:marTop w:val="0"/>
              <w:marBottom w:val="0"/>
              <w:divBdr>
                <w:top w:val="none" w:sz="0" w:space="0" w:color="auto"/>
                <w:left w:val="none" w:sz="0" w:space="0" w:color="auto"/>
                <w:bottom w:val="none" w:sz="0" w:space="0" w:color="auto"/>
                <w:right w:val="none" w:sz="0" w:space="0" w:color="auto"/>
              </w:divBdr>
            </w:div>
          </w:divsChild>
        </w:div>
        <w:div w:id="1543134185">
          <w:marLeft w:val="0"/>
          <w:marRight w:val="0"/>
          <w:marTop w:val="0"/>
          <w:marBottom w:val="300"/>
          <w:divBdr>
            <w:top w:val="none" w:sz="0" w:space="0" w:color="auto"/>
            <w:left w:val="none" w:sz="0" w:space="0" w:color="auto"/>
            <w:bottom w:val="none" w:sz="0" w:space="0" w:color="auto"/>
            <w:right w:val="none" w:sz="0" w:space="0" w:color="auto"/>
          </w:divBdr>
        </w:div>
      </w:divsChild>
    </w:div>
    <w:div w:id="768426184">
      <w:bodyDiv w:val="1"/>
      <w:marLeft w:val="0"/>
      <w:marRight w:val="0"/>
      <w:marTop w:val="0"/>
      <w:marBottom w:val="0"/>
      <w:divBdr>
        <w:top w:val="none" w:sz="0" w:space="0" w:color="auto"/>
        <w:left w:val="none" w:sz="0" w:space="0" w:color="auto"/>
        <w:bottom w:val="none" w:sz="0" w:space="0" w:color="auto"/>
        <w:right w:val="none" w:sz="0" w:space="0" w:color="auto"/>
      </w:divBdr>
      <w:divsChild>
        <w:div w:id="1047872763">
          <w:marLeft w:val="0"/>
          <w:marRight w:val="0"/>
          <w:marTop w:val="0"/>
          <w:marBottom w:val="525"/>
          <w:divBdr>
            <w:top w:val="none" w:sz="0" w:space="0" w:color="auto"/>
            <w:left w:val="none" w:sz="0" w:space="0" w:color="auto"/>
            <w:bottom w:val="none" w:sz="0" w:space="0" w:color="auto"/>
            <w:right w:val="none" w:sz="0" w:space="0" w:color="auto"/>
          </w:divBdr>
          <w:divsChild>
            <w:div w:id="901714586">
              <w:marLeft w:val="0"/>
              <w:marRight w:val="0"/>
              <w:marTop w:val="0"/>
              <w:marBottom w:val="0"/>
              <w:divBdr>
                <w:top w:val="none" w:sz="0" w:space="0" w:color="auto"/>
                <w:left w:val="none" w:sz="0" w:space="0" w:color="auto"/>
                <w:bottom w:val="none" w:sz="0" w:space="0" w:color="auto"/>
                <w:right w:val="none" w:sz="0" w:space="0" w:color="auto"/>
              </w:divBdr>
            </w:div>
          </w:divsChild>
        </w:div>
        <w:div w:id="1008600819">
          <w:marLeft w:val="0"/>
          <w:marRight w:val="0"/>
          <w:marTop w:val="0"/>
          <w:marBottom w:val="300"/>
          <w:divBdr>
            <w:top w:val="none" w:sz="0" w:space="0" w:color="auto"/>
            <w:left w:val="none" w:sz="0" w:space="0" w:color="auto"/>
            <w:bottom w:val="none" w:sz="0" w:space="0" w:color="auto"/>
            <w:right w:val="none" w:sz="0" w:space="0" w:color="auto"/>
          </w:divBdr>
        </w:div>
      </w:divsChild>
    </w:div>
    <w:div w:id="1000352271">
      <w:bodyDiv w:val="1"/>
      <w:marLeft w:val="0"/>
      <w:marRight w:val="0"/>
      <w:marTop w:val="0"/>
      <w:marBottom w:val="0"/>
      <w:divBdr>
        <w:top w:val="none" w:sz="0" w:space="0" w:color="auto"/>
        <w:left w:val="none" w:sz="0" w:space="0" w:color="auto"/>
        <w:bottom w:val="none" w:sz="0" w:space="0" w:color="auto"/>
        <w:right w:val="none" w:sz="0" w:space="0" w:color="auto"/>
      </w:divBdr>
    </w:div>
    <w:div w:id="1335451441">
      <w:bodyDiv w:val="1"/>
      <w:marLeft w:val="0"/>
      <w:marRight w:val="0"/>
      <w:marTop w:val="0"/>
      <w:marBottom w:val="0"/>
      <w:divBdr>
        <w:top w:val="none" w:sz="0" w:space="0" w:color="auto"/>
        <w:left w:val="none" w:sz="0" w:space="0" w:color="auto"/>
        <w:bottom w:val="none" w:sz="0" w:space="0" w:color="auto"/>
        <w:right w:val="none" w:sz="0" w:space="0" w:color="auto"/>
      </w:divBdr>
      <w:divsChild>
        <w:div w:id="669799175">
          <w:marLeft w:val="0"/>
          <w:marRight w:val="0"/>
          <w:marTop w:val="0"/>
          <w:marBottom w:val="525"/>
          <w:divBdr>
            <w:top w:val="none" w:sz="0" w:space="0" w:color="auto"/>
            <w:left w:val="none" w:sz="0" w:space="0" w:color="auto"/>
            <w:bottom w:val="none" w:sz="0" w:space="0" w:color="auto"/>
            <w:right w:val="none" w:sz="0" w:space="0" w:color="auto"/>
          </w:divBdr>
          <w:divsChild>
            <w:div w:id="553470962">
              <w:marLeft w:val="0"/>
              <w:marRight w:val="0"/>
              <w:marTop w:val="0"/>
              <w:marBottom w:val="0"/>
              <w:divBdr>
                <w:top w:val="none" w:sz="0" w:space="0" w:color="auto"/>
                <w:left w:val="none" w:sz="0" w:space="0" w:color="auto"/>
                <w:bottom w:val="none" w:sz="0" w:space="0" w:color="auto"/>
                <w:right w:val="none" w:sz="0" w:space="0" w:color="auto"/>
              </w:divBdr>
            </w:div>
          </w:divsChild>
        </w:div>
        <w:div w:id="1350915664">
          <w:marLeft w:val="0"/>
          <w:marRight w:val="0"/>
          <w:marTop w:val="0"/>
          <w:marBottom w:val="300"/>
          <w:divBdr>
            <w:top w:val="none" w:sz="0" w:space="0" w:color="auto"/>
            <w:left w:val="none" w:sz="0" w:space="0" w:color="auto"/>
            <w:bottom w:val="none" w:sz="0" w:space="0" w:color="auto"/>
            <w:right w:val="none" w:sz="0" w:space="0" w:color="auto"/>
          </w:divBdr>
        </w:div>
      </w:divsChild>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48558336">
      <w:bodyDiv w:val="1"/>
      <w:marLeft w:val="0"/>
      <w:marRight w:val="0"/>
      <w:marTop w:val="0"/>
      <w:marBottom w:val="0"/>
      <w:divBdr>
        <w:top w:val="none" w:sz="0" w:space="0" w:color="auto"/>
        <w:left w:val="none" w:sz="0" w:space="0" w:color="auto"/>
        <w:bottom w:val="none" w:sz="0" w:space="0" w:color="auto"/>
        <w:right w:val="none" w:sz="0" w:space="0" w:color="auto"/>
      </w:divBdr>
      <w:divsChild>
        <w:div w:id="530728569">
          <w:marLeft w:val="0"/>
          <w:marRight w:val="0"/>
          <w:marTop w:val="0"/>
          <w:marBottom w:val="525"/>
          <w:divBdr>
            <w:top w:val="none" w:sz="0" w:space="0" w:color="auto"/>
            <w:left w:val="none" w:sz="0" w:space="0" w:color="auto"/>
            <w:bottom w:val="none" w:sz="0" w:space="0" w:color="auto"/>
            <w:right w:val="none" w:sz="0" w:space="0" w:color="auto"/>
          </w:divBdr>
          <w:divsChild>
            <w:div w:id="955646683">
              <w:marLeft w:val="0"/>
              <w:marRight w:val="0"/>
              <w:marTop w:val="0"/>
              <w:marBottom w:val="0"/>
              <w:divBdr>
                <w:top w:val="none" w:sz="0" w:space="0" w:color="auto"/>
                <w:left w:val="none" w:sz="0" w:space="0" w:color="auto"/>
                <w:bottom w:val="none" w:sz="0" w:space="0" w:color="auto"/>
                <w:right w:val="none" w:sz="0" w:space="0" w:color="auto"/>
              </w:divBdr>
            </w:div>
          </w:divsChild>
        </w:div>
        <w:div w:id="1413697180">
          <w:marLeft w:val="0"/>
          <w:marRight w:val="0"/>
          <w:marTop w:val="0"/>
          <w:marBottom w:val="300"/>
          <w:divBdr>
            <w:top w:val="none" w:sz="0" w:space="0" w:color="auto"/>
            <w:left w:val="none" w:sz="0" w:space="0" w:color="auto"/>
            <w:bottom w:val="none" w:sz="0" w:space="0" w:color="auto"/>
            <w:right w:val="none" w:sz="0" w:space="0" w:color="auto"/>
          </w:divBdr>
        </w:div>
      </w:divsChild>
    </w:div>
    <w:div w:id="1691905968">
      <w:bodyDiv w:val="1"/>
      <w:marLeft w:val="0"/>
      <w:marRight w:val="0"/>
      <w:marTop w:val="0"/>
      <w:marBottom w:val="0"/>
      <w:divBdr>
        <w:top w:val="none" w:sz="0" w:space="0" w:color="auto"/>
        <w:left w:val="none" w:sz="0" w:space="0" w:color="auto"/>
        <w:bottom w:val="none" w:sz="0" w:space="0" w:color="auto"/>
        <w:right w:val="none" w:sz="0" w:space="0" w:color="auto"/>
      </w:divBdr>
    </w:div>
    <w:div w:id="1748378346">
      <w:bodyDiv w:val="1"/>
      <w:marLeft w:val="0"/>
      <w:marRight w:val="0"/>
      <w:marTop w:val="0"/>
      <w:marBottom w:val="0"/>
      <w:divBdr>
        <w:top w:val="none" w:sz="0" w:space="0" w:color="auto"/>
        <w:left w:val="none" w:sz="0" w:space="0" w:color="auto"/>
        <w:bottom w:val="none" w:sz="0" w:space="0" w:color="auto"/>
        <w:right w:val="none" w:sz="0" w:space="0" w:color="auto"/>
      </w:divBdr>
    </w:div>
    <w:div w:id="1868250126">
      <w:bodyDiv w:val="1"/>
      <w:marLeft w:val="0"/>
      <w:marRight w:val="0"/>
      <w:marTop w:val="0"/>
      <w:marBottom w:val="0"/>
      <w:divBdr>
        <w:top w:val="none" w:sz="0" w:space="0" w:color="auto"/>
        <w:left w:val="none" w:sz="0" w:space="0" w:color="auto"/>
        <w:bottom w:val="none" w:sz="0" w:space="0" w:color="auto"/>
        <w:right w:val="none" w:sz="0" w:space="0" w:color="auto"/>
      </w:divBdr>
    </w:div>
    <w:div w:id="1911847169">
      <w:bodyDiv w:val="1"/>
      <w:marLeft w:val="0"/>
      <w:marRight w:val="0"/>
      <w:marTop w:val="0"/>
      <w:marBottom w:val="0"/>
      <w:divBdr>
        <w:top w:val="none" w:sz="0" w:space="0" w:color="auto"/>
        <w:left w:val="none" w:sz="0" w:space="0" w:color="auto"/>
        <w:bottom w:val="none" w:sz="0" w:space="0" w:color="auto"/>
        <w:right w:val="none" w:sz="0" w:space="0" w:color="auto"/>
      </w:divBdr>
      <w:divsChild>
        <w:div w:id="1264998929">
          <w:marLeft w:val="0"/>
          <w:marRight w:val="0"/>
          <w:marTop w:val="0"/>
          <w:marBottom w:val="0"/>
          <w:divBdr>
            <w:top w:val="none" w:sz="0" w:space="0" w:color="auto"/>
            <w:left w:val="none" w:sz="0" w:space="0" w:color="auto"/>
            <w:bottom w:val="none" w:sz="0" w:space="0" w:color="auto"/>
            <w:right w:val="none" w:sz="0" w:space="0" w:color="auto"/>
          </w:divBdr>
          <w:divsChild>
            <w:div w:id="1228032504">
              <w:marLeft w:val="0"/>
              <w:marRight w:val="0"/>
              <w:marTop w:val="0"/>
              <w:marBottom w:val="0"/>
              <w:divBdr>
                <w:top w:val="none" w:sz="0" w:space="0" w:color="auto"/>
                <w:left w:val="none" w:sz="0" w:space="0" w:color="auto"/>
                <w:bottom w:val="none" w:sz="0" w:space="0" w:color="auto"/>
                <w:right w:val="none" w:sz="0" w:space="0" w:color="auto"/>
              </w:divBdr>
            </w:div>
          </w:divsChild>
        </w:div>
        <w:div w:id="940069164">
          <w:marLeft w:val="0"/>
          <w:marRight w:val="0"/>
          <w:marTop w:val="0"/>
          <w:marBottom w:val="0"/>
          <w:divBdr>
            <w:top w:val="none" w:sz="0" w:space="0" w:color="auto"/>
            <w:left w:val="none" w:sz="0" w:space="0" w:color="auto"/>
            <w:bottom w:val="none" w:sz="0" w:space="0" w:color="auto"/>
            <w:right w:val="none" w:sz="0" w:space="0" w:color="auto"/>
          </w:divBdr>
          <w:divsChild>
            <w:div w:id="1799762640">
              <w:marLeft w:val="0"/>
              <w:marRight w:val="0"/>
              <w:marTop w:val="100"/>
              <w:marBottom w:val="100"/>
              <w:divBdr>
                <w:top w:val="none" w:sz="0" w:space="0" w:color="auto"/>
                <w:left w:val="none" w:sz="0" w:space="0" w:color="auto"/>
                <w:bottom w:val="none" w:sz="0" w:space="0" w:color="auto"/>
                <w:right w:val="none" w:sz="0" w:space="0" w:color="auto"/>
              </w:divBdr>
            </w:div>
            <w:div w:id="1870029028">
              <w:marLeft w:val="0"/>
              <w:marRight w:val="0"/>
              <w:marTop w:val="0"/>
              <w:marBottom w:val="0"/>
              <w:divBdr>
                <w:top w:val="none" w:sz="0" w:space="0" w:color="auto"/>
                <w:left w:val="none" w:sz="0" w:space="0" w:color="auto"/>
                <w:bottom w:val="none" w:sz="0" w:space="0" w:color="auto"/>
                <w:right w:val="none" w:sz="0" w:space="0" w:color="auto"/>
              </w:divBdr>
            </w:div>
          </w:divsChild>
        </w:div>
        <w:div w:id="1740009569">
          <w:marLeft w:val="0"/>
          <w:marRight w:val="0"/>
          <w:marTop w:val="0"/>
          <w:marBottom w:val="0"/>
          <w:divBdr>
            <w:top w:val="none" w:sz="0" w:space="0" w:color="auto"/>
            <w:left w:val="none" w:sz="0" w:space="0" w:color="auto"/>
            <w:bottom w:val="none" w:sz="0" w:space="0" w:color="auto"/>
            <w:right w:val="none" w:sz="0" w:space="0" w:color="auto"/>
          </w:divBdr>
          <w:divsChild>
            <w:div w:id="838815331">
              <w:marLeft w:val="0"/>
              <w:marRight w:val="0"/>
              <w:marTop w:val="100"/>
              <w:marBottom w:val="100"/>
              <w:divBdr>
                <w:top w:val="none" w:sz="0" w:space="0" w:color="auto"/>
                <w:left w:val="none" w:sz="0" w:space="0" w:color="auto"/>
                <w:bottom w:val="none" w:sz="0" w:space="0" w:color="auto"/>
                <w:right w:val="none" w:sz="0" w:space="0" w:color="auto"/>
              </w:divBdr>
            </w:div>
            <w:div w:id="157130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96">
      <w:bodyDiv w:val="1"/>
      <w:marLeft w:val="0"/>
      <w:marRight w:val="0"/>
      <w:marTop w:val="0"/>
      <w:marBottom w:val="0"/>
      <w:divBdr>
        <w:top w:val="none" w:sz="0" w:space="0" w:color="auto"/>
        <w:left w:val="none" w:sz="0" w:space="0" w:color="auto"/>
        <w:bottom w:val="none" w:sz="0" w:space="0" w:color="auto"/>
        <w:right w:val="none" w:sz="0" w:space="0" w:color="auto"/>
      </w:divBdr>
      <w:divsChild>
        <w:div w:id="960258709">
          <w:marLeft w:val="0"/>
          <w:marRight w:val="0"/>
          <w:marTop w:val="0"/>
          <w:marBottom w:val="525"/>
          <w:divBdr>
            <w:top w:val="none" w:sz="0" w:space="0" w:color="auto"/>
            <w:left w:val="none" w:sz="0" w:space="0" w:color="auto"/>
            <w:bottom w:val="none" w:sz="0" w:space="0" w:color="auto"/>
            <w:right w:val="none" w:sz="0" w:space="0" w:color="auto"/>
          </w:divBdr>
          <w:divsChild>
            <w:div w:id="2119980633">
              <w:marLeft w:val="0"/>
              <w:marRight w:val="0"/>
              <w:marTop w:val="0"/>
              <w:marBottom w:val="0"/>
              <w:divBdr>
                <w:top w:val="none" w:sz="0" w:space="0" w:color="auto"/>
                <w:left w:val="none" w:sz="0" w:space="0" w:color="auto"/>
                <w:bottom w:val="none" w:sz="0" w:space="0" w:color="auto"/>
                <w:right w:val="none" w:sz="0" w:space="0" w:color="auto"/>
              </w:divBdr>
            </w:div>
          </w:divsChild>
        </w:div>
        <w:div w:id="13457192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Baker</dc:creator>
  <cp:keywords/>
  <dc:description/>
  <cp:lastModifiedBy>Julian Baker</cp:lastModifiedBy>
  <cp:revision>2</cp:revision>
  <dcterms:created xsi:type="dcterms:W3CDTF">2021-07-21T14:46:00Z</dcterms:created>
  <dcterms:modified xsi:type="dcterms:W3CDTF">2021-07-21T22:44:00Z</dcterms:modified>
</cp:coreProperties>
</file>