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6F37" w:rsidRDefault="00F56F37" w:rsidP="00F56F37">
      <w:r w:rsidRPr="00F56F37">
        <w:rPr>
          <w:b/>
          <w:i/>
        </w:rPr>
        <w:t>Porcelain Doll</w:t>
      </w:r>
      <w:r>
        <w:t xml:space="preserve"> is a cruelty free, ethically sourced line of high end skincare products. Catering to all ages and skin types, this line will transform your skin into the beautiful porcelain you’ve always had but maybe needed a bit of help maintaining/ retaining. From a serum that can get rid of a spot in as little as an hour to our anti-aging serum we have products for everyone. </w:t>
      </w:r>
    </w:p>
    <w:p w:rsidR="00F56F37" w:rsidRDefault="00F56F37" w:rsidP="00F56F37">
      <w:r>
        <w:t>Our goal is to help you feel and look your best self. Under all the hair and makeup remains a natural beauty, “a porcelain doll is a porcelain doll no matter the age, accessories, or exterior”</w:t>
      </w:r>
    </w:p>
    <w:p w:rsidR="00F56F37" w:rsidRDefault="00F56F37" w:rsidP="00F56F37">
      <w:bookmarkStart w:id="0" w:name="_GoBack"/>
      <w:bookmarkEnd w:id="0"/>
    </w:p>
    <w:p w:rsidR="00F56F37" w:rsidRPr="00F56F37" w:rsidRDefault="00F56F37" w:rsidP="00F56F37">
      <w:pPr>
        <w:rPr>
          <w:b/>
          <w:i/>
        </w:rPr>
      </w:pPr>
      <w:r w:rsidRPr="00F56F37">
        <w:rPr>
          <w:b/>
          <w:i/>
        </w:rPr>
        <w:t>Branding/ Logo</w:t>
      </w:r>
    </w:p>
    <w:p w:rsidR="00FF3DE4" w:rsidRDefault="00F56F37" w:rsidP="00F56F37">
      <w:r>
        <w:t xml:space="preserve">We are going for a clean cut, simple design that alludes to our name, concept, and slogan. We want our clients to feel beautiful in their natural, bare skin and would like our visuals to reflect that. Brands like </w:t>
      </w:r>
      <w:proofErr w:type="spellStart"/>
      <w:r>
        <w:t>Biologique</w:t>
      </w:r>
      <w:proofErr w:type="spellEnd"/>
      <w:r>
        <w:t xml:space="preserve"> </w:t>
      </w:r>
      <w:proofErr w:type="spellStart"/>
      <w:r>
        <w:t>Recherche</w:t>
      </w:r>
      <w:proofErr w:type="spellEnd"/>
      <w:r>
        <w:t xml:space="preserve"> and Lancôme do an excellent job of executing all the above points, as far as inspiration goes they would be the best two examples, the only addition being the incorporation of the Porcelain Doll visual/ concept.</w:t>
      </w:r>
    </w:p>
    <w:sectPr w:rsidR="00FF3D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F37"/>
    <w:rsid w:val="00F56F37"/>
    <w:rsid w:val="00FF3D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154</Words>
  <Characters>883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Steven R Jacobs</dc:creator>
  <cp:lastModifiedBy>Steven R Jacobs</cp:lastModifiedBy>
  <cp:revision>1</cp:revision>
  <dcterms:created xsi:type="dcterms:W3CDTF">2021-06-23T01:01:00Z</dcterms:created>
  <dcterms:modified xsi:type="dcterms:W3CDTF">2021-06-23T01:02:00Z</dcterms:modified>
</cp:coreProperties>
</file>