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56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112"/>
          <w:shd w:fill="auto" w:val="clear"/>
        </w:rPr>
        <w:t xml:space="preserve">Dig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112"/>
          <w:shd w:fill="auto" w:val="clear"/>
        </w:rPr>
        <w:t xml:space="preserve">Ezy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56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5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Mini Excavator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6"/>
          <w:shd w:fill="auto" w:val="clear"/>
        </w:rPr>
        <w:t xml:space="preserve">Hire.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5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