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6766F2" w14:textId="77777777" w:rsidR="00D84E8D" w:rsidRPr="00D84E8D" w:rsidRDefault="00D710F7" w:rsidP="00D84E8D">
      <w:pPr>
        <w:rPr>
          <w:rFonts w:ascii="Calibri" w:eastAsia="Calibri" w:hAnsi="Calibri" w:cs="Times New Roman"/>
          <w:b/>
          <w:sz w:val="28"/>
          <w:szCs w:val="28"/>
        </w:rPr>
      </w:pPr>
      <w:r>
        <w:tab/>
      </w:r>
      <w:r>
        <w:tab/>
      </w:r>
      <w:r>
        <w:tab/>
      </w:r>
      <w:r>
        <w:tab/>
      </w:r>
      <w:r>
        <w:tab/>
      </w:r>
      <w:r>
        <w:tab/>
      </w:r>
      <w:r>
        <w:tab/>
      </w:r>
      <w:r w:rsidR="00D84E8D" w:rsidRPr="00D84E8D">
        <w:rPr>
          <w:rFonts w:ascii="Calibri" w:eastAsia="Calibri" w:hAnsi="Calibri" w:cs="Times New Roman"/>
          <w:b/>
          <w:sz w:val="28"/>
          <w:szCs w:val="28"/>
        </w:rPr>
        <w:t>Our background:</w:t>
      </w:r>
    </w:p>
    <w:p w14:paraId="37E52097" w14:textId="77777777"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Since its inception in 1998, Road Rules Driving School has strived to help drivers maintain their driving independence while leading safe and productive lives.  Our motto “making drivers safe for life” drives our vision of helping drivers across industries and at all stages of our driving careers.  </w:t>
      </w:r>
    </w:p>
    <w:p w14:paraId="6C20100D" w14:textId="5F638BA4"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Road Rules started out working with school boards to deliver driver training to beginner drivers.  Thousands of students have graduated from our ministry-approved curriculum.  We are also ministry-approved to instruct defensive driving (DDC) and driver improvement courses (DIC), for drivers with speeding tickets, demerit points and at fault crashes.  </w:t>
      </w:r>
    </w:p>
    <w:p w14:paraId="2514C2B4" w14:textId="77777777"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Road Rules has also evolved to provide comprehensive driver rehabilitation to those who have </w:t>
      </w:r>
      <w:proofErr w:type="gramStart"/>
      <w:r w:rsidRPr="00D84E8D">
        <w:rPr>
          <w:rFonts w:ascii="Calibri" w:eastAsia="Calibri" w:hAnsi="Calibri" w:cs="Times New Roman"/>
        </w:rPr>
        <w:t>lost, or</w:t>
      </w:r>
      <w:proofErr w:type="gramEnd"/>
      <w:r w:rsidRPr="00D84E8D">
        <w:rPr>
          <w:rFonts w:ascii="Calibri" w:eastAsia="Calibri" w:hAnsi="Calibri" w:cs="Times New Roman"/>
        </w:rPr>
        <w:t xml:space="preserve"> are at risk of losing their license for medical reasons.  This includes mobility issues requiring adaptive equipment, as well as traumatic crashes resulting in cognitive impairments and PTSD.  We work with clients before the courts charged with impaired driving (alcohol, cannabis, opioids), road rage and stunt driving.  </w:t>
      </w:r>
    </w:p>
    <w:p w14:paraId="287E3029" w14:textId="5C46B422"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Founder Matthew Rivers started driving at an early age on his parent’s farm.  Driving professionally and doing so safely is in his DNA.  Matthew </w:t>
      </w:r>
      <w:r w:rsidR="00FC075C">
        <w:rPr>
          <w:rFonts w:ascii="Calibri" w:eastAsia="Calibri" w:hAnsi="Calibri" w:cs="Times New Roman"/>
        </w:rPr>
        <w:t>has</w:t>
      </w:r>
      <w:r w:rsidRPr="00D84E8D">
        <w:rPr>
          <w:rFonts w:ascii="Calibri" w:eastAsia="Calibri" w:hAnsi="Calibri" w:cs="Times New Roman"/>
        </w:rPr>
        <w:t xml:space="preserve"> a degree in Business and Psychology from Bishop’s University</w:t>
      </w:r>
      <w:r w:rsidR="00FC075C">
        <w:rPr>
          <w:rFonts w:ascii="Calibri" w:eastAsia="Calibri" w:hAnsi="Calibri" w:cs="Times New Roman"/>
        </w:rPr>
        <w:t xml:space="preserve"> and is </w:t>
      </w:r>
      <w:r w:rsidRPr="00D84E8D">
        <w:rPr>
          <w:rFonts w:ascii="Calibri" w:eastAsia="Calibri" w:hAnsi="Calibri" w:cs="Times New Roman"/>
        </w:rPr>
        <w:t>a certified in-car and in-class driving instruc</w:t>
      </w:r>
      <w:r w:rsidR="00FC075C">
        <w:rPr>
          <w:rFonts w:ascii="Calibri" w:eastAsia="Calibri" w:hAnsi="Calibri" w:cs="Times New Roman"/>
        </w:rPr>
        <w:t>tor</w:t>
      </w:r>
      <w:r w:rsidRPr="00D84E8D">
        <w:rPr>
          <w:rFonts w:ascii="Calibri" w:eastAsia="Calibri" w:hAnsi="Calibri" w:cs="Times New Roman"/>
        </w:rPr>
        <w:t xml:space="preserve">.    </w:t>
      </w:r>
    </w:p>
    <w:p w14:paraId="2B7D6388" w14:textId="77777777" w:rsidR="00C8104F" w:rsidRDefault="00C8104F" w:rsidP="00D84E8D">
      <w:pPr>
        <w:jc w:val="center"/>
        <w:rPr>
          <w:rFonts w:ascii="Calibri" w:eastAsia="Calibri" w:hAnsi="Calibri" w:cs="Times New Roman"/>
          <w:bCs/>
          <w:i/>
          <w:sz w:val="56"/>
          <w:szCs w:val="56"/>
        </w:rPr>
      </w:pPr>
    </w:p>
    <w:p w14:paraId="79C4E8EF" w14:textId="77777777" w:rsidR="00C8104F" w:rsidRDefault="00C8104F" w:rsidP="00D84E8D">
      <w:pPr>
        <w:jc w:val="center"/>
        <w:rPr>
          <w:rFonts w:ascii="Calibri" w:eastAsia="Calibri" w:hAnsi="Calibri" w:cs="Times New Roman"/>
          <w:bCs/>
          <w:i/>
          <w:sz w:val="56"/>
          <w:szCs w:val="56"/>
        </w:rPr>
      </w:pPr>
    </w:p>
    <w:p w14:paraId="35C009D8" w14:textId="04603459"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Maintaining</w:t>
      </w:r>
    </w:p>
    <w:p w14:paraId="2346737F" w14:textId="04B51ACD"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driving independence,</w:t>
      </w:r>
    </w:p>
    <w:p w14:paraId="60C98250" w14:textId="32D1ECC9"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while leading</w:t>
      </w:r>
    </w:p>
    <w:p w14:paraId="2D99133A" w14:textId="3A75AB58"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safe and</w:t>
      </w:r>
    </w:p>
    <w:p w14:paraId="64835B94" w14:textId="4F3B1E04"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productive</w:t>
      </w:r>
    </w:p>
    <w:p w14:paraId="1E5D2FDC" w14:textId="77777777"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lives!</w:t>
      </w:r>
    </w:p>
    <w:p w14:paraId="2E3DDA26" w14:textId="77777777" w:rsidR="00D84E8D" w:rsidRPr="00D43A13" w:rsidRDefault="00D84E8D" w:rsidP="00D43A13">
      <w:pPr>
        <w:jc w:val="center"/>
        <w:rPr>
          <w:rFonts w:ascii="Calibri" w:eastAsia="Calibri" w:hAnsi="Calibri" w:cs="Times New Roman"/>
          <w:b/>
          <w:sz w:val="36"/>
          <w:szCs w:val="36"/>
        </w:rPr>
      </w:pPr>
    </w:p>
    <w:p w14:paraId="64DE591C" w14:textId="77777777" w:rsidR="00D43A13" w:rsidRPr="00D43A13" w:rsidRDefault="00D43A13" w:rsidP="00D43A13">
      <w:pPr>
        <w:jc w:val="center"/>
        <w:rPr>
          <w:rFonts w:ascii="Calibri" w:eastAsia="Calibri" w:hAnsi="Calibri" w:cs="Times New Roman"/>
          <w:b/>
          <w:sz w:val="36"/>
          <w:szCs w:val="36"/>
        </w:rPr>
      </w:pPr>
      <w:r w:rsidRPr="00D43A13">
        <w:rPr>
          <w:rFonts w:ascii="Calibri" w:eastAsia="Calibri" w:hAnsi="Calibri" w:cs="Times New Roman"/>
          <w:b/>
          <w:sz w:val="36"/>
          <w:szCs w:val="36"/>
        </w:rPr>
        <w:t>For more information:</w:t>
      </w:r>
    </w:p>
    <w:p w14:paraId="63CCC7F3" w14:textId="77777777" w:rsidR="00C7280C" w:rsidRDefault="00C7280C" w:rsidP="00D43A13">
      <w:pPr>
        <w:spacing w:after="0"/>
        <w:jc w:val="center"/>
        <w:rPr>
          <w:rFonts w:ascii="Calibri" w:eastAsia="Calibri" w:hAnsi="Calibri" w:cs="Times New Roman"/>
          <w:b/>
          <w:color w:val="1F4E79"/>
          <w:sz w:val="24"/>
          <w:szCs w:val="24"/>
        </w:rPr>
      </w:pPr>
    </w:p>
    <w:p w14:paraId="39AB7DA0" w14:textId="6E5A43C0" w:rsidR="00D43A13" w:rsidRPr="00C7280C" w:rsidRDefault="00D43A13" w:rsidP="00D43A13">
      <w:pPr>
        <w:spacing w:after="0"/>
        <w:jc w:val="center"/>
        <w:rPr>
          <w:rFonts w:ascii="Calibri" w:eastAsia="Calibri" w:hAnsi="Calibri" w:cs="Times New Roman"/>
          <w:b/>
          <w:color w:val="1F4E79"/>
          <w:sz w:val="28"/>
          <w:szCs w:val="28"/>
        </w:rPr>
      </w:pPr>
      <w:r w:rsidRPr="00C7280C">
        <w:rPr>
          <w:rFonts w:ascii="Calibri" w:eastAsia="Calibri" w:hAnsi="Calibri" w:cs="Times New Roman"/>
          <w:b/>
          <w:color w:val="1F4E79"/>
          <w:sz w:val="28"/>
          <w:szCs w:val="28"/>
        </w:rPr>
        <w:t>Call:  705-874-9220</w:t>
      </w:r>
    </w:p>
    <w:p w14:paraId="02FF2BBC" w14:textId="77777777" w:rsidR="00D43A13" w:rsidRPr="00C7280C" w:rsidRDefault="00F76BE3" w:rsidP="00D43A13">
      <w:pPr>
        <w:spacing w:after="0"/>
        <w:jc w:val="center"/>
        <w:rPr>
          <w:rFonts w:ascii="Calibri" w:eastAsia="Calibri" w:hAnsi="Calibri" w:cs="Times New Roman"/>
          <w:b/>
          <w:color w:val="1F4E79"/>
          <w:sz w:val="28"/>
          <w:szCs w:val="28"/>
        </w:rPr>
      </w:pPr>
      <w:hyperlink r:id="rId5" w:history="1">
        <w:r w:rsidR="00D43A13" w:rsidRPr="00C7280C">
          <w:rPr>
            <w:rFonts w:ascii="Calibri" w:eastAsia="Calibri" w:hAnsi="Calibri" w:cs="Times New Roman"/>
            <w:b/>
            <w:color w:val="1F4E79"/>
            <w:sz w:val="28"/>
            <w:szCs w:val="28"/>
            <w:u w:val="single"/>
          </w:rPr>
          <w:t>mrivers@roadrulesdrivingschool.ca</w:t>
        </w:r>
      </w:hyperlink>
    </w:p>
    <w:p w14:paraId="45CD4198" w14:textId="77777777" w:rsidR="00790865" w:rsidRPr="00C7280C" w:rsidRDefault="00790865" w:rsidP="00790865">
      <w:pPr>
        <w:spacing w:after="0"/>
        <w:jc w:val="center"/>
        <w:rPr>
          <w:rFonts w:ascii="Calibri" w:eastAsia="Calibri" w:hAnsi="Calibri" w:cs="Times New Roman"/>
          <w:b/>
          <w:color w:val="1F4E79"/>
          <w:sz w:val="28"/>
          <w:szCs w:val="28"/>
        </w:rPr>
      </w:pPr>
      <w:hyperlink r:id="rId6" w:history="1">
        <w:r w:rsidRPr="00C7280C">
          <w:rPr>
            <w:rFonts w:ascii="Calibri" w:eastAsia="Calibri" w:hAnsi="Calibri" w:cs="Times New Roman"/>
            <w:b/>
            <w:color w:val="1F4E79"/>
            <w:sz w:val="28"/>
            <w:szCs w:val="28"/>
            <w:u w:val="single"/>
          </w:rPr>
          <w:t>www.roadrulesdrivingschool.ca</w:t>
        </w:r>
      </w:hyperlink>
    </w:p>
    <w:p w14:paraId="33F54940" w14:textId="6407DD5C" w:rsidR="00D710F7" w:rsidRDefault="00D710F7" w:rsidP="00D710F7"/>
    <w:p w14:paraId="1CC40CB5" w14:textId="28284004" w:rsidR="00D710F7" w:rsidRDefault="00D710F7" w:rsidP="00D710F7"/>
    <w:p w14:paraId="44A68748" w14:textId="2ED9CD0A" w:rsidR="00D710F7" w:rsidRPr="00D710F7" w:rsidRDefault="00D710F7" w:rsidP="00D710F7">
      <w:pPr>
        <w:jc w:val="center"/>
        <w:rPr>
          <w:sz w:val="104"/>
          <w:szCs w:val="104"/>
          <w:lang w:val="en-US"/>
        </w:rPr>
      </w:pPr>
      <w:r w:rsidRPr="00D710F7">
        <w:rPr>
          <w:sz w:val="104"/>
          <w:szCs w:val="104"/>
          <w:lang w:val="en-US"/>
        </w:rPr>
        <w:t>Stunt-ED</w:t>
      </w:r>
    </w:p>
    <w:p w14:paraId="0C536758" w14:textId="77777777" w:rsidR="00C7280C" w:rsidRDefault="00D710F7" w:rsidP="008A7835">
      <w:pPr>
        <w:jc w:val="center"/>
      </w:pPr>
      <w:r>
        <w:t xml:space="preserve">A 1-day educational course for those </w:t>
      </w:r>
    </w:p>
    <w:p w14:paraId="7AF5ADCD" w14:textId="1D4572D7" w:rsidR="00D710F7" w:rsidRDefault="00D710F7" w:rsidP="008A7835">
      <w:pPr>
        <w:jc w:val="center"/>
      </w:pPr>
      <w:r>
        <w:t>charged with Stunt Driving.</w:t>
      </w:r>
    </w:p>
    <w:p w14:paraId="2A31B6F0" w14:textId="77777777" w:rsidR="00D84E8D" w:rsidRDefault="00D84E8D" w:rsidP="00D710F7"/>
    <w:p w14:paraId="0AAA6EE7" w14:textId="5647774C" w:rsidR="00D710F7" w:rsidRDefault="00D84E8D" w:rsidP="00D84E8D">
      <w:pPr>
        <w:jc w:val="center"/>
      </w:pPr>
      <w:r>
        <w:rPr>
          <w:noProof/>
        </w:rPr>
        <w:drawing>
          <wp:inline distT="0" distB="0" distL="0" distR="0" wp14:anchorId="0EB882F1" wp14:editId="07D0FCD8">
            <wp:extent cx="2552700" cy="1914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7">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2552700" cy="1914525"/>
                    </a:xfrm>
                    <a:prstGeom prst="rect">
                      <a:avLst/>
                    </a:prstGeom>
                  </pic:spPr>
                </pic:pic>
              </a:graphicData>
            </a:graphic>
          </wp:inline>
        </w:drawing>
      </w:r>
    </w:p>
    <w:p w14:paraId="4EA6A9ED" w14:textId="77777777" w:rsidR="00790865" w:rsidRPr="00790865" w:rsidRDefault="00790865" w:rsidP="00626858">
      <w:pPr>
        <w:jc w:val="center"/>
        <w:rPr>
          <w:i/>
          <w:iCs/>
          <w:sz w:val="36"/>
          <w:szCs w:val="36"/>
        </w:rPr>
      </w:pPr>
    </w:p>
    <w:p w14:paraId="606340BF" w14:textId="0CA5C5EC" w:rsidR="00626858" w:rsidRDefault="00626858" w:rsidP="00626858">
      <w:pPr>
        <w:jc w:val="center"/>
        <w:rPr>
          <w:i/>
          <w:iCs/>
          <w:sz w:val="48"/>
          <w:szCs w:val="48"/>
        </w:rPr>
      </w:pPr>
      <w:r w:rsidRPr="00626858">
        <w:rPr>
          <w:i/>
          <w:iCs/>
          <w:sz w:val="48"/>
          <w:szCs w:val="48"/>
        </w:rPr>
        <w:t xml:space="preserve">50 over gets you nowhere </w:t>
      </w:r>
      <w:proofErr w:type="gramStart"/>
      <w:r w:rsidRPr="00626858">
        <w:rPr>
          <w:i/>
          <w:iCs/>
          <w:sz w:val="48"/>
          <w:szCs w:val="48"/>
        </w:rPr>
        <w:t>fast</w:t>
      </w:r>
      <w:proofErr w:type="gramEnd"/>
    </w:p>
    <w:p w14:paraId="5376B90B" w14:textId="77777777" w:rsidR="00790865" w:rsidRPr="000733FA" w:rsidRDefault="00790865" w:rsidP="00626858">
      <w:pPr>
        <w:jc w:val="center"/>
        <w:rPr>
          <w:i/>
          <w:iCs/>
          <w:sz w:val="32"/>
          <w:szCs w:val="32"/>
        </w:rPr>
      </w:pPr>
    </w:p>
    <w:p w14:paraId="29D9071B" w14:textId="05F25680" w:rsidR="00626858" w:rsidRDefault="00626858" w:rsidP="00626858">
      <w:pPr>
        <w:jc w:val="center"/>
      </w:pPr>
      <w:r w:rsidRPr="001510A3">
        <w:rPr>
          <w:noProof/>
          <w:lang w:eastAsia="en-CA"/>
        </w:rPr>
        <w:drawing>
          <wp:inline distT="0" distB="0" distL="0" distR="0" wp14:anchorId="3CED2F1D" wp14:editId="7235315E">
            <wp:extent cx="1982609" cy="1143000"/>
            <wp:effectExtent l="0" t="0" r="0" b="0"/>
            <wp:docPr id="2" name="Picture 2" descr="C:\Users\Janet\Documents\Advertising\Logos Current\2019 jpeg cur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et\Documents\Advertising\Logos Current\2019 jpeg curren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8011" cy="1163410"/>
                    </a:xfrm>
                    <a:prstGeom prst="rect">
                      <a:avLst/>
                    </a:prstGeom>
                    <a:noFill/>
                    <a:ln>
                      <a:noFill/>
                    </a:ln>
                  </pic:spPr>
                </pic:pic>
              </a:graphicData>
            </a:graphic>
          </wp:inline>
        </w:drawing>
      </w:r>
    </w:p>
    <w:p w14:paraId="1E4693A3" w14:textId="77777777" w:rsidR="008A7835" w:rsidRDefault="008A7835" w:rsidP="00D43A13">
      <w:pPr>
        <w:spacing w:after="0"/>
        <w:jc w:val="center"/>
        <w:rPr>
          <w:rFonts w:ascii="Calibri" w:eastAsia="Calibri" w:hAnsi="Calibri" w:cs="Times New Roman"/>
          <w:color w:val="1F4E79"/>
          <w:sz w:val="24"/>
          <w:szCs w:val="24"/>
        </w:rPr>
      </w:pPr>
    </w:p>
    <w:p w14:paraId="70AB657B" w14:textId="582950EF" w:rsidR="00790865" w:rsidRDefault="00790865" w:rsidP="00790865">
      <w:pPr>
        <w:spacing w:after="0"/>
        <w:rPr>
          <w:b/>
          <w:sz w:val="24"/>
          <w:szCs w:val="24"/>
        </w:rPr>
      </w:pPr>
      <w:r>
        <w:rPr>
          <w:b/>
          <w:sz w:val="24"/>
          <w:szCs w:val="24"/>
        </w:rPr>
        <w:lastRenderedPageBreak/>
        <w:t>A</w:t>
      </w:r>
      <w:r w:rsidRPr="00F26BF9">
        <w:rPr>
          <w:b/>
          <w:sz w:val="24"/>
          <w:szCs w:val="24"/>
        </w:rPr>
        <w:t xml:space="preserve"> 1-day</w:t>
      </w:r>
      <w:r>
        <w:rPr>
          <w:b/>
          <w:sz w:val="24"/>
          <w:szCs w:val="24"/>
        </w:rPr>
        <w:t xml:space="preserve">, 7-hour, intensive remedial measures course for those charged with </w:t>
      </w:r>
      <w:r>
        <w:rPr>
          <w:b/>
          <w:sz w:val="24"/>
          <w:szCs w:val="24"/>
        </w:rPr>
        <w:t>stunt driving</w:t>
      </w:r>
      <w:r>
        <w:rPr>
          <w:b/>
          <w:sz w:val="24"/>
          <w:szCs w:val="24"/>
        </w:rPr>
        <w:t xml:space="preserve">.  </w:t>
      </w:r>
    </w:p>
    <w:p w14:paraId="7A611A0A" w14:textId="77777777" w:rsidR="00790865" w:rsidRDefault="00790865" w:rsidP="00790865">
      <w:pPr>
        <w:spacing w:after="0"/>
        <w:rPr>
          <w:b/>
          <w:sz w:val="24"/>
          <w:szCs w:val="24"/>
        </w:rPr>
      </w:pPr>
    </w:p>
    <w:p w14:paraId="7A30E34C" w14:textId="77777777" w:rsidR="00790865" w:rsidRDefault="00790865" w:rsidP="00790865">
      <w:pPr>
        <w:spacing w:after="0"/>
        <w:rPr>
          <w:b/>
          <w:sz w:val="24"/>
          <w:szCs w:val="24"/>
        </w:rPr>
      </w:pPr>
      <w:r>
        <w:rPr>
          <w:b/>
          <w:sz w:val="24"/>
          <w:szCs w:val="24"/>
        </w:rPr>
        <w:t xml:space="preserve">Our goal is to equip our customers with knowledge and help them to avoid something devastating and/or irreversible from happening in the future.  </w:t>
      </w:r>
    </w:p>
    <w:p w14:paraId="408CC994" w14:textId="77777777" w:rsidR="00790865" w:rsidRDefault="00790865" w:rsidP="00790865">
      <w:pPr>
        <w:spacing w:after="0"/>
        <w:rPr>
          <w:b/>
          <w:sz w:val="24"/>
          <w:szCs w:val="24"/>
        </w:rPr>
      </w:pPr>
    </w:p>
    <w:p w14:paraId="741E0D0D" w14:textId="1BD58356" w:rsidR="00790865" w:rsidRDefault="00790865" w:rsidP="00790865">
      <w:pPr>
        <w:spacing w:after="0"/>
        <w:rPr>
          <w:b/>
          <w:sz w:val="24"/>
          <w:szCs w:val="24"/>
        </w:rPr>
      </w:pPr>
      <w:r>
        <w:rPr>
          <w:b/>
          <w:sz w:val="24"/>
          <w:szCs w:val="24"/>
        </w:rPr>
        <w:t>Topics covered</w:t>
      </w:r>
      <w:r>
        <w:rPr>
          <w:b/>
          <w:sz w:val="24"/>
          <w:szCs w:val="24"/>
        </w:rPr>
        <w:t>:</w:t>
      </w:r>
    </w:p>
    <w:p w14:paraId="0A577501"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Law:</w:t>
      </w:r>
    </w:p>
    <w:p w14:paraId="58305EA9" w14:textId="77777777" w:rsidR="00C8104F" w:rsidRPr="00C8104F" w:rsidRDefault="00C8104F" w:rsidP="00C8104F">
      <w:pPr>
        <w:numPr>
          <w:ilvl w:val="0"/>
          <w:numId w:val="3"/>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Highway Traffic Act (privilege vs right)</w:t>
      </w:r>
    </w:p>
    <w:p w14:paraId="52AC552E" w14:textId="4F46E6B0" w:rsidR="00C8104F" w:rsidRPr="00C8104F" w:rsidRDefault="00C8104F" w:rsidP="00C8104F">
      <w:pPr>
        <w:numPr>
          <w:ilvl w:val="0"/>
          <w:numId w:val="3"/>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Federal</w:t>
      </w:r>
      <w:r w:rsidR="00F82F4A">
        <w:rPr>
          <w:rFonts w:ascii="Times New Roman" w:eastAsia="Times New Roman" w:hAnsi="Times New Roman" w:cs="Times New Roman"/>
          <w:sz w:val="24"/>
          <w:szCs w:val="24"/>
          <w:lang w:val="en-US"/>
        </w:rPr>
        <w:t xml:space="preserve"> and</w:t>
      </w:r>
      <w:r w:rsidRPr="00C8104F">
        <w:rPr>
          <w:rFonts w:ascii="Times New Roman" w:eastAsia="Times New Roman" w:hAnsi="Times New Roman" w:cs="Times New Roman"/>
          <w:sz w:val="24"/>
          <w:szCs w:val="24"/>
          <w:lang w:val="en-US"/>
        </w:rPr>
        <w:t xml:space="preserve"> Provincial </w:t>
      </w:r>
    </w:p>
    <w:p w14:paraId="384CB31B" w14:textId="6E0CDDF4" w:rsidR="00C8104F" w:rsidRPr="00C8104F" w:rsidRDefault="00C8104F" w:rsidP="00C8104F">
      <w:pPr>
        <w:numPr>
          <w:ilvl w:val="0"/>
          <w:numId w:val="3"/>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Implications of criminal record (financial, work, relationships</w:t>
      </w:r>
      <w:r w:rsidR="00F82F4A">
        <w:rPr>
          <w:rFonts w:ascii="Times New Roman" w:eastAsia="Times New Roman" w:hAnsi="Times New Roman" w:cs="Times New Roman"/>
          <w:sz w:val="24"/>
          <w:szCs w:val="24"/>
          <w:lang w:val="en-US"/>
        </w:rPr>
        <w:t>,</w:t>
      </w:r>
      <w:r w:rsidRPr="00C8104F">
        <w:rPr>
          <w:rFonts w:ascii="Times New Roman" w:eastAsia="Times New Roman" w:hAnsi="Times New Roman" w:cs="Times New Roman"/>
          <w:sz w:val="24"/>
          <w:szCs w:val="24"/>
          <w:lang w:val="en-US"/>
        </w:rPr>
        <w:t xml:space="preserve"> etc.)</w:t>
      </w:r>
    </w:p>
    <w:p w14:paraId="717FF423" w14:textId="77777777" w:rsidR="00C8104F" w:rsidRPr="00C8104F" w:rsidRDefault="00C8104F" w:rsidP="00C8104F">
      <w:pPr>
        <w:spacing w:after="0" w:line="240" w:lineRule="auto"/>
        <w:ind w:left="720"/>
        <w:rPr>
          <w:rFonts w:ascii="Times New Roman" w:eastAsia="Times New Roman" w:hAnsi="Times New Roman" w:cs="Times New Roman"/>
          <w:sz w:val="24"/>
          <w:szCs w:val="24"/>
          <w:lang w:val="en-US"/>
        </w:rPr>
      </w:pPr>
    </w:p>
    <w:p w14:paraId="54C5E10B"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Road Rage:</w:t>
      </w:r>
    </w:p>
    <w:p w14:paraId="4657466D"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Triggers</w:t>
      </w:r>
    </w:p>
    <w:p w14:paraId="1D359EDD"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Personality types (Type A); Holmes &amp; Rahe stress scale</w:t>
      </w:r>
    </w:p>
    <w:p w14:paraId="2D1C40E7"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Aggressive driving (overlap between aggressors and victims)</w:t>
      </w:r>
    </w:p>
    <w:p w14:paraId="2FF2B5BC"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Psychiatric issues/PTSD:  Not uncommon to have professional drivers come through the course due to over-exposure to stress from driving (both on the job or the commute to their driving job)</w:t>
      </w:r>
    </w:p>
    <w:p w14:paraId="0D32C2A5"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p>
    <w:p w14:paraId="6F61E325"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Physiology and the negative impacts of stress on the body</w:t>
      </w:r>
    </w:p>
    <w:p w14:paraId="1953ECEB"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Fight or flight response:  how it works </w:t>
      </w:r>
    </w:p>
    <w:p w14:paraId="43B4AB31"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Hormones (Adrenaline, Cortisol, Norepinephrine)</w:t>
      </w:r>
    </w:p>
    <w:p w14:paraId="05185D02"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Chronic levels of exposure/Immune system suppression</w:t>
      </w:r>
    </w:p>
    <w:p w14:paraId="12B4BFEA"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Hypertension</w:t>
      </w:r>
    </w:p>
    <w:p w14:paraId="3B333199"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Sympathetic nervous system</w:t>
      </w:r>
    </w:p>
    <w:p w14:paraId="3602A043" w14:textId="737D2CD8"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Substances (brief overview of drinking and driving if relevant i.e., individual risk factors and thresholds)</w:t>
      </w:r>
    </w:p>
    <w:p w14:paraId="1DCAF07A" w14:textId="77777777" w:rsidR="00C8104F" w:rsidRPr="00C8104F" w:rsidRDefault="00C8104F" w:rsidP="00C8104F">
      <w:pPr>
        <w:spacing w:after="0"/>
        <w:contextualSpacing/>
        <w:rPr>
          <w:rFonts w:ascii="Times New Roman" w:eastAsia="Times New Roman" w:hAnsi="Times New Roman" w:cs="Times New Roman"/>
          <w:sz w:val="24"/>
          <w:szCs w:val="24"/>
          <w:lang w:val="en-US"/>
        </w:rPr>
      </w:pPr>
    </w:p>
    <w:p w14:paraId="0D782C66"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Personal context:  </w:t>
      </w:r>
    </w:p>
    <w:p w14:paraId="564C01BF" w14:textId="77777777" w:rsidR="00C8104F" w:rsidRPr="00C8104F" w:rsidRDefault="00C8104F" w:rsidP="00C8104F">
      <w:pPr>
        <w:numPr>
          <w:ilvl w:val="0"/>
          <w:numId w:val="5"/>
        </w:num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Genetics (chemical predispositions) </w:t>
      </w:r>
    </w:p>
    <w:p w14:paraId="3CEBDB2C" w14:textId="77777777" w:rsidR="00C8104F" w:rsidRPr="00C8104F" w:rsidRDefault="00C8104F" w:rsidP="00C8104F">
      <w:pPr>
        <w:numPr>
          <w:ilvl w:val="0"/>
          <w:numId w:val="5"/>
        </w:num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Socialization (role models)</w:t>
      </w:r>
    </w:p>
    <w:p w14:paraId="3F43F835"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p>
    <w:p w14:paraId="2D95DF33"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Strategies to manage:</w:t>
      </w:r>
    </w:p>
    <w:p w14:paraId="69A0681D" w14:textId="77777777"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Window of tolerance (hyper-arousal vs hypo-arousal)</w:t>
      </w:r>
    </w:p>
    <w:p w14:paraId="49C71067" w14:textId="761691CD"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Breathing: </w:t>
      </w:r>
      <w:r w:rsidR="002D18AB">
        <w:rPr>
          <w:rFonts w:ascii="Times New Roman" w:eastAsia="Times New Roman" w:hAnsi="Times New Roman" w:cs="Times New Roman"/>
          <w:sz w:val="24"/>
          <w:szCs w:val="24"/>
          <w:lang w:val="en-US"/>
        </w:rPr>
        <w:t>how to have the</w:t>
      </w:r>
      <w:r w:rsidRPr="00C8104F">
        <w:rPr>
          <w:rFonts w:ascii="Times New Roman" w:eastAsia="Times New Roman" w:hAnsi="Times New Roman" w:cs="Times New Roman"/>
          <w:sz w:val="24"/>
          <w:szCs w:val="24"/>
          <w:lang w:val="en-US"/>
        </w:rPr>
        <w:t xml:space="preserve"> cerebral part of</w:t>
      </w:r>
      <w:r w:rsidR="002D18AB">
        <w:rPr>
          <w:rFonts w:ascii="Times New Roman" w:eastAsia="Times New Roman" w:hAnsi="Times New Roman" w:cs="Times New Roman"/>
          <w:sz w:val="24"/>
          <w:szCs w:val="24"/>
          <w:lang w:val="en-US"/>
        </w:rPr>
        <w:t xml:space="preserve"> the</w:t>
      </w:r>
      <w:r w:rsidRPr="00C8104F">
        <w:rPr>
          <w:rFonts w:ascii="Times New Roman" w:eastAsia="Times New Roman" w:hAnsi="Times New Roman" w:cs="Times New Roman"/>
          <w:sz w:val="24"/>
          <w:szCs w:val="24"/>
          <w:lang w:val="en-US"/>
        </w:rPr>
        <w:t xml:space="preserve"> brain making decisions and not “lizard” part of brain (amygdala vs cerebrum and their roles in the body)</w:t>
      </w:r>
    </w:p>
    <w:p w14:paraId="74CD2086" w14:textId="77777777"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We look at how our bodies have not kept up from an evolutionary point of view to manage daily stresses and </w:t>
      </w:r>
      <w:proofErr w:type="gramStart"/>
      <w:r w:rsidRPr="00C8104F">
        <w:rPr>
          <w:rFonts w:ascii="Times New Roman" w:eastAsia="Times New Roman" w:hAnsi="Times New Roman" w:cs="Times New Roman"/>
          <w:sz w:val="24"/>
          <w:szCs w:val="24"/>
          <w:lang w:val="en-US"/>
        </w:rPr>
        <w:t>stimuli</w:t>
      </w:r>
      <w:proofErr w:type="gramEnd"/>
    </w:p>
    <w:p w14:paraId="7C659E1A" w14:textId="30F5EDAD"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Stages of change theory</w:t>
      </w:r>
      <w:r w:rsidR="002D18AB">
        <w:rPr>
          <w:rFonts w:ascii="Times New Roman" w:eastAsia="Times New Roman" w:hAnsi="Times New Roman" w:cs="Times New Roman"/>
          <w:sz w:val="24"/>
          <w:szCs w:val="24"/>
          <w:lang w:val="en-US"/>
        </w:rPr>
        <w:t>:</w:t>
      </w:r>
      <w:r w:rsidRPr="00C8104F">
        <w:rPr>
          <w:rFonts w:ascii="Times New Roman" w:eastAsia="Times New Roman" w:hAnsi="Times New Roman" w:cs="Times New Roman"/>
          <w:sz w:val="24"/>
          <w:szCs w:val="24"/>
          <w:lang w:val="en-US"/>
        </w:rPr>
        <w:t xml:space="preserve"> habit formation and how to reprogram (many of our decisions on any day are subconscious i.e., no decision-making process)</w:t>
      </w:r>
    </w:p>
    <w:p w14:paraId="616F3B29" w14:textId="77777777" w:rsidR="00C8104F" w:rsidRPr="00C8104F" w:rsidRDefault="00C8104F" w:rsidP="00C8104F">
      <w:pPr>
        <w:spacing w:after="0"/>
        <w:ind w:left="720"/>
        <w:contextualSpacing/>
        <w:rPr>
          <w:rFonts w:ascii="Times New Roman" w:eastAsia="Times New Roman" w:hAnsi="Times New Roman" w:cs="Times New Roman"/>
          <w:sz w:val="24"/>
          <w:szCs w:val="24"/>
          <w:lang w:val="en-US"/>
        </w:rPr>
      </w:pPr>
    </w:p>
    <w:p w14:paraId="033D8D82"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Defensive Driving skills:</w:t>
      </w:r>
    </w:p>
    <w:p w14:paraId="6B6A6022" w14:textId="378775DE" w:rsidR="00C8104F" w:rsidRP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Following distance (different according to speed and conditions); space cushion</w:t>
      </w:r>
      <w:r w:rsidR="004335C8">
        <w:rPr>
          <w:rFonts w:ascii="Times New Roman" w:eastAsia="Times New Roman" w:hAnsi="Times New Roman" w:cs="Times New Roman"/>
          <w:sz w:val="24"/>
          <w:szCs w:val="24"/>
          <w:lang w:val="en-US"/>
        </w:rPr>
        <w:t xml:space="preserve"> driving</w:t>
      </w:r>
    </w:p>
    <w:p w14:paraId="6AF6E320" w14:textId="42B6050A" w:rsidR="00C8104F" w:rsidRP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Defensive stopping (what </w:t>
      </w:r>
      <w:r w:rsidR="004335C8">
        <w:rPr>
          <w:rFonts w:ascii="Times New Roman" w:eastAsia="Times New Roman" w:hAnsi="Times New Roman" w:cs="Times New Roman"/>
          <w:sz w:val="24"/>
          <w:szCs w:val="24"/>
          <w:lang w:val="en-US"/>
        </w:rPr>
        <w:t xml:space="preserve">we </w:t>
      </w:r>
      <w:r w:rsidRPr="00C8104F">
        <w:rPr>
          <w:rFonts w:ascii="Times New Roman" w:eastAsia="Times New Roman" w:hAnsi="Times New Roman" w:cs="Times New Roman"/>
          <w:sz w:val="24"/>
          <w:szCs w:val="24"/>
          <w:lang w:val="en-US"/>
        </w:rPr>
        <w:t>should do every time we apply brakes)</w:t>
      </w:r>
    </w:p>
    <w:p w14:paraId="1C742D40" w14:textId="41198A72" w:rsidR="00C8104F" w:rsidRP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Driving in bad weather</w:t>
      </w:r>
      <w:r w:rsidR="004335C8">
        <w:rPr>
          <w:rFonts w:ascii="Times New Roman" w:eastAsia="Times New Roman" w:hAnsi="Times New Roman" w:cs="Times New Roman"/>
          <w:sz w:val="24"/>
          <w:szCs w:val="24"/>
          <w:lang w:val="en-US"/>
        </w:rPr>
        <w:t xml:space="preserve"> </w:t>
      </w:r>
      <w:r w:rsidRPr="00C8104F">
        <w:rPr>
          <w:rFonts w:ascii="Times New Roman" w:eastAsia="Times New Roman" w:hAnsi="Times New Roman" w:cs="Times New Roman"/>
          <w:sz w:val="24"/>
          <w:szCs w:val="24"/>
          <w:lang w:val="en-US"/>
        </w:rPr>
        <w:t>(</w:t>
      </w:r>
      <w:r w:rsidR="004335C8">
        <w:rPr>
          <w:rFonts w:ascii="Times New Roman" w:eastAsia="Times New Roman" w:hAnsi="Times New Roman" w:cs="Times New Roman"/>
          <w:sz w:val="24"/>
          <w:szCs w:val="24"/>
          <w:lang w:val="en-US"/>
        </w:rPr>
        <w:t xml:space="preserve">adverse conditions </w:t>
      </w:r>
      <w:r w:rsidRPr="00C8104F">
        <w:rPr>
          <w:rFonts w:ascii="Times New Roman" w:eastAsia="Times New Roman" w:hAnsi="Times New Roman" w:cs="Times New Roman"/>
          <w:sz w:val="24"/>
          <w:szCs w:val="24"/>
          <w:lang w:val="en-US"/>
        </w:rPr>
        <w:t>exist every time we drive)</w:t>
      </w:r>
    </w:p>
    <w:p w14:paraId="2FF8B602" w14:textId="77777777" w:rsidR="00C8104F" w:rsidRP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Friction and traction</w:t>
      </w:r>
    </w:p>
    <w:p w14:paraId="736B48AF" w14:textId="77777777" w:rsidR="00C8104F" w:rsidRP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Using your eyes and strategic driving (keeping eyes moving, motion induced blindness)</w:t>
      </w:r>
    </w:p>
    <w:p w14:paraId="75D0593B"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p>
    <w:p w14:paraId="54FC2FC8" w14:textId="2142D7D5" w:rsidR="00C8104F" w:rsidRDefault="00C8104F" w:rsidP="00C8104F">
      <w:pPr>
        <w:spacing w:after="0" w:line="240" w:lineRule="auto"/>
        <w:rPr>
          <w:rFonts w:ascii="Times New Roman" w:eastAsia="Times New Roman" w:hAnsi="Times New Roman" w:cs="Times New Roman"/>
          <w:sz w:val="24"/>
          <w:szCs w:val="24"/>
          <w:lang w:val="en-US"/>
        </w:rPr>
      </w:pPr>
    </w:p>
    <w:p w14:paraId="69C1F587" w14:textId="77777777" w:rsidR="00C8104F" w:rsidRPr="00C8104F" w:rsidRDefault="00C8104F" w:rsidP="00C8104F">
      <w:pPr>
        <w:shd w:val="clear" w:color="auto" w:fill="FFFFFF"/>
        <w:spacing w:after="0" w:line="240" w:lineRule="auto"/>
        <w:rPr>
          <w:rFonts w:ascii="Times New Roman" w:eastAsia="Times New Roman" w:hAnsi="Times New Roman" w:cs="Times New Roman"/>
          <w:b/>
          <w:bCs/>
          <w:color w:val="000000"/>
          <w:sz w:val="24"/>
          <w:szCs w:val="24"/>
          <w:bdr w:val="none" w:sz="0" w:space="0" w:color="auto" w:frame="1"/>
          <w:lang w:val="en-US" w:eastAsia="en-CA"/>
        </w:rPr>
      </w:pPr>
    </w:p>
    <w:p w14:paraId="0D027B73" w14:textId="28077113" w:rsidR="00C8104F" w:rsidRPr="004335C8" w:rsidRDefault="00C8104F" w:rsidP="00C8104F">
      <w:pPr>
        <w:spacing w:after="0"/>
        <w:jc w:val="center"/>
        <w:rPr>
          <w:b/>
          <w:bCs/>
          <w:i/>
          <w:iCs/>
          <w:sz w:val="40"/>
          <w:szCs w:val="40"/>
        </w:rPr>
      </w:pPr>
      <w:r w:rsidRPr="004335C8">
        <w:rPr>
          <w:b/>
          <w:bCs/>
          <w:i/>
          <w:iCs/>
          <w:sz w:val="40"/>
          <w:szCs w:val="40"/>
        </w:rPr>
        <w:t>C</w:t>
      </w:r>
      <w:r w:rsidR="004335C8" w:rsidRPr="004335C8">
        <w:rPr>
          <w:b/>
          <w:bCs/>
          <w:i/>
          <w:iCs/>
          <w:sz w:val="40"/>
          <w:szCs w:val="40"/>
        </w:rPr>
        <w:t xml:space="preserve">ourses are individually </w:t>
      </w:r>
      <w:proofErr w:type="gramStart"/>
      <w:r w:rsidR="004335C8" w:rsidRPr="004335C8">
        <w:rPr>
          <w:b/>
          <w:bCs/>
          <w:i/>
          <w:iCs/>
          <w:sz w:val="40"/>
          <w:szCs w:val="40"/>
        </w:rPr>
        <w:t>tailored</w:t>
      </w:r>
      <w:proofErr w:type="gramEnd"/>
      <w:r w:rsidRPr="004335C8">
        <w:rPr>
          <w:b/>
          <w:bCs/>
          <w:i/>
          <w:iCs/>
          <w:sz w:val="40"/>
          <w:szCs w:val="40"/>
        </w:rPr>
        <w:t xml:space="preserve"> </w:t>
      </w:r>
    </w:p>
    <w:p w14:paraId="3346AE4A" w14:textId="13021E58" w:rsidR="00C8104F" w:rsidRPr="004335C8" w:rsidRDefault="004335C8" w:rsidP="00C8104F">
      <w:pPr>
        <w:spacing w:after="0"/>
        <w:jc w:val="center"/>
        <w:rPr>
          <w:b/>
          <w:bCs/>
          <w:i/>
          <w:iCs/>
          <w:sz w:val="40"/>
          <w:szCs w:val="40"/>
        </w:rPr>
      </w:pPr>
      <w:r w:rsidRPr="004335C8">
        <w:rPr>
          <w:b/>
          <w:bCs/>
          <w:i/>
          <w:iCs/>
          <w:sz w:val="40"/>
          <w:szCs w:val="40"/>
        </w:rPr>
        <w:t>one-on-one</w:t>
      </w:r>
      <w:r w:rsidR="00C8104F" w:rsidRPr="004335C8">
        <w:rPr>
          <w:b/>
          <w:bCs/>
          <w:i/>
          <w:iCs/>
          <w:sz w:val="40"/>
          <w:szCs w:val="40"/>
        </w:rPr>
        <w:t>.</w:t>
      </w:r>
    </w:p>
    <w:p w14:paraId="134061C9" w14:textId="27F4236E" w:rsidR="00D43A13" w:rsidRDefault="00D43A13" w:rsidP="00D710F7"/>
    <w:p w14:paraId="5620D962" w14:textId="242876BF" w:rsidR="00D43A13" w:rsidRDefault="00D43A13" w:rsidP="00D43A13">
      <w:pPr>
        <w:spacing w:after="0"/>
        <w:jc w:val="center"/>
        <w:rPr>
          <w:rFonts w:ascii="Bahnschrift Light" w:eastAsia="Calibri" w:hAnsi="Bahnschrift Light" w:cs="Times New Roman"/>
          <w:b/>
          <w:bCs/>
          <w:i/>
          <w:iCs/>
          <w:sz w:val="52"/>
          <w:szCs w:val="52"/>
        </w:rPr>
      </w:pPr>
      <w:r w:rsidRPr="00D43A13">
        <w:rPr>
          <w:rFonts w:ascii="Bahnschrift Light" w:eastAsia="Calibri" w:hAnsi="Bahnschrift Light" w:cs="Times New Roman"/>
          <w:b/>
          <w:bCs/>
          <w:i/>
          <w:iCs/>
          <w:sz w:val="52"/>
          <w:szCs w:val="52"/>
        </w:rPr>
        <w:t>OFFERED REMOTELY!</w:t>
      </w:r>
    </w:p>
    <w:p w14:paraId="3F603F40" w14:textId="77777777" w:rsidR="00F76BE3" w:rsidRPr="00D43A13" w:rsidRDefault="00F76BE3" w:rsidP="00D43A13">
      <w:pPr>
        <w:spacing w:after="0"/>
        <w:jc w:val="center"/>
        <w:rPr>
          <w:rFonts w:ascii="Bahnschrift Light" w:eastAsia="Calibri" w:hAnsi="Bahnschrift Light" w:cs="Times New Roman"/>
          <w:b/>
          <w:bCs/>
          <w:i/>
          <w:iCs/>
          <w:sz w:val="52"/>
          <w:szCs w:val="52"/>
        </w:rPr>
      </w:pPr>
    </w:p>
    <w:p w14:paraId="454064F6" w14:textId="77777777" w:rsidR="00D43A13" w:rsidRPr="00D43A13" w:rsidRDefault="00D43A13" w:rsidP="00D43A13">
      <w:pPr>
        <w:spacing w:after="0"/>
        <w:rPr>
          <w:rFonts w:ascii="Calibri" w:eastAsia="Calibri" w:hAnsi="Calibri" w:cs="Times New Roman"/>
        </w:rPr>
      </w:pPr>
    </w:p>
    <w:p w14:paraId="526DFB78" w14:textId="77777777" w:rsidR="00D43A13" w:rsidRPr="00D43A13" w:rsidRDefault="00D43A13" w:rsidP="00D43A13">
      <w:pPr>
        <w:spacing w:after="0"/>
        <w:jc w:val="center"/>
        <w:rPr>
          <w:rFonts w:ascii="Calibri" w:eastAsia="Calibri" w:hAnsi="Calibri" w:cs="Times New Roman"/>
        </w:rPr>
      </w:pPr>
      <w:r w:rsidRPr="00D43A13">
        <w:rPr>
          <w:rFonts w:ascii="Calibri" w:eastAsia="Calibri" w:hAnsi="Calibri" w:cs="Times New Roman"/>
          <w:noProof/>
        </w:rPr>
        <w:drawing>
          <wp:inline distT="0" distB="0" distL="0" distR="0" wp14:anchorId="055703CC" wp14:editId="76395769">
            <wp:extent cx="2755265" cy="1530703"/>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55265" cy="1530703"/>
                    </a:xfrm>
                    <a:prstGeom prst="rect">
                      <a:avLst/>
                    </a:prstGeom>
                    <a:noFill/>
                    <a:ln>
                      <a:noFill/>
                    </a:ln>
                  </pic:spPr>
                </pic:pic>
              </a:graphicData>
            </a:graphic>
          </wp:inline>
        </w:drawing>
      </w:r>
    </w:p>
    <w:p w14:paraId="60551D15" w14:textId="77777777" w:rsidR="00D43A13" w:rsidRPr="00D43A13" w:rsidRDefault="00D43A13" w:rsidP="00D43A13">
      <w:pPr>
        <w:spacing w:after="0"/>
        <w:rPr>
          <w:rFonts w:ascii="Calibri" w:eastAsia="Calibri" w:hAnsi="Calibri" w:cs="Times New Roman"/>
        </w:rPr>
      </w:pPr>
    </w:p>
    <w:p w14:paraId="4696D416" w14:textId="77777777" w:rsidR="00DC2A65" w:rsidRDefault="00DC2A65" w:rsidP="00D43A13">
      <w:pPr>
        <w:spacing w:after="0"/>
        <w:jc w:val="center"/>
        <w:rPr>
          <w:rFonts w:ascii="Calibri" w:eastAsia="Calibri" w:hAnsi="Calibri" w:cs="Times New Roman"/>
          <w:sz w:val="32"/>
          <w:szCs w:val="32"/>
        </w:rPr>
      </w:pPr>
    </w:p>
    <w:p w14:paraId="6F2A110D" w14:textId="26167518" w:rsidR="00D43A13" w:rsidRPr="00D43A13" w:rsidRDefault="00D43A13" w:rsidP="00D43A13">
      <w:pPr>
        <w:spacing w:after="0"/>
        <w:jc w:val="center"/>
        <w:rPr>
          <w:rFonts w:ascii="Calibri" w:eastAsia="Calibri" w:hAnsi="Calibri" w:cs="Times New Roman"/>
          <w:sz w:val="32"/>
          <w:szCs w:val="32"/>
        </w:rPr>
      </w:pPr>
      <w:r w:rsidRPr="00D43A13">
        <w:rPr>
          <w:rFonts w:ascii="Calibri" w:eastAsia="Calibri" w:hAnsi="Calibri" w:cs="Times New Roman"/>
          <w:sz w:val="32"/>
          <w:szCs w:val="32"/>
        </w:rPr>
        <w:t>Course Cost:  $775.00 + HST.</w:t>
      </w:r>
    </w:p>
    <w:p w14:paraId="3BDD1C7B" w14:textId="7FC99CA2" w:rsidR="00D43A13" w:rsidRDefault="00D43A13" w:rsidP="00D43A13">
      <w:pPr>
        <w:spacing w:after="0"/>
        <w:jc w:val="center"/>
        <w:rPr>
          <w:rFonts w:ascii="Calibri" w:eastAsia="Calibri" w:hAnsi="Calibri" w:cs="Times New Roman"/>
          <w:sz w:val="24"/>
          <w:szCs w:val="24"/>
        </w:rPr>
      </w:pPr>
    </w:p>
    <w:p w14:paraId="748AEF88" w14:textId="0C511138" w:rsidR="002B37FA" w:rsidRDefault="002B37FA" w:rsidP="00D43A13">
      <w:pPr>
        <w:spacing w:after="0"/>
        <w:jc w:val="center"/>
        <w:rPr>
          <w:rFonts w:ascii="Calibri" w:eastAsia="Calibri" w:hAnsi="Calibri" w:cs="Times New Roman"/>
          <w:sz w:val="24"/>
          <w:szCs w:val="24"/>
        </w:rPr>
      </w:pPr>
    </w:p>
    <w:p w14:paraId="1D0E3EAE" w14:textId="77777777" w:rsidR="002B37FA" w:rsidRPr="008E71BA" w:rsidRDefault="002B37FA" w:rsidP="00D43A13">
      <w:pPr>
        <w:spacing w:after="0"/>
        <w:jc w:val="center"/>
        <w:rPr>
          <w:rFonts w:ascii="Calibri" w:eastAsia="Calibri" w:hAnsi="Calibri" w:cs="Times New Roman"/>
          <w:sz w:val="24"/>
          <w:szCs w:val="24"/>
        </w:rPr>
      </w:pPr>
    </w:p>
    <w:p w14:paraId="0249B5D2" w14:textId="6796907C" w:rsidR="00D43A13" w:rsidRPr="008E71BA" w:rsidRDefault="00D43A13" w:rsidP="00D43A13">
      <w:pPr>
        <w:spacing w:after="0"/>
        <w:jc w:val="center"/>
        <w:rPr>
          <w:rFonts w:ascii="Calibri" w:eastAsia="Calibri" w:hAnsi="Calibri" w:cs="Times New Roman"/>
          <w:b/>
          <w:i/>
          <w:sz w:val="96"/>
          <w:szCs w:val="96"/>
        </w:rPr>
      </w:pPr>
      <w:r w:rsidRPr="008E71BA">
        <w:rPr>
          <w:rFonts w:ascii="Calibri" w:eastAsia="Calibri" w:hAnsi="Calibri" w:cs="Times New Roman"/>
          <w:b/>
          <w:i/>
          <w:sz w:val="96"/>
          <w:szCs w:val="96"/>
        </w:rPr>
        <w:t>Stunt-ED</w:t>
      </w:r>
    </w:p>
    <w:p w14:paraId="448E2142" w14:textId="3A44E31D" w:rsidR="00D43A13" w:rsidRPr="00D710F7" w:rsidRDefault="00D43A13" w:rsidP="002B37FA">
      <w:pPr>
        <w:jc w:val="center"/>
      </w:pPr>
    </w:p>
    <w:sectPr w:rsidR="00D43A13" w:rsidRPr="00D710F7" w:rsidSect="00626858">
      <w:pgSz w:w="15840" w:h="12240" w:orient="landscape"/>
      <w:pgMar w:top="567" w:right="567" w:bottom="567" w:left="567" w:header="709" w:footer="709"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503E0F"/>
    <w:multiLevelType w:val="hybridMultilevel"/>
    <w:tmpl w:val="0518A25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BC90A26"/>
    <w:multiLevelType w:val="hybridMultilevel"/>
    <w:tmpl w:val="53D6ABF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3F03EB3"/>
    <w:multiLevelType w:val="hybridMultilevel"/>
    <w:tmpl w:val="E3A6E76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54D532A"/>
    <w:multiLevelType w:val="hybridMultilevel"/>
    <w:tmpl w:val="76F4F9F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7191D76"/>
    <w:multiLevelType w:val="hybridMultilevel"/>
    <w:tmpl w:val="FDCE643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0F7"/>
    <w:rsid w:val="000733FA"/>
    <w:rsid w:val="000C7537"/>
    <w:rsid w:val="00103F0D"/>
    <w:rsid w:val="002B37FA"/>
    <w:rsid w:val="002D18AB"/>
    <w:rsid w:val="004335C8"/>
    <w:rsid w:val="00626858"/>
    <w:rsid w:val="00662B59"/>
    <w:rsid w:val="006E78A5"/>
    <w:rsid w:val="00790865"/>
    <w:rsid w:val="008A7835"/>
    <w:rsid w:val="008E71BA"/>
    <w:rsid w:val="00C7280C"/>
    <w:rsid w:val="00C8104F"/>
    <w:rsid w:val="00D43A13"/>
    <w:rsid w:val="00D710F7"/>
    <w:rsid w:val="00D84E8D"/>
    <w:rsid w:val="00DC2A65"/>
    <w:rsid w:val="00F76BE3"/>
    <w:rsid w:val="00F82F4A"/>
    <w:rsid w:val="00F97E28"/>
    <w:rsid w:val="00FC075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BE5D5"/>
  <w15:chartTrackingRefBased/>
  <w15:docId w15:val="{3B09B0CC-94D4-45BA-8B1B-F371D29D8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4E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ansitionsmft.org/blog/309/influencing-teen-driving-behavior"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adrulesdrivingschool.ca" TargetMode="External"/><Relationship Id="rId11" Type="http://schemas.openxmlformats.org/officeDocument/2006/relationships/fontTable" Target="fontTable.xml"/><Relationship Id="rId5" Type="http://schemas.openxmlformats.org/officeDocument/2006/relationships/hyperlink" Target="mailto:mrivers@roadrulesdrivingschool.ca"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2</Pages>
  <Words>583</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Rivers</dc:creator>
  <cp:keywords/>
  <dc:description/>
  <cp:lastModifiedBy>Matthew Rivers</cp:lastModifiedBy>
  <cp:revision>16</cp:revision>
  <cp:lastPrinted>2021-03-31T20:51:00Z</cp:lastPrinted>
  <dcterms:created xsi:type="dcterms:W3CDTF">2021-03-29T23:49:00Z</dcterms:created>
  <dcterms:modified xsi:type="dcterms:W3CDTF">2021-03-31T21:19:00Z</dcterms:modified>
</cp:coreProperties>
</file>