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CLIENT: Le Funnel Cake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Brief:</w:t>
      </w:r>
      <w:r w:rsidDel="00000000" w:rsidR="00000000" w:rsidRPr="00000000">
        <w:rPr>
          <w:rtl w:val="0"/>
        </w:rPr>
        <w:t xml:space="preserve"> We want to create a logo for our business focused on funnel cakes, sweets &amp; desserts, where people can customize their desserts.  Our business is family oriented, warm, inviting and friendly and people stop by because they have a craving or they saw our delicious looking desserts.  Our customers live in Boyle Heights/ East LA, but are not limited to these areas as we have serious funnel cake aficionados who will drive long distances just for our treats.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Who we are: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We sell Funnel Cakes, Sweets/ Dessert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Customization/ Build your own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Visually Appealing</w:t>
      </w:r>
    </w:p>
    <w:p w:rsidR="00000000" w:rsidDel="00000000" w:rsidP="00000000" w:rsidRDefault="00000000" w:rsidRPr="00000000" w14:paraId="0000000A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Craving * senses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We are about Flavor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Funnel cakes with a little bit of French in there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Who is our customer?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Funnel Cake aficionados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Who is your Competition?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Churro bros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Street vendor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Churroholic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Crepes gone wild</w:t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Here are some logos we like: </w:t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2036872" cy="205323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6872" cy="2053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571625" cy="16573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510825" cy="195798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0825" cy="1957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Logo must haves: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Include image (can be illustrated) of a funnel cake.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Include business name: “Le Funnel Cake”  (without quotation marks)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Slogan: A bite of happiness 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Must be more on the playful side.  A playful vibe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Colorful (see examples)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to be used on all print collateral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Nice to have: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rtl w:val="0"/>
        </w:rPr>
        <w:t xml:space="preserve">The font is creative and somehow look like dessert.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Here are some photos of our desserts!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2434233" cy="207168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4233" cy="207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103834" cy="209792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3834" cy="209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1E4DF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BzgTzshA3B/27V7Qk+RtUaMLBA==">AMUW2mWRTUvSxWz29D6JqiGJUUuaA3id2kEyTovDJrVBrgClTRMcYFEDDa5xqLK78EuA8aE7tbNzmoLEruREXY03hw0SQMNpvZ8Q4oEyiK/KJYetbxaGcnc=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2021-02-17T02:48:00Z</dcterms:created>
  <dc:creator>Josue Calderon</dc:creator>
</cp:coreProperties>
</file>