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85E9C" w14:textId="301154B1" w:rsidR="006932E6" w:rsidRDefault="006932E6" w:rsidP="006932E6">
      <w:pPr>
        <w:rPr>
          <w:sz w:val="36"/>
          <w:szCs w:val="36"/>
        </w:rPr>
      </w:pPr>
      <w:r>
        <w:rPr>
          <w:sz w:val="36"/>
          <w:szCs w:val="36"/>
        </w:rPr>
        <w:t xml:space="preserve">Below </w:t>
      </w:r>
      <w:r w:rsidR="0078462D">
        <w:rPr>
          <w:sz w:val="36"/>
          <w:szCs w:val="36"/>
        </w:rPr>
        <w:t xml:space="preserve">is the verbiage for the </w:t>
      </w:r>
      <w:r w:rsidR="00B652C4">
        <w:rPr>
          <w:sz w:val="36"/>
          <w:szCs w:val="36"/>
        </w:rPr>
        <w:t xml:space="preserve">door hanger.  There may not be room or need for </w:t>
      </w:r>
      <w:r w:rsidR="00FD382E">
        <w:rPr>
          <w:sz w:val="36"/>
          <w:szCs w:val="36"/>
        </w:rPr>
        <w:t>everything here</w:t>
      </w:r>
      <w:r w:rsidR="006F78A0">
        <w:rPr>
          <w:sz w:val="36"/>
          <w:szCs w:val="36"/>
        </w:rPr>
        <w:t xml:space="preserve">.  </w:t>
      </w:r>
    </w:p>
    <w:p w14:paraId="4A18CD31" w14:textId="5D310871" w:rsidR="00485DF0" w:rsidRPr="00967DD2" w:rsidRDefault="00C9520F" w:rsidP="00967DD2">
      <w:pPr>
        <w:jc w:val="center"/>
        <w:rPr>
          <w:sz w:val="36"/>
          <w:szCs w:val="36"/>
        </w:rPr>
      </w:pPr>
      <w:r w:rsidRPr="00967DD2">
        <w:rPr>
          <w:sz w:val="36"/>
          <w:szCs w:val="36"/>
        </w:rPr>
        <w:t>DOOR HANGER VERBIAGE IDEAS</w:t>
      </w:r>
    </w:p>
    <w:p w14:paraId="2A6804C8" w14:textId="391669CC" w:rsidR="00967DD2" w:rsidRDefault="005A5C38">
      <w:r>
        <w:t xml:space="preserve">PIMARY SALES </w:t>
      </w:r>
      <w:r w:rsidR="00967DD2">
        <w:t>QUESTIONS:</w:t>
      </w:r>
    </w:p>
    <w:p w14:paraId="47AB9C6B" w14:textId="77777777" w:rsidR="00C9520F" w:rsidRDefault="00C9520F" w:rsidP="008A3DCB">
      <w:pPr>
        <w:ind w:firstLine="720"/>
      </w:pPr>
      <w:r>
        <w:t>DENIED OR UNDERPAID INSURANCE CLAIM?</w:t>
      </w:r>
    </w:p>
    <w:p w14:paraId="2CE7A51D" w14:textId="510A01E5" w:rsidR="00071FEF" w:rsidRDefault="00C9520F" w:rsidP="008A3DCB">
      <w:pPr>
        <w:ind w:firstLine="720"/>
      </w:pPr>
      <w:r>
        <w:t xml:space="preserve">STILL WAITING ON YOUR </w:t>
      </w:r>
      <w:r w:rsidR="00CA5D00">
        <w:t>CLAIM TO SETTLE?</w:t>
      </w:r>
    </w:p>
    <w:p w14:paraId="36F92307" w14:textId="41C7E791" w:rsidR="00071FEF" w:rsidRDefault="00967DD2" w:rsidP="008A3DCB">
      <w:pPr>
        <w:ind w:firstLine="720"/>
      </w:pPr>
      <w:r>
        <w:t>IS YOUR SETTLEMENT NOT ENOUGH TO PAY FOR YOUR DAMAGES?</w:t>
      </w:r>
    </w:p>
    <w:p w14:paraId="09AEACBE" w14:textId="0115545E" w:rsidR="00967DD2" w:rsidRDefault="00967DD2"/>
    <w:p w14:paraId="2A525C63" w14:textId="77777777" w:rsidR="001921CA" w:rsidRDefault="001921CA"/>
    <w:p w14:paraId="6556471C" w14:textId="21E70C0B" w:rsidR="00900B08" w:rsidRDefault="00900B08">
      <w:r>
        <w:t xml:space="preserve">They have their EXPERT on their team.  You need </w:t>
      </w:r>
      <w:r w:rsidR="004915DA">
        <w:t xml:space="preserve">YOUR EXPERT on yours.  Our services </w:t>
      </w:r>
      <w:r w:rsidR="00652CEE">
        <w:t xml:space="preserve">are </w:t>
      </w:r>
      <w:r>
        <w:t xml:space="preserve">100% </w:t>
      </w:r>
      <w:r w:rsidR="00652CEE">
        <w:t>contingent on our success</w:t>
      </w:r>
      <w:r w:rsidR="00B62461">
        <w:t xml:space="preserve">.  </w:t>
      </w:r>
      <w:r>
        <w:t xml:space="preserve"> If we are not successful</w:t>
      </w:r>
      <w:r w:rsidR="009116DF">
        <w:t xml:space="preserve"> in delivering you a better </w:t>
      </w:r>
      <w:r w:rsidR="00886FF6">
        <w:t>settlement</w:t>
      </w:r>
      <w:r w:rsidR="008F746B">
        <w:t xml:space="preserve">, </w:t>
      </w:r>
      <w:r w:rsidR="00CA5D00">
        <w:t>you owe us noth</w:t>
      </w:r>
      <w:r w:rsidR="00093621">
        <w:t>ing.</w:t>
      </w:r>
    </w:p>
    <w:p w14:paraId="68A09320" w14:textId="70318BAB" w:rsidR="00BF07BF" w:rsidRDefault="00BF07BF" w:rsidP="00BF07BF">
      <w:pPr>
        <w:jc w:val="center"/>
      </w:pPr>
      <w:r>
        <w:t>NO RECOVERY, NOE FEE.</w:t>
      </w:r>
    </w:p>
    <w:p w14:paraId="0A8A02EB" w14:textId="77777777" w:rsidR="003D1E3E" w:rsidRDefault="003D1E3E"/>
    <w:p w14:paraId="027C9261" w14:textId="1F6D468E" w:rsidR="00071FEF" w:rsidRDefault="00071FEF">
      <w:r>
        <w:t xml:space="preserve">YOU MAY BE ENTITLED TO ADDITIONAL </w:t>
      </w:r>
      <w:r w:rsidR="00B843FB">
        <w:t>RECOVERY,</w:t>
      </w:r>
      <w:r>
        <w:t xml:space="preserve"> EVEN IF YOU HAVE ALREADY </w:t>
      </w:r>
      <w:r w:rsidR="003278A7">
        <w:t xml:space="preserve">RECEIVED </w:t>
      </w:r>
      <w:r w:rsidR="00E8134D">
        <w:t>A SETTLEMENT</w:t>
      </w:r>
      <w:r w:rsidR="008553D1">
        <w:t>!</w:t>
      </w:r>
    </w:p>
    <w:p w14:paraId="64D3A555" w14:textId="77777777" w:rsidR="00967DD2" w:rsidRDefault="00967DD2" w:rsidP="00967DD2"/>
    <w:p w14:paraId="267A94E8" w14:textId="480A7C4B" w:rsidR="00967DD2" w:rsidRDefault="003D1E3E" w:rsidP="00967DD2">
      <w:r>
        <w:t xml:space="preserve">HAVE QUESTIONS ABOUT YOUR CLAIM?  CALL TODAY for your </w:t>
      </w:r>
      <w:r w:rsidR="00AE53E3">
        <w:t>FREE CLAIM REVIEW</w:t>
      </w:r>
      <w:r w:rsidR="00007B63">
        <w:t>.  We are here to</w:t>
      </w:r>
      <w:r w:rsidR="004F30AF">
        <w:t xml:space="preserve"> make </w:t>
      </w:r>
      <w:r w:rsidR="007A2B67">
        <w:t>sure you receive what you deserve.</w:t>
      </w:r>
    </w:p>
    <w:p w14:paraId="160EF96A" w14:textId="77777777" w:rsidR="00903F15" w:rsidRDefault="00903F15" w:rsidP="00967DD2"/>
    <w:p w14:paraId="5558B880" w14:textId="5A62A98A" w:rsidR="008A04A8" w:rsidRDefault="008A04A8" w:rsidP="00967DD2">
      <w:r>
        <w:t xml:space="preserve">We are </w:t>
      </w:r>
      <w:r w:rsidR="00FF4F8C">
        <w:t>YOUR</w:t>
      </w:r>
      <w:r>
        <w:t xml:space="preserve"> EXPERT on</w:t>
      </w:r>
      <w:r w:rsidR="00FF4F8C">
        <w:t xml:space="preserve"> YOUR TEAM.  </w:t>
      </w:r>
    </w:p>
    <w:p w14:paraId="6F31CEB3" w14:textId="77777777" w:rsidR="00967DD2" w:rsidRDefault="00967DD2"/>
    <w:p w14:paraId="7DD8F93E" w14:textId="27E38CA2" w:rsidR="008D60E0" w:rsidRDefault="008D60E0">
      <w:r>
        <w:t xml:space="preserve">We are the largest and most experienced public adjusting firm in the region, and we currently represent </w:t>
      </w:r>
      <w:r w:rsidR="009363E6">
        <w:t xml:space="preserve">clients that range </w:t>
      </w:r>
      <w:r w:rsidR="00AE1F31">
        <w:t xml:space="preserve">from homeowners, commercial property owners, business owners </w:t>
      </w:r>
      <w:r w:rsidR="00986467">
        <w:t xml:space="preserve">to even power utilities and entire </w:t>
      </w:r>
      <w:r w:rsidR="00160FB9">
        <w:t xml:space="preserve">branches of government. </w:t>
      </w:r>
      <w:r w:rsidR="005A327B">
        <w:t xml:space="preserve"> </w:t>
      </w:r>
    </w:p>
    <w:p w14:paraId="039103B0" w14:textId="12BCFE03" w:rsidR="00075394" w:rsidRDefault="005A327B">
      <w:r>
        <w:t>One of the only actually local public adjusting firms,</w:t>
      </w:r>
      <w:r>
        <w:t xml:space="preserve"> we have delivered </w:t>
      </w:r>
      <w:r w:rsidR="00661124">
        <w:t xml:space="preserve">1,000’s of settlements and 100’s of </w:t>
      </w:r>
      <w:r w:rsidR="00DF26DA">
        <w:t>millions of dollars in additional recoveries for our clients</w:t>
      </w:r>
      <w:r w:rsidR="005906B5">
        <w:t xml:space="preserve">.  </w:t>
      </w:r>
      <w:r w:rsidR="00075394">
        <w:t xml:space="preserve">We are very fortunate to be able to bring that experience home to help our friends, neighbors and </w:t>
      </w:r>
      <w:r w:rsidR="00FD382E">
        <w:t>our</w:t>
      </w:r>
      <w:r w:rsidR="00075394">
        <w:t xml:space="preserve"> community recover from the </w:t>
      </w:r>
      <w:r w:rsidR="00825F8A">
        <w:t>effects</w:t>
      </w:r>
      <w:r w:rsidR="00075394">
        <w:t xml:space="preserve"> of Hurricane </w:t>
      </w:r>
      <w:r w:rsidR="00825F8A">
        <w:t>Sally.</w:t>
      </w:r>
    </w:p>
    <w:p w14:paraId="4B242C40" w14:textId="6B0AF3FC" w:rsidR="003D1E3E" w:rsidRDefault="003D1E3E">
      <w:r>
        <w:t>WE ARE NEIGHBORS HELPING NEIGHBORS.</w:t>
      </w:r>
    </w:p>
    <w:p w14:paraId="1E3EFEC3" w14:textId="71C04E30" w:rsidR="00093621" w:rsidRDefault="00093621"/>
    <w:p w14:paraId="79846EFC" w14:textId="77777777" w:rsidR="00093621" w:rsidRDefault="00093621"/>
    <w:p w14:paraId="7D346FA2" w14:textId="5502A612" w:rsidR="00071FEF" w:rsidRPr="00900B08" w:rsidRDefault="005B610B" w:rsidP="003D1E3E">
      <w:pPr>
        <w:pStyle w:val="NoSpacing"/>
        <w:rPr>
          <w:sz w:val="20"/>
          <w:szCs w:val="20"/>
        </w:rPr>
      </w:pPr>
      <w:r w:rsidRPr="00900B08">
        <w:rPr>
          <w:sz w:val="20"/>
          <w:szCs w:val="20"/>
        </w:rPr>
        <w:t>PHOENIX CLAIMS CONSULTING</w:t>
      </w:r>
    </w:p>
    <w:p w14:paraId="61A9DF2C" w14:textId="283697C0" w:rsidR="005B610B" w:rsidRPr="00900B08" w:rsidRDefault="005B610B" w:rsidP="003D1E3E">
      <w:pPr>
        <w:pStyle w:val="NoSpacing"/>
        <w:rPr>
          <w:sz w:val="20"/>
          <w:szCs w:val="20"/>
        </w:rPr>
      </w:pPr>
      <w:r w:rsidRPr="00900B08">
        <w:rPr>
          <w:sz w:val="20"/>
          <w:szCs w:val="20"/>
        </w:rPr>
        <w:t>4106 GULF BREEZE PKWY, FL 32563</w:t>
      </w:r>
    </w:p>
    <w:p w14:paraId="39F24647" w14:textId="78900666" w:rsidR="00967DD2" w:rsidRPr="00900B08" w:rsidRDefault="00967DD2" w:rsidP="003D1E3E">
      <w:pPr>
        <w:pStyle w:val="NoSpacing"/>
        <w:rPr>
          <w:sz w:val="20"/>
          <w:szCs w:val="20"/>
        </w:rPr>
      </w:pPr>
      <w:r w:rsidRPr="00900B08">
        <w:rPr>
          <w:sz w:val="20"/>
          <w:szCs w:val="20"/>
        </w:rPr>
        <w:t>OFFICE 850-588-4393</w:t>
      </w:r>
    </w:p>
    <w:p w14:paraId="51686F80" w14:textId="2DF566FA" w:rsidR="005B610B" w:rsidRPr="00900B08" w:rsidRDefault="00967DD2" w:rsidP="003D1E3E">
      <w:pPr>
        <w:pStyle w:val="NoSpacing"/>
        <w:rPr>
          <w:sz w:val="20"/>
          <w:szCs w:val="20"/>
        </w:rPr>
      </w:pPr>
      <w:r w:rsidRPr="00900B08">
        <w:rPr>
          <w:sz w:val="20"/>
          <w:szCs w:val="20"/>
        </w:rPr>
        <w:t xml:space="preserve">TOLL FREE  844-LOSS-PRO </w:t>
      </w:r>
    </w:p>
    <w:p w14:paraId="33C311F1" w14:textId="18AD57E8" w:rsidR="00B60E2F" w:rsidRDefault="00967DD2" w:rsidP="003D1E3E">
      <w:pPr>
        <w:pStyle w:val="NoSpacing"/>
        <w:rPr>
          <w:noProof/>
        </w:rPr>
      </w:pPr>
      <w:r w:rsidRPr="00903F15">
        <w:rPr>
          <w:sz w:val="20"/>
          <w:szCs w:val="20"/>
        </w:rPr>
        <w:t>WWW.PHOENIX-CLAIMS.COM</w:t>
      </w:r>
    </w:p>
    <w:sectPr w:rsidR="00B60E2F" w:rsidSect="00C948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0F"/>
    <w:rsid w:val="00007B63"/>
    <w:rsid w:val="00071FEF"/>
    <w:rsid w:val="00075394"/>
    <w:rsid w:val="00093621"/>
    <w:rsid w:val="00160FB9"/>
    <w:rsid w:val="001921CA"/>
    <w:rsid w:val="002355AD"/>
    <w:rsid w:val="002D06FB"/>
    <w:rsid w:val="003278A7"/>
    <w:rsid w:val="00335966"/>
    <w:rsid w:val="003D1E3E"/>
    <w:rsid w:val="00485DF0"/>
    <w:rsid w:val="004915DA"/>
    <w:rsid w:val="004E3E31"/>
    <w:rsid w:val="004E7A32"/>
    <w:rsid w:val="004F30AF"/>
    <w:rsid w:val="005906B5"/>
    <w:rsid w:val="005A327B"/>
    <w:rsid w:val="005A5C38"/>
    <w:rsid w:val="005B610B"/>
    <w:rsid w:val="005D0CFC"/>
    <w:rsid w:val="00652CEE"/>
    <w:rsid w:val="00661124"/>
    <w:rsid w:val="00692A3B"/>
    <w:rsid w:val="006932E6"/>
    <w:rsid w:val="006E6F76"/>
    <w:rsid w:val="006F78A0"/>
    <w:rsid w:val="0078462D"/>
    <w:rsid w:val="00785F84"/>
    <w:rsid w:val="007A2B67"/>
    <w:rsid w:val="00825F8A"/>
    <w:rsid w:val="008553D1"/>
    <w:rsid w:val="00886FF6"/>
    <w:rsid w:val="008A04A8"/>
    <w:rsid w:val="008A3DCB"/>
    <w:rsid w:val="008D60E0"/>
    <w:rsid w:val="008F746B"/>
    <w:rsid w:val="00900B08"/>
    <w:rsid w:val="00903F15"/>
    <w:rsid w:val="009116DF"/>
    <w:rsid w:val="009363E6"/>
    <w:rsid w:val="009539FF"/>
    <w:rsid w:val="00967DD2"/>
    <w:rsid w:val="00986467"/>
    <w:rsid w:val="009C3FE4"/>
    <w:rsid w:val="00AE1F31"/>
    <w:rsid w:val="00AE53E3"/>
    <w:rsid w:val="00B263B7"/>
    <w:rsid w:val="00B60E2F"/>
    <w:rsid w:val="00B62461"/>
    <w:rsid w:val="00B652C4"/>
    <w:rsid w:val="00B843FB"/>
    <w:rsid w:val="00BC5A40"/>
    <w:rsid w:val="00BF07BF"/>
    <w:rsid w:val="00C94893"/>
    <w:rsid w:val="00C9520F"/>
    <w:rsid w:val="00CA5D00"/>
    <w:rsid w:val="00D17A06"/>
    <w:rsid w:val="00DF26DA"/>
    <w:rsid w:val="00E44EA5"/>
    <w:rsid w:val="00E8134D"/>
    <w:rsid w:val="00EE0093"/>
    <w:rsid w:val="00EF7134"/>
    <w:rsid w:val="00FD382E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EA18"/>
  <w15:chartTrackingRefBased/>
  <w15:docId w15:val="{53C9AB43-C9C4-462C-8CEC-032CA0F9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Spaced">
    <w:name w:val="List Spaced"/>
    <w:basedOn w:val="List"/>
    <w:link w:val="ListSpacedChar"/>
    <w:qFormat/>
    <w:rsid w:val="00EE0093"/>
    <w:pPr>
      <w:spacing w:after="120" w:line="240" w:lineRule="auto"/>
    </w:pPr>
    <w:rPr>
      <w:rFonts w:ascii="Arial Nova" w:hAnsi="Arial Nova" w:cs="Calibri"/>
      <w:sz w:val="21"/>
    </w:rPr>
  </w:style>
  <w:style w:type="character" w:customStyle="1" w:styleId="ListSpacedChar">
    <w:name w:val="List Spaced Char"/>
    <w:basedOn w:val="DefaultParagraphFont"/>
    <w:link w:val="ListSpaced"/>
    <w:rsid w:val="00EE0093"/>
    <w:rPr>
      <w:rFonts w:ascii="Arial Nova" w:hAnsi="Arial Nova" w:cs="Calibri"/>
      <w:sz w:val="21"/>
    </w:rPr>
  </w:style>
  <w:style w:type="paragraph" w:styleId="List">
    <w:name w:val="List"/>
    <w:basedOn w:val="Normal"/>
    <w:uiPriority w:val="99"/>
    <w:semiHidden/>
    <w:unhideWhenUsed/>
    <w:rsid w:val="00EE0093"/>
    <w:p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96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D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1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Scarlett</dc:creator>
  <cp:keywords/>
  <dc:description/>
  <cp:lastModifiedBy>Christopher Scarlett</cp:lastModifiedBy>
  <cp:revision>2</cp:revision>
  <dcterms:created xsi:type="dcterms:W3CDTF">2021-01-29T18:11:00Z</dcterms:created>
  <dcterms:modified xsi:type="dcterms:W3CDTF">2021-01-29T18:11:00Z</dcterms:modified>
</cp:coreProperties>
</file>