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54198" w14:textId="638425AF" w:rsidR="00374B79" w:rsidRDefault="009C5D3F" w:rsidP="009C5D3F">
      <w:pPr>
        <w:pStyle w:val="NoSpacing"/>
        <w:rPr>
          <w:b/>
          <w:bCs/>
        </w:rPr>
      </w:pPr>
      <w:r w:rsidRPr="009C5D3F">
        <w:rPr>
          <w:b/>
          <w:bCs/>
        </w:rPr>
        <w:t>Smart Design Products</w:t>
      </w:r>
      <w:r w:rsidR="0032668D">
        <w:rPr>
          <w:b/>
          <w:bCs/>
        </w:rPr>
        <w:t xml:space="preserve"> v.2</w:t>
      </w:r>
    </w:p>
    <w:p w14:paraId="5FA69C8A" w14:textId="15D03E8A" w:rsidR="002E1EC7" w:rsidRDefault="002E1EC7" w:rsidP="009C5D3F">
      <w:pPr>
        <w:pStyle w:val="NoSpacing"/>
        <w:rPr>
          <w:b/>
          <w:bCs/>
        </w:rPr>
      </w:pPr>
    </w:p>
    <w:p w14:paraId="70FBF6E4" w14:textId="77F7023A" w:rsidR="002E1EC7" w:rsidRPr="00A104F5" w:rsidRDefault="002E1EC7" w:rsidP="009C5D3F">
      <w:pPr>
        <w:pStyle w:val="NoSpacing"/>
      </w:pPr>
      <w:r w:rsidRPr="00A104F5">
        <w:t>The Avenue team has curated the latest technology and leading design ideas to cost effectively transform senior living or skilled nursing buildings into healthcare havens</w:t>
      </w:r>
      <w:r w:rsidR="00A104F5" w:rsidRPr="00A104F5">
        <w:t>.</w:t>
      </w:r>
      <w:r w:rsidR="009579E4">
        <w:t xml:space="preserve"> These products have been curated keeping resident and staff safety top-of-mind.</w:t>
      </w:r>
    </w:p>
    <w:p w14:paraId="3DF9EBE9" w14:textId="37DC0D75" w:rsidR="009C5D3F" w:rsidRDefault="009C5D3F" w:rsidP="009C5D3F">
      <w:pPr>
        <w:pStyle w:val="NoSpacing"/>
      </w:pPr>
    </w:p>
    <w:p w14:paraId="0FFD03BE" w14:textId="5772E9FE" w:rsidR="009C5D3F" w:rsidRPr="009C5D3F" w:rsidRDefault="009C5D3F" w:rsidP="009C5D3F">
      <w:pPr>
        <w:pStyle w:val="NoSpacing"/>
        <w:rPr>
          <w:b/>
          <w:bCs/>
        </w:rPr>
      </w:pPr>
      <w:r w:rsidRPr="009C5D3F">
        <w:rPr>
          <w:b/>
          <w:bCs/>
        </w:rPr>
        <w:t>Branded Signage</w:t>
      </w:r>
    </w:p>
    <w:p w14:paraId="6E87A49D" w14:textId="658A6669" w:rsidR="009C5D3F" w:rsidRDefault="00F9024A" w:rsidP="009C5D3F">
      <w:pPr>
        <w:pStyle w:val="NoSpacing"/>
      </w:pPr>
      <w:r>
        <w:t xml:space="preserve">Custom branded signage installed throughout the building will help encourage staff, </w:t>
      </w:r>
      <w:proofErr w:type="gramStart"/>
      <w:r>
        <w:t>residents</w:t>
      </w:r>
      <w:proofErr w:type="gramEnd"/>
      <w:r>
        <w:t xml:space="preserve"> and visitors to follow recommended safety measures.  </w:t>
      </w:r>
    </w:p>
    <w:p w14:paraId="6B46D99E" w14:textId="181777D0" w:rsidR="009C5D3F" w:rsidRDefault="009C5D3F" w:rsidP="009C5D3F">
      <w:pPr>
        <w:pStyle w:val="NoSpacing"/>
      </w:pPr>
    </w:p>
    <w:p w14:paraId="575C3250" w14:textId="07031968" w:rsidR="009C5D3F" w:rsidRDefault="009C5D3F" w:rsidP="009C5D3F">
      <w:pPr>
        <w:pStyle w:val="NoSpacing"/>
      </w:pPr>
    </w:p>
    <w:p w14:paraId="1CF2654D" w14:textId="0987BA9E" w:rsidR="009C5D3F" w:rsidRDefault="009C5D3F" w:rsidP="009C5D3F">
      <w:pPr>
        <w:pStyle w:val="NoSpacing"/>
        <w:rPr>
          <w:b/>
          <w:bCs/>
        </w:rPr>
      </w:pPr>
      <w:r w:rsidRPr="009C5D3F">
        <w:rPr>
          <w:b/>
          <w:bCs/>
        </w:rPr>
        <w:t>Touchless Options</w:t>
      </w:r>
    </w:p>
    <w:p w14:paraId="370EFC2B" w14:textId="3F6BD818" w:rsidR="00F9024A" w:rsidRPr="00F9024A" w:rsidRDefault="00F9024A" w:rsidP="009C5D3F">
      <w:pPr>
        <w:pStyle w:val="NoSpacing"/>
      </w:pPr>
      <w:r w:rsidRPr="00F9024A">
        <w:t xml:space="preserve">The fewer surfaces touched, the less </w:t>
      </w:r>
      <w:r>
        <w:t xml:space="preserve">opportunity to spread </w:t>
      </w:r>
      <w:r w:rsidR="00FA1657">
        <w:t>germs</w:t>
      </w:r>
      <w:r>
        <w:t>.  Touchless technology is not only more sanitary, but also</w:t>
      </w:r>
      <w:r w:rsidR="00FA1657">
        <w:t xml:space="preserve"> </w:t>
      </w:r>
      <w:r>
        <w:t xml:space="preserve">cost effective. </w:t>
      </w:r>
    </w:p>
    <w:p w14:paraId="2B6EFE7C" w14:textId="5C259869" w:rsidR="009C5D3F" w:rsidRDefault="009C5D3F" w:rsidP="009C5D3F">
      <w:pPr>
        <w:pStyle w:val="NoSpacing"/>
      </w:pPr>
    </w:p>
    <w:p w14:paraId="2954EB48" w14:textId="25C6D1FF" w:rsidR="009C5D3F" w:rsidRDefault="009C5D3F" w:rsidP="009C5D3F">
      <w:pPr>
        <w:pStyle w:val="NoSpacing"/>
        <w:ind w:firstLine="360"/>
      </w:pPr>
      <w:r>
        <w:t xml:space="preserve">Options include but are not limited to: </w:t>
      </w:r>
    </w:p>
    <w:p w14:paraId="0092C137" w14:textId="1FF0053A" w:rsidR="009C5D3F" w:rsidRDefault="009C5D3F" w:rsidP="009C5D3F">
      <w:pPr>
        <w:pStyle w:val="NoSpacing"/>
        <w:numPr>
          <w:ilvl w:val="0"/>
          <w:numId w:val="1"/>
        </w:numPr>
      </w:pPr>
      <w:r>
        <w:t>Door openers</w:t>
      </w:r>
    </w:p>
    <w:p w14:paraId="560550D2" w14:textId="046BEE37" w:rsidR="009C5D3F" w:rsidRDefault="009C5D3F" w:rsidP="009C5D3F">
      <w:pPr>
        <w:pStyle w:val="NoSpacing"/>
        <w:numPr>
          <w:ilvl w:val="0"/>
          <w:numId w:val="1"/>
        </w:numPr>
      </w:pPr>
      <w:r>
        <w:t>Light switches</w:t>
      </w:r>
    </w:p>
    <w:p w14:paraId="3B9E7372" w14:textId="67F536CD" w:rsidR="009C5D3F" w:rsidRDefault="009C5D3F" w:rsidP="009C5D3F">
      <w:pPr>
        <w:pStyle w:val="NoSpacing"/>
        <w:numPr>
          <w:ilvl w:val="0"/>
          <w:numId w:val="1"/>
        </w:numPr>
      </w:pPr>
      <w:r>
        <w:t>Faucets</w:t>
      </w:r>
    </w:p>
    <w:p w14:paraId="45443CAD" w14:textId="3660C361" w:rsidR="009C5D3F" w:rsidRDefault="009C5D3F" w:rsidP="009C5D3F">
      <w:pPr>
        <w:pStyle w:val="NoSpacing"/>
        <w:numPr>
          <w:ilvl w:val="0"/>
          <w:numId w:val="1"/>
        </w:numPr>
      </w:pPr>
      <w:r>
        <w:t>Toilets</w:t>
      </w:r>
    </w:p>
    <w:p w14:paraId="3934362F" w14:textId="7DE80335" w:rsidR="009C5D3F" w:rsidRDefault="009C5D3F" w:rsidP="009C5D3F">
      <w:pPr>
        <w:pStyle w:val="NoSpacing"/>
        <w:numPr>
          <w:ilvl w:val="0"/>
          <w:numId w:val="1"/>
        </w:numPr>
      </w:pPr>
      <w:r>
        <w:t>Soap Dispensers</w:t>
      </w:r>
    </w:p>
    <w:p w14:paraId="48D00862" w14:textId="35142DD1" w:rsidR="009C5D3F" w:rsidRDefault="009C5D3F" w:rsidP="009C5D3F">
      <w:pPr>
        <w:pStyle w:val="NoSpacing"/>
        <w:numPr>
          <w:ilvl w:val="0"/>
          <w:numId w:val="1"/>
        </w:numPr>
      </w:pPr>
      <w:r>
        <w:t>Towel Dispensers</w:t>
      </w:r>
    </w:p>
    <w:p w14:paraId="0F1E3175" w14:textId="145C005E" w:rsidR="009C5D3F" w:rsidRDefault="009C5D3F" w:rsidP="009C5D3F">
      <w:pPr>
        <w:pStyle w:val="NoSpacing"/>
      </w:pPr>
    </w:p>
    <w:p w14:paraId="2886C5BB" w14:textId="555C5785" w:rsidR="009C5D3F" w:rsidRDefault="009C5D3F" w:rsidP="009C5D3F">
      <w:pPr>
        <w:pStyle w:val="NoSpacing"/>
      </w:pPr>
    </w:p>
    <w:p w14:paraId="5296792F" w14:textId="688544B9" w:rsidR="009C5D3F" w:rsidRPr="00F9024A" w:rsidRDefault="00F9024A" w:rsidP="009C5D3F">
      <w:pPr>
        <w:pStyle w:val="NoSpacing"/>
        <w:rPr>
          <w:b/>
          <w:bCs/>
        </w:rPr>
      </w:pPr>
      <w:r w:rsidRPr="00F9024A">
        <w:rPr>
          <w:b/>
          <w:bCs/>
        </w:rPr>
        <w:t>Custom Dividers</w:t>
      </w:r>
    </w:p>
    <w:p w14:paraId="2EDF9A58" w14:textId="347266A4" w:rsidR="0095556F" w:rsidRDefault="00063422" w:rsidP="00063422">
      <w:pPr>
        <w:pStyle w:val="NoSpacing"/>
      </w:pPr>
      <w:r w:rsidRPr="00063422">
        <w:t xml:space="preserve">Social distancing is effective, but not always possible. </w:t>
      </w:r>
      <w:r>
        <w:t>D</w:t>
      </w:r>
      <w:r w:rsidRPr="00063422">
        <w:t>ividers are a functional, cost-effective, alternative to social distancing. Our highly customizable dividers work in any space and can be mounted on the floor, ceiling or even free-standing to be as flexible as the activities you provide to those in your care. By ordering custom dividers for your space you will not only ensure proper social distancing, but also create one-of-a-kind spaces that will set you apart from the competition</w:t>
      </w:r>
      <w:r w:rsidR="0095556F">
        <w:t xml:space="preserve">. Consider integrating dividers </w:t>
      </w:r>
      <w:r w:rsidR="00A12DCA">
        <w:t xml:space="preserve">here: </w:t>
      </w:r>
    </w:p>
    <w:p w14:paraId="6BD81AFE" w14:textId="4F62ACAE" w:rsidR="00F9024A" w:rsidRDefault="00F9024A" w:rsidP="0095556F">
      <w:pPr>
        <w:pStyle w:val="NoSpacing"/>
        <w:numPr>
          <w:ilvl w:val="0"/>
          <w:numId w:val="1"/>
        </w:numPr>
      </w:pPr>
      <w:r>
        <w:t>Front desk</w:t>
      </w:r>
    </w:p>
    <w:p w14:paraId="36B27015" w14:textId="090F950D" w:rsidR="00F9024A" w:rsidRDefault="00F9024A" w:rsidP="00F9024A">
      <w:pPr>
        <w:pStyle w:val="NoSpacing"/>
        <w:numPr>
          <w:ilvl w:val="0"/>
          <w:numId w:val="1"/>
        </w:numPr>
      </w:pPr>
      <w:r>
        <w:t>Bistro / Dining</w:t>
      </w:r>
    </w:p>
    <w:p w14:paraId="35D5B943" w14:textId="3E7C2412" w:rsidR="00F9024A" w:rsidRDefault="00F9024A" w:rsidP="00F9024A">
      <w:pPr>
        <w:pStyle w:val="NoSpacing"/>
        <w:numPr>
          <w:ilvl w:val="0"/>
          <w:numId w:val="1"/>
        </w:numPr>
      </w:pPr>
      <w:r>
        <w:t>Therapy rooms</w:t>
      </w:r>
    </w:p>
    <w:p w14:paraId="3B8099EF" w14:textId="2500130D" w:rsidR="00F9024A" w:rsidRDefault="00F9024A" w:rsidP="00F9024A">
      <w:pPr>
        <w:pStyle w:val="NoSpacing"/>
        <w:numPr>
          <w:ilvl w:val="0"/>
          <w:numId w:val="1"/>
        </w:numPr>
      </w:pPr>
      <w:r>
        <w:t xml:space="preserve">Employee </w:t>
      </w:r>
      <w:proofErr w:type="gramStart"/>
      <w:r>
        <w:t>work stations</w:t>
      </w:r>
      <w:proofErr w:type="gramEnd"/>
    </w:p>
    <w:p w14:paraId="0EE7ADCC" w14:textId="3028287C" w:rsidR="00F9024A" w:rsidRDefault="00F9024A" w:rsidP="00F9024A">
      <w:pPr>
        <w:pStyle w:val="NoSpacing"/>
        <w:numPr>
          <w:ilvl w:val="0"/>
          <w:numId w:val="1"/>
        </w:numPr>
      </w:pPr>
      <w:r>
        <w:t>Multi-use rooms and conference areas</w:t>
      </w:r>
    </w:p>
    <w:p w14:paraId="1E8AEC6C" w14:textId="529CC0BA" w:rsidR="009C5D3F" w:rsidRDefault="009C5D3F" w:rsidP="009C5D3F">
      <w:pPr>
        <w:pStyle w:val="NoSpacing"/>
      </w:pPr>
    </w:p>
    <w:p w14:paraId="629A8313" w14:textId="77777777" w:rsidR="009C5D3F" w:rsidRDefault="009C5D3F" w:rsidP="009C5D3F">
      <w:pPr>
        <w:pStyle w:val="NoSpacing"/>
      </w:pPr>
    </w:p>
    <w:sectPr w:rsidR="009C5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567FBD"/>
    <w:multiLevelType w:val="hybridMultilevel"/>
    <w:tmpl w:val="8BE8ECFA"/>
    <w:lvl w:ilvl="0" w:tplc="AB6CDB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3F"/>
    <w:rsid w:val="00063422"/>
    <w:rsid w:val="00100496"/>
    <w:rsid w:val="002E1EC7"/>
    <w:rsid w:val="0032668D"/>
    <w:rsid w:val="00374B79"/>
    <w:rsid w:val="00904967"/>
    <w:rsid w:val="00933D9F"/>
    <w:rsid w:val="0095556F"/>
    <w:rsid w:val="009579E4"/>
    <w:rsid w:val="0099331C"/>
    <w:rsid w:val="009C5D3F"/>
    <w:rsid w:val="009D7814"/>
    <w:rsid w:val="00A104F5"/>
    <w:rsid w:val="00A12DCA"/>
    <w:rsid w:val="00B07E85"/>
    <w:rsid w:val="00F573B1"/>
    <w:rsid w:val="00F9024A"/>
    <w:rsid w:val="00FA1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FD9A"/>
  <w15:chartTrackingRefBased/>
  <w15:docId w15:val="{FE477CEB-0A84-4BF1-8BF4-60691BA3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D3F"/>
    <w:pPr>
      <w:spacing w:after="0" w:line="240" w:lineRule="auto"/>
    </w:pPr>
  </w:style>
  <w:style w:type="paragraph" w:styleId="BalloonText">
    <w:name w:val="Balloon Text"/>
    <w:basedOn w:val="Normal"/>
    <w:link w:val="BalloonTextChar"/>
    <w:uiPriority w:val="99"/>
    <w:semiHidden/>
    <w:unhideWhenUsed/>
    <w:rsid w:val="00326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6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40454BC669E43B461E9955A69E54E" ma:contentTypeVersion="4" ma:contentTypeDescription="Create a new document." ma:contentTypeScope="" ma:versionID="b1d686766dbc73dbfc7578d2f546f774">
  <xsd:schema xmlns:xsd="http://www.w3.org/2001/XMLSchema" xmlns:xs="http://www.w3.org/2001/XMLSchema" xmlns:p="http://schemas.microsoft.com/office/2006/metadata/properties" xmlns:ns3="b893d782-0cad-4af1-8390-dcb2b46bbde0" targetNamespace="http://schemas.microsoft.com/office/2006/metadata/properties" ma:root="true" ma:fieldsID="9558d28106d2d3b8a308d81ad36e20dd" ns3:_="">
    <xsd:import namespace="b893d782-0cad-4af1-8390-dcb2b46bbd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3d782-0cad-4af1-8390-dcb2b46bb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13109-C8C3-4AE4-8BF5-1BA6BAD058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3051D-78B6-4DE0-B898-32E39A7460A3}">
  <ds:schemaRefs>
    <ds:schemaRef ds:uri="http://schemas.microsoft.com/sharepoint/v3/contenttype/forms"/>
  </ds:schemaRefs>
</ds:datastoreItem>
</file>

<file path=customXml/itemProps3.xml><?xml version="1.0" encoding="utf-8"?>
<ds:datastoreItem xmlns:ds="http://schemas.openxmlformats.org/officeDocument/2006/customXml" ds:itemID="{60B46D77-D9DD-485A-9691-03C29D6DA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3d782-0cad-4af1-8390-dcb2b46bb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Hogan</dc:creator>
  <cp:keywords/>
  <dc:description/>
  <cp:lastModifiedBy>Mandi Hogan</cp:lastModifiedBy>
  <cp:revision>4</cp:revision>
  <dcterms:created xsi:type="dcterms:W3CDTF">2020-09-18T12:59:00Z</dcterms:created>
  <dcterms:modified xsi:type="dcterms:W3CDTF">2020-09-18T15:11:00Z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0x010100FC440454BC669E43B461E9955A69E54E</vt:lpwstr>
  </property>
</Properties>
</file>