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15BEE" w14:textId="541A9E8A" w:rsidR="0039399F" w:rsidRPr="008A6C5F" w:rsidRDefault="008A6C5F">
      <w:pPr>
        <w:rPr>
          <w:b/>
          <w:bCs/>
          <w:sz w:val="36"/>
          <w:szCs w:val="36"/>
        </w:rPr>
      </w:pPr>
      <w:r w:rsidRPr="008A6C5F">
        <w:rPr>
          <w:b/>
          <w:bCs/>
          <w:sz w:val="36"/>
          <w:szCs w:val="36"/>
        </w:rPr>
        <w:t>Ask us about new Corporate CLE Pricing</w:t>
      </w:r>
    </w:p>
    <w:p w14:paraId="34BA3370" w14:textId="66541C56" w:rsidR="008A6C5F" w:rsidRDefault="008A6C5F"/>
    <w:p w14:paraId="19894422" w14:textId="685D1E83" w:rsidR="008A6C5F" w:rsidRPr="008A6C5F" w:rsidRDefault="008A6C5F" w:rsidP="008A6C5F">
      <w:pPr>
        <w:rPr>
          <w:sz w:val="28"/>
          <w:szCs w:val="28"/>
        </w:rPr>
      </w:pPr>
      <w:r w:rsidRPr="008A6C5F">
        <w:rPr>
          <w:sz w:val="28"/>
          <w:szCs w:val="28"/>
        </w:rPr>
        <w:t xml:space="preserve">All Access CLE for the entire law firm as low as </w:t>
      </w:r>
      <w:r w:rsidRPr="008A6C5F">
        <w:rPr>
          <w:b/>
          <w:bCs/>
          <w:sz w:val="28"/>
          <w:szCs w:val="28"/>
        </w:rPr>
        <w:t>$25 dollars</w:t>
      </w:r>
      <w:r w:rsidRPr="008A6C5F">
        <w:rPr>
          <w:sz w:val="28"/>
          <w:szCs w:val="28"/>
        </w:rPr>
        <w:t xml:space="preserve"> </w:t>
      </w:r>
      <w:r w:rsidRPr="008A6C5F">
        <w:rPr>
          <w:b/>
          <w:bCs/>
          <w:sz w:val="28"/>
          <w:szCs w:val="28"/>
        </w:rPr>
        <w:t>per year</w:t>
      </w:r>
    </w:p>
    <w:p w14:paraId="5768785B" w14:textId="5DDE230F" w:rsidR="008A6C5F" w:rsidRDefault="008A6C5F" w:rsidP="008A6C5F"/>
    <w:p w14:paraId="2DF3D4C9" w14:textId="77777777" w:rsidR="008A6C5F" w:rsidRDefault="008A6C5F" w:rsidP="008A6C5F"/>
    <w:p w14:paraId="03DA1BD9" w14:textId="3162807B" w:rsidR="008A6C5F" w:rsidRPr="008A6C5F" w:rsidRDefault="008A6C5F" w:rsidP="008A6C5F">
      <w:pPr>
        <w:rPr>
          <w:b/>
          <w:bCs/>
        </w:rPr>
      </w:pPr>
      <w:proofErr w:type="spellStart"/>
      <w:r w:rsidRPr="008A6C5F">
        <w:rPr>
          <w:b/>
          <w:bCs/>
        </w:rPr>
        <w:t>myLawCLE</w:t>
      </w:r>
      <w:proofErr w:type="spellEnd"/>
      <w:r w:rsidRPr="008A6C5F">
        <w:rPr>
          <w:b/>
          <w:bCs/>
        </w:rPr>
        <w:t xml:space="preserve"> </w:t>
      </w:r>
      <w:r w:rsidRPr="008A6C5F">
        <w:rPr>
          <w:b/>
          <w:bCs/>
        </w:rPr>
        <w:t xml:space="preserve">Corporate </w:t>
      </w:r>
      <w:r w:rsidRPr="008A6C5F">
        <w:rPr>
          <w:b/>
          <w:bCs/>
        </w:rPr>
        <w:t>All-Access Pass</w:t>
      </w:r>
    </w:p>
    <w:p w14:paraId="0B5D6034" w14:textId="6867313F" w:rsidR="008A6C5F" w:rsidRDefault="008A6C5F" w:rsidP="008A6C5F">
      <w:r>
        <w:t>Each Lawyer in the Firm receives a</w:t>
      </w:r>
      <w:r>
        <w:t xml:space="preserve">ccess </w:t>
      </w:r>
      <w:r>
        <w:t>to the following:</w:t>
      </w:r>
    </w:p>
    <w:p w14:paraId="6DB5664F" w14:textId="77777777" w:rsidR="008A6C5F" w:rsidRDefault="008A6C5F" w:rsidP="008A6C5F"/>
    <w:p w14:paraId="6322E62C" w14:textId="77777777" w:rsidR="008A6C5F" w:rsidRDefault="008A6C5F" w:rsidP="008A6C5F">
      <w:r>
        <w:t>• Access to all CLE programs: Live, replays, and on-demand/self-study</w:t>
      </w:r>
    </w:p>
    <w:p w14:paraId="4CE52164" w14:textId="77777777" w:rsidR="008A6C5F" w:rsidRDefault="008A6C5F" w:rsidP="008A6C5F">
      <w:r>
        <w:t>• Earn all required MCLE credits including Ethics courses.</w:t>
      </w:r>
    </w:p>
    <w:p w14:paraId="0D3ED964" w14:textId="77777777" w:rsidR="008A6C5F" w:rsidRDefault="008A6C5F" w:rsidP="008A6C5F">
      <w:r>
        <w:t>• Keep track of the latest in legal news with current hot topic CLE</w:t>
      </w:r>
    </w:p>
    <w:p w14:paraId="3F267F8F" w14:textId="77777777" w:rsidR="008A6C5F" w:rsidRDefault="008A6C5F" w:rsidP="008A6C5F">
      <w:r>
        <w:t>• Hear from some of the best attorneys in the nation</w:t>
      </w:r>
    </w:p>
    <w:p w14:paraId="42F86D90" w14:textId="77777777" w:rsidR="008A6C5F" w:rsidRDefault="008A6C5F" w:rsidP="008A6C5F">
      <w:r>
        <w:t>• Access the full library of Federal Bar programs 24/7</w:t>
      </w:r>
    </w:p>
    <w:p w14:paraId="4F8FF445" w14:textId="77777777" w:rsidR="008A6C5F" w:rsidRDefault="008A6C5F" w:rsidP="008A6C5F">
      <w:r>
        <w:t>• Paralegal receives complimentary access including access to paralegal training courses.</w:t>
      </w:r>
    </w:p>
    <w:p w14:paraId="609AD56E" w14:textId="77777777" w:rsidR="008A6C5F" w:rsidRDefault="008A6C5F" w:rsidP="008A6C5F"/>
    <w:p w14:paraId="7DDF4DA5" w14:textId="77777777" w:rsidR="008A6C5F" w:rsidRDefault="008A6C5F" w:rsidP="008A6C5F">
      <w:proofErr w:type="spellStart"/>
      <w:r>
        <w:t>myLawCLE</w:t>
      </w:r>
      <w:proofErr w:type="spellEnd"/>
      <w:r>
        <w:t xml:space="preserve"> produces hundreds of hours of Live CLE programming each year covering over 30 practice areas and partners with bar associations, legal publishing houses and others to bring out the very best and latest legal content.</w:t>
      </w:r>
    </w:p>
    <w:p w14:paraId="43D0087A" w14:textId="59D93BFD" w:rsidR="008A6C5F" w:rsidRDefault="008A6C5F" w:rsidP="008A6C5F"/>
    <w:sectPr w:rsidR="008A6C5F" w:rsidSect="00CB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5F"/>
    <w:rsid w:val="0039399F"/>
    <w:rsid w:val="008A6C5F"/>
    <w:rsid w:val="00CB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598685"/>
  <w15:chartTrackingRefBased/>
  <w15:docId w15:val="{C5D33DD6-F0C7-4246-A30F-232D1D56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38191">
      <w:bodyDiv w:val="1"/>
      <w:marLeft w:val="0"/>
      <w:marRight w:val="0"/>
      <w:marTop w:val="0"/>
      <w:marBottom w:val="0"/>
      <w:divBdr>
        <w:top w:val="none" w:sz="0" w:space="0" w:color="auto"/>
        <w:left w:val="none" w:sz="0" w:space="0" w:color="auto"/>
        <w:bottom w:val="none" w:sz="0" w:space="0" w:color="auto"/>
        <w:right w:val="none" w:sz="0" w:space="0" w:color="auto"/>
      </w:divBdr>
      <w:divsChild>
        <w:div w:id="34652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Holloway</dc:creator>
  <cp:keywords/>
  <dc:description/>
  <cp:lastModifiedBy>John Holloway</cp:lastModifiedBy>
  <cp:revision>1</cp:revision>
  <dcterms:created xsi:type="dcterms:W3CDTF">2020-07-27T17:26:00Z</dcterms:created>
  <dcterms:modified xsi:type="dcterms:W3CDTF">2020-07-27T17:32:00Z</dcterms:modified>
</cp:coreProperties>
</file>