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BA95F" w14:textId="6DB51DDC" w:rsidR="000B75E2" w:rsidRDefault="00A93F76" w:rsidP="00E30CF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75" behindDoc="0" locked="0" layoutInCell="1" allowOverlap="1" wp14:anchorId="15C5A2F4" wp14:editId="5A96E446">
                <wp:simplePos x="0" y="0"/>
                <wp:positionH relativeFrom="page">
                  <wp:posOffset>497840</wp:posOffset>
                </wp:positionH>
                <wp:positionV relativeFrom="page">
                  <wp:posOffset>1798320</wp:posOffset>
                </wp:positionV>
                <wp:extent cx="4003040" cy="2248535"/>
                <wp:effectExtent l="0" t="0" r="0" b="12065"/>
                <wp:wrapThrough wrapText="bothSides">
                  <wp:wrapPolygon edited="0">
                    <wp:start x="137" y="0"/>
                    <wp:lineTo x="137" y="21472"/>
                    <wp:lineTo x="21244" y="21472"/>
                    <wp:lineTo x="21244" y="0"/>
                    <wp:lineTo x="137" y="0"/>
                  </wp:wrapPolygon>
                </wp:wrapThrough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3040" cy="2248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97336" w14:textId="7D0DC750" w:rsidR="00AB217E" w:rsidRPr="00E06A07" w:rsidRDefault="00AB217E" w:rsidP="00E06A0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/>
                              <w:jc w:val="both"/>
                              <w:rPr>
                                <w:rFonts w:ascii="Times Roman" w:hAnsi="Times Roman" w:cs="Times Roman"/>
                                <w:color w:val="000000"/>
                                <w:sz w:val="28"/>
                                <w:lang w:val="fr-CA"/>
                              </w:rPr>
                            </w:pPr>
                            <w:r w:rsidRPr="00A93F76">
                              <w:rPr>
                                <w:rFonts w:ascii="Times Roman" w:hAnsi="Times Roman" w:cs="Times Roman"/>
                                <w:color w:val="000000"/>
                                <w:spacing w:val="10"/>
                                <w:sz w:val="28"/>
                                <w:lang w:val="fr-CA"/>
                              </w:rPr>
                              <w:t xml:space="preserve">Le don d’un contrat d’assurance-vie peut vous aider à maintenir votre autonomie financière. Chaque année, les aînés </w:t>
                            </w:r>
                            <w:r w:rsidR="0080734B" w:rsidRPr="00A93F76">
                              <w:rPr>
                                <w:rFonts w:ascii="Times Roman" w:hAnsi="Times Roman" w:cs="Times Roman"/>
                                <w:color w:val="000000"/>
                                <w:spacing w:val="10"/>
                                <w:sz w:val="28"/>
                                <w:lang w:val="fr-CA"/>
                              </w:rPr>
                              <w:t>renoncent à</w:t>
                            </w:r>
                            <w:r w:rsidRPr="00A93F76">
                              <w:rPr>
                                <w:rFonts w:ascii="Times Roman" w:hAnsi="Times Roman" w:cs="Times Roman"/>
                                <w:color w:val="000000"/>
                                <w:spacing w:val="10"/>
                                <w:sz w:val="28"/>
                                <w:lang w:val="fr-CA"/>
                              </w:rPr>
                              <w:t xml:space="preserve"> plus de 7 milliards de dollars en polices d’assurance qui pourraient autrement être récupérées à leur juste valeur. En faisant don de votre police d’assurance-vie, vous pouvez accéder à du capital supplémentaire pour rembourser des dettes, faire des achats importants ou re</w:t>
                            </w:r>
                            <w:r w:rsidR="0080734B" w:rsidRPr="00A93F76">
                              <w:rPr>
                                <w:rFonts w:ascii="Times Roman" w:hAnsi="Times Roman" w:cs="Times Roman"/>
                                <w:color w:val="000000"/>
                                <w:spacing w:val="10"/>
                                <w:sz w:val="28"/>
                                <w:lang w:val="fr-CA"/>
                              </w:rPr>
                              <w:t>nflouer votre épargne-retraite</w:t>
                            </w:r>
                            <w:r w:rsidR="0080734B">
                              <w:rPr>
                                <w:rFonts w:ascii="Times Roman" w:hAnsi="Times Roman" w:cs="Times Roman"/>
                                <w:color w:val="000000"/>
                                <w:sz w:val="28"/>
                                <w:lang w:val="fr-CA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C5A2F4" id="_x0000_t202" coordsize="21600,21600" o:spt="202" path="m,l,21600r21600,l21600,xe">
                <v:stroke joinstyle="miter"/>
                <v:path gradientshapeok="t" o:connecttype="rect"/>
              </v:shapetype>
              <v:shape id="Text Box 60" o:spid="_x0000_s1026" type="#_x0000_t202" style="position:absolute;left:0;text-align:left;margin-left:39.2pt;margin-top:141.6pt;width:315.2pt;height:177.05pt;z-index:251661375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" filled="f" stroked="f">
                <v:textbox>
                  <w:txbxContent>
                    <w:p w14:paraId="4B697336" w14:textId="7D0DC750" w:rsidR="00AB217E" w:rsidRPr="00E06A07" w:rsidRDefault="00AB217E" w:rsidP="00E06A0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/>
                        <w:jc w:val="both"/>
                        <w:rPr>
                          <w:rFonts w:ascii="Times Roman" w:hAnsi="Times Roman" w:cs="Times Roman"/>
                          <w:color w:val="000000"/>
                          <w:sz w:val="28"/>
                          <w:lang w:val="fr-CA"/>
                        </w:rPr>
                      </w:pPr>
                      <w:r w:rsidRPr="00A93F76">
                        <w:rPr>
                          <w:rFonts w:ascii="Times Roman" w:hAnsi="Times Roman" w:cs="Times Roman"/>
                          <w:color w:val="000000"/>
                          <w:spacing w:val="10"/>
                          <w:sz w:val="28"/>
                          <w:lang w:val="fr-CA"/>
                        </w:rPr>
                        <w:t xml:space="preserve">Le don d’un contrat d’assurance-vie peut vous aider à maintenir votre autonomie financière. Chaque année, les aînés </w:t>
                      </w:r>
                      <w:r w:rsidR="0080734B" w:rsidRPr="00A93F76">
                        <w:rPr>
                          <w:rFonts w:ascii="Times Roman" w:hAnsi="Times Roman" w:cs="Times Roman"/>
                          <w:color w:val="000000"/>
                          <w:spacing w:val="10"/>
                          <w:sz w:val="28"/>
                          <w:lang w:val="fr-CA"/>
                        </w:rPr>
                        <w:t>renoncent à</w:t>
                      </w:r>
                      <w:r w:rsidRPr="00A93F76">
                        <w:rPr>
                          <w:rFonts w:ascii="Times Roman" w:hAnsi="Times Roman" w:cs="Times Roman"/>
                          <w:color w:val="000000"/>
                          <w:spacing w:val="10"/>
                          <w:sz w:val="28"/>
                          <w:lang w:val="fr-CA"/>
                        </w:rPr>
                        <w:t xml:space="preserve"> plus de 7 milliards de dollars en polices d’assurance qui pourraient autrement être récupérées à leur juste valeur. En faisant don de votre police d’assurance-vie, vous pouvez accéder à du capital supplémentaire pour rembourser des dettes, faire des achats importants ou re</w:t>
                      </w:r>
                      <w:r w:rsidR="0080734B" w:rsidRPr="00A93F76">
                        <w:rPr>
                          <w:rFonts w:ascii="Times Roman" w:hAnsi="Times Roman" w:cs="Times Roman"/>
                          <w:color w:val="000000"/>
                          <w:spacing w:val="10"/>
                          <w:sz w:val="28"/>
                          <w:lang w:val="fr-CA"/>
                        </w:rPr>
                        <w:t>nflouer votre épargne-retraite</w:t>
                      </w:r>
                      <w:r w:rsidR="0080734B">
                        <w:rPr>
                          <w:rFonts w:ascii="Times Roman" w:hAnsi="Times Roman" w:cs="Times Roman"/>
                          <w:color w:val="000000"/>
                          <w:sz w:val="28"/>
                          <w:lang w:val="fr-CA"/>
                        </w:rPr>
                        <w:t xml:space="preserve">.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C2432">
        <w:rPr>
          <w:noProof/>
        </w:rPr>
        <mc:AlternateContent>
          <mc:Choice Requires="wps">
            <w:drawing>
              <wp:anchor distT="0" distB="0" distL="114300" distR="114300" simplePos="0" relativeHeight="251665471" behindDoc="0" locked="0" layoutInCell="1" allowOverlap="1" wp14:anchorId="38CD1AE5" wp14:editId="6648CACC">
                <wp:simplePos x="0" y="0"/>
                <wp:positionH relativeFrom="page">
                  <wp:posOffset>457199</wp:posOffset>
                </wp:positionH>
                <wp:positionV relativeFrom="page">
                  <wp:posOffset>4271010</wp:posOffset>
                </wp:positionV>
                <wp:extent cx="4233333" cy="2005965"/>
                <wp:effectExtent l="0" t="0" r="8890" b="635"/>
                <wp:wrapThrough wrapText="bothSides">
                  <wp:wrapPolygon edited="0">
                    <wp:start x="0" y="0"/>
                    <wp:lineTo x="0" y="21333"/>
                    <wp:lineTo x="21516" y="21333"/>
                    <wp:lineTo x="21516" y="0"/>
                    <wp:lineTo x="0" y="0"/>
                  </wp:wrapPolygon>
                </wp:wrapThrough>
                <wp:docPr id="291" name="Text Box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3333" cy="2005965"/>
                        </a:xfrm>
                        <a:prstGeom prst="rect">
                          <a:avLst/>
                        </a:prstGeom>
                        <a:solidFill>
                          <a:srgbClr val="C3AFCC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479CB" w14:textId="31C8C488" w:rsidR="00AB217E" w:rsidRPr="00E06A07" w:rsidRDefault="0080734B" w:rsidP="00723EDD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663366" w:themeColor="accent1"/>
                                <w:sz w:val="40"/>
                                <w:szCs w:val="40"/>
                                <w:lang w:val="fr-CA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663366" w:themeColor="accent1"/>
                                <w:sz w:val="40"/>
                                <w:szCs w:val="40"/>
                                <w:lang w:val="fr-CA"/>
                              </w:rPr>
                              <w:t>POLICES</w:t>
                            </w:r>
                            <w:r w:rsidR="00AB217E" w:rsidRPr="00E06A07">
                              <w:rPr>
                                <w:rFonts w:ascii="Cambria" w:hAnsi="Cambria"/>
                                <w:b/>
                                <w:color w:val="663366" w:themeColor="accent1"/>
                                <w:sz w:val="40"/>
                                <w:szCs w:val="40"/>
                                <w:lang w:val="fr-CA"/>
                              </w:rPr>
                              <w:t xml:space="preserve"> </w:t>
                            </w:r>
                            <w:r w:rsidR="00AB217E">
                              <w:rPr>
                                <w:rFonts w:ascii="Cambria" w:hAnsi="Cambria"/>
                                <w:b/>
                                <w:color w:val="663366" w:themeColor="accent1"/>
                                <w:sz w:val="40"/>
                                <w:szCs w:val="40"/>
                                <w:lang w:val="fr-CA"/>
                              </w:rPr>
                              <w:t>ÉLIGIBLES</w:t>
                            </w:r>
                          </w:p>
                          <w:p w14:paraId="628B31A7" w14:textId="07490880" w:rsidR="00AB217E" w:rsidRPr="00E06A07" w:rsidRDefault="004950F8" w:rsidP="00723ED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346"/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</w:pP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Polices </w:t>
                            </w:r>
                            <w:r w:rsidR="00DC2875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d’assurance </w:t>
                            </w: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t</w:t>
                            </w:r>
                            <w:r w:rsidR="000D6810"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emporaires</w:t>
                            </w:r>
                            <w:r w:rsidR="000D6810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,</w:t>
                            </w:r>
                            <w:r w:rsidR="000D6810"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 </w:t>
                            </w:r>
                            <w:r w:rsidR="00AB217E"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vie entière</w:t>
                            </w:r>
                            <w:r w:rsidR="00AB217E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s</w:t>
                            </w:r>
                            <w:r w:rsidR="00AB217E"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, universelles ou temporaires 100 ans </w:t>
                            </w:r>
                          </w:p>
                          <w:p w14:paraId="4E08674E" w14:textId="0EDCEF7B" w:rsidR="00AB217E" w:rsidRPr="00E06A07" w:rsidRDefault="00AB217E" w:rsidP="00723ED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346"/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</w:pP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Polices d’assurance-</w:t>
                            </w:r>
                            <w:r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vie pour les plus de 70 </w:t>
                            </w: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ans</w:t>
                            </w:r>
                          </w:p>
                          <w:p w14:paraId="6917D147" w14:textId="77777777" w:rsidR="00AB217E" w:rsidRPr="00E06A07" w:rsidRDefault="00AB217E" w:rsidP="00723ED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346"/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</w:pPr>
                            <w:r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En vigueur pour plus de deux ans </w:t>
                            </w:r>
                          </w:p>
                          <w:p w14:paraId="37B6CE19" w14:textId="575BD1EF" w:rsidR="00AB217E" w:rsidRPr="00E06A07" w:rsidRDefault="00AB217E" w:rsidP="00E06A07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346"/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</w:pPr>
                            <w:r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Prestation</w:t>
                            </w: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 minimale</w:t>
                            </w:r>
                            <w:r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 </w:t>
                            </w: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au</w:t>
                            </w:r>
                            <w:r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 </w:t>
                            </w: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 xml:space="preserve">décès de </w:t>
                            </w:r>
                            <w:r w:rsidR="00A045FF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5</w:t>
                            </w: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0 </w:t>
                            </w:r>
                            <w:r w:rsidRPr="00E06A07"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000</w:t>
                            </w:r>
                            <w:r>
                              <w:rPr>
                                <w:rFonts w:ascii="Times Roman" w:hAnsi="Times Roman" w:cs="Times Roman"/>
                                <w:b/>
                                <w:bCs/>
                                <w:color w:val="663366" w:themeColor="accent1"/>
                                <w:sz w:val="28"/>
                                <w:szCs w:val="28"/>
                                <w:lang w:val="fr-CA"/>
                              </w:rPr>
                              <w:t> 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CD1AE5" id="_x0000_t202" coordsize="21600,21600" o:spt="202" path="m,l,21600r21600,l21600,xe">
                <v:stroke joinstyle="miter"/>
                <v:path gradientshapeok="t" o:connecttype="rect"/>
              </v:shapetype>
              <v:shape id="Text Box 291" o:spid="_x0000_s1027" type="#_x0000_t202" style="position:absolute;left:0;text-align:left;margin-left:36pt;margin-top:336.3pt;width:333.35pt;height:157.95pt;z-index:2516654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" fillcolor="#c3afcc" stroked="f">
                <v:textbox>
                  <w:txbxContent>
                    <w:p w14:paraId="4CF479CB" w14:textId="31C8C488" w:rsidR="00AB217E" w:rsidRPr="00E06A07" w:rsidRDefault="0080734B" w:rsidP="00723EDD">
                      <w:pPr>
                        <w:jc w:val="center"/>
                        <w:rPr>
                          <w:rFonts w:ascii="Cambria" w:hAnsi="Cambria"/>
                          <w:b/>
                          <w:color w:val="663366" w:themeColor="accent1"/>
                          <w:sz w:val="40"/>
                          <w:szCs w:val="40"/>
                          <w:lang w:val="fr-CA"/>
                        </w:rPr>
                      </w:pPr>
                      <w:r>
                        <w:rPr>
                          <w:rFonts w:ascii="Cambria" w:hAnsi="Cambria"/>
                          <w:b/>
                          <w:color w:val="663366" w:themeColor="accent1"/>
                          <w:sz w:val="40"/>
                          <w:szCs w:val="40"/>
                          <w:lang w:val="fr-CA"/>
                        </w:rPr>
                        <w:t>POLICES</w:t>
                      </w:r>
                      <w:r w:rsidR="00AB217E" w:rsidRPr="00E06A07">
                        <w:rPr>
                          <w:rFonts w:ascii="Cambria" w:hAnsi="Cambria"/>
                          <w:b/>
                          <w:color w:val="663366" w:themeColor="accent1"/>
                          <w:sz w:val="40"/>
                          <w:szCs w:val="40"/>
                          <w:lang w:val="fr-CA"/>
                        </w:rPr>
                        <w:t xml:space="preserve"> </w:t>
                      </w:r>
                      <w:r w:rsidR="00AB217E">
                        <w:rPr>
                          <w:rFonts w:ascii="Cambria" w:hAnsi="Cambria"/>
                          <w:b/>
                          <w:color w:val="663366" w:themeColor="accent1"/>
                          <w:sz w:val="40"/>
                          <w:szCs w:val="40"/>
                          <w:lang w:val="fr-CA"/>
                        </w:rPr>
                        <w:t>ÉLIGIBLES</w:t>
                      </w:r>
                    </w:p>
                    <w:p w14:paraId="628B31A7" w14:textId="07490880" w:rsidR="00AB217E" w:rsidRPr="00E06A07" w:rsidRDefault="004950F8" w:rsidP="00723EDD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346"/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</w:pP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Polices </w:t>
                      </w:r>
                      <w:r w:rsidR="00DC2875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d’assurance </w:t>
                      </w: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t</w:t>
                      </w:r>
                      <w:r w:rsidR="000D6810"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emporaires</w:t>
                      </w:r>
                      <w:r w:rsidR="000D6810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,</w:t>
                      </w:r>
                      <w:r w:rsidR="000D6810"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 </w:t>
                      </w:r>
                      <w:r w:rsidR="00AB217E"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vie entière</w:t>
                      </w:r>
                      <w:r w:rsidR="00AB217E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s</w:t>
                      </w:r>
                      <w:r w:rsidR="00AB217E"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, universelles ou temporaires 100 ans </w:t>
                      </w:r>
                    </w:p>
                    <w:p w14:paraId="4E08674E" w14:textId="0EDCEF7B" w:rsidR="00AB217E" w:rsidRPr="00E06A07" w:rsidRDefault="00AB217E" w:rsidP="00723EDD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346"/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</w:pP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Polices d’assurance-</w:t>
                      </w:r>
                      <w:r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vie pour les plus de 70 </w:t>
                      </w: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ans</w:t>
                      </w:r>
                    </w:p>
                    <w:p w14:paraId="6917D147" w14:textId="77777777" w:rsidR="00AB217E" w:rsidRPr="00E06A07" w:rsidRDefault="00AB217E" w:rsidP="00723EDD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346"/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</w:pPr>
                      <w:r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En vigueur pour plus de deux ans </w:t>
                      </w:r>
                    </w:p>
                    <w:p w14:paraId="37B6CE19" w14:textId="575BD1EF" w:rsidR="00AB217E" w:rsidRPr="00E06A07" w:rsidRDefault="00AB217E" w:rsidP="00E06A07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346"/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</w:pPr>
                      <w:r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Prestation</w:t>
                      </w: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 minimale</w:t>
                      </w:r>
                      <w:r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 </w:t>
                      </w: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au</w:t>
                      </w:r>
                      <w:r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 </w:t>
                      </w: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 xml:space="preserve">décès de </w:t>
                      </w:r>
                      <w:r w:rsidR="00A045FF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5</w:t>
                      </w:r>
                      <w:bookmarkStart w:id="1" w:name="_GoBack"/>
                      <w:bookmarkEnd w:id="1"/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0 </w:t>
                      </w:r>
                      <w:r w:rsidRPr="00E06A07"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000</w:t>
                      </w:r>
                      <w:r>
                        <w:rPr>
                          <w:rFonts w:ascii="Times Roman" w:hAnsi="Times Roman" w:cs="Times Roman"/>
                          <w:b/>
                          <w:bCs/>
                          <w:color w:val="663366" w:themeColor="accent1"/>
                          <w:sz w:val="28"/>
                          <w:szCs w:val="28"/>
                          <w:lang w:val="fr-CA"/>
                        </w:rPr>
                        <w:t> $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E7EF1">
        <w:rPr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06366296" wp14:editId="778901E5">
                <wp:simplePos x="0" y="0"/>
                <wp:positionH relativeFrom="page">
                  <wp:posOffset>132080</wp:posOffset>
                </wp:positionH>
                <wp:positionV relativeFrom="page">
                  <wp:posOffset>6276975</wp:posOffset>
                </wp:positionV>
                <wp:extent cx="7630160" cy="863600"/>
                <wp:effectExtent l="0" t="0" r="0" b="0"/>
                <wp:wrapTight wrapText="bothSides">
                  <wp:wrapPolygon edited="0">
                    <wp:start x="72" y="0"/>
                    <wp:lineTo x="72" y="20965"/>
                    <wp:lineTo x="21427" y="20965"/>
                    <wp:lineTo x="21427" y="0"/>
                    <wp:lineTo x="72" y="0"/>
                  </wp:wrapPolygon>
                </wp:wrapTight>
                <wp:docPr id="59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0160" cy="86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8284DC5" w14:textId="48435CF3" w:rsidR="00AB217E" w:rsidRPr="00DB36C2" w:rsidRDefault="00AB217E" w:rsidP="0062165C">
                            <w:pPr>
                              <w:pStyle w:val="Subtitle"/>
                              <w:jc w:val="center"/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  <w:lang w:val="fr-CA"/>
                              </w:rPr>
                            </w:pPr>
                            <w:r w:rsidRPr="00DB36C2">
                              <w:rPr>
                                <w:rFonts w:ascii="Cambria" w:hAnsi="Cambria"/>
                                <w:b/>
                                <w:sz w:val="36"/>
                                <w:szCs w:val="36"/>
                                <w:lang w:val="fr-CA"/>
                              </w:rPr>
                              <w:t xml:space="preserve">AVANTAGES DU DON D’UNE POLICE D’ASSURANCE-VIE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366296" id="Text Box 42" o:spid="_x0000_s1028" type="#_x0000_t202" style="position:absolute;left:0;text-align:left;margin-left:10.4pt;margin-top:494.25pt;width:600.8pt;height:68pt;z-index:2516582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" filled="f" stroked="f">
                <v:textbox>
                  <w:txbxContent>
                    <w:p w14:paraId="58284DC5" w14:textId="48435CF3" w:rsidR="00AB217E" w:rsidRPr="00DB36C2" w:rsidRDefault="00AB217E" w:rsidP="0062165C">
                      <w:pPr>
                        <w:pStyle w:val="Subtitle"/>
                        <w:jc w:val="center"/>
                        <w:rPr>
                          <w:rFonts w:ascii="Cambria" w:hAnsi="Cambria"/>
                          <w:b/>
                          <w:sz w:val="36"/>
                          <w:szCs w:val="36"/>
                          <w:lang w:val="fr-CA"/>
                        </w:rPr>
                      </w:pPr>
                      <w:r w:rsidRPr="00DB36C2">
                        <w:rPr>
                          <w:rFonts w:ascii="Cambria" w:hAnsi="Cambria"/>
                          <w:b/>
                          <w:sz w:val="36"/>
                          <w:szCs w:val="36"/>
                          <w:lang w:val="fr-CA"/>
                        </w:rPr>
                        <w:t xml:space="preserve">AVANTAGES DU DON D’UNE POLICE D’ASSURANCE-VIE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AE7EF1">
        <w:rPr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5321D8DF" wp14:editId="5B51B7C2">
                <wp:simplePos x="0" y="0"/>
                <wp:positionH relativeFrom="page">
                  <wp:posOffset>457200</wp:posOffset>
                </wp:positionH>
                <wp:positionV relativeFrom="page">
                  <wp:posOffset>6957695</wp:posOffset>
                </wp:positionV>
                <wp:extent cx="6803390" cy="2836545"/>
                <wp:effectExtent l="0" t="0" r="0" b="8255"/>
                <wp:wrapTight wrapText="bothSides">
                  <wp:wrapPolygon edited="0">
                    <wp:start x="81" y="0"/>
                    <wp:lineTo x="81" y="21469"/>
                    <wp:lineTo x="21451" y="21469"/>
                    <wp:lineTo x="21451" y="0"/>
                    <wp:lineTo x="81" y="0"/>
                  </wp:wrapPolygon>
                </wp:wrapTight>
                <wp:docPr id="58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3390" cy="283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5A587060" w14:textId="141937A8" w:rsidR="00AB217E" w:rsidRPr="00E06A07" w:rsidRDefault="00AB217E" w:rsidP="004C3CB3">
                            <w:pPr>
                              <w:pStyle w:val="BodyText3"/>
                              <w:numPr>
                                <w:ilvl w:val="0"/>
                                <w:numId w:val="5"/>
                              </w:numPr>
                              <w:rPr>
                                <w:sz w:val="30"/>
                                <w:szCs w:val="30"/>
                                <w:lang w:val="fr-CA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O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>btenez un reçu fiscal</w:t>
                            </w:r>
                            <w:r w:rsidR="00AD231D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(bon pour 5 </w:t>
                            </w:r>
                            <w:r w:rsidR="00AD231D">
                              <w:rPr>
                                <w:sz w:val="30"/>
                                <w:szCs w:val="30"/>
                                <w:lang w:val="fr-CA"/>
                              </w:rPr>
                              <w:t>ans)</w:t>
                            </w:r>
                            <w:bookmarkStart w:id="0" w:name="_GoBack"/>
                            <w:bookmarkEnd w:id="0"/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</w:t>
                            </w:r>
                            <w:r w:rsidR="00645D56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de 10 à 50% 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de la prestation nette de décès (même pour des polices temporaires 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n’ayant pas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de « valeur  de rachat »)</w:t>
                            </w:r>
                          </w:p>
                          <w:p w14:paraId="5DF67AC4" w14:textId="52B5CCF3" w:rsidR="00AB217E" w:rsidRPr="00E06A07" w:rsidRDefault="00AB217E" w:rsidP="00AE7EF1">
                            <w:pPr>
                              <w:pStyle w:val="BodyText3"/>
                              <w:numPr>
                                <w:ilvl w:val="0"/>
                                <w:numId w:val="5"/>
                              </w:numPr>
                              <w:rPr>
                                <w:sz w:val="30"/>
                                <w:szCs w:val="30"/>
                                <w:lang w:val="fr-CA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Convertissez une « 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police qui 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n’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a peu 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ou 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>aucune valeur de rachat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 »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en 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argent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dans vos poches quand vous 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soumettez vos impôts</w:t>
                            </w:r>
                          </w:p>
                          <w:p w14:paraId="320AD34D" w14:textId="23846883" w:rsidR="00AB217E" w:rsidRDefault="00AB217E" w:rsidP="00E06A07">
                            <w:pPr>
                              <w:pStyle w:val="BodyText3"/>
                              <w:numPr>
                                <w:ilvl w:val="0"/>
                                <w:numId w:val="5"/>
                              </w:numPr>
                              <w:rPr>
                                <w:sz w:val="30"/>
                                <w:szCs w:val="30"/>
                                <w:lang w:val="fr-CA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É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>liminez le far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deau de primes annuelles</w:t>
                            </w:r>
                          </w:p>
                          <w:p w14:paraId="47CEF770" w14:textId="04F7A2E6" w:rsidR="00AB217E" w:rsidRPr="00E06A07" w:rsidRDefault="00AB217E" w:rsidP="00E06A07">
                            <w:pPr>
                              <w:pStyle w:val="BodyText3"/>
                              <w:numPr>
                                <w:ilvl w:val="0"/>
                                <w:numId w:val="5"/>
                              </w:numPr>
                              <w:rPr>
                                <w:sz w:val="30"/>
                                <w:szCs w:val="30"/>
                                <w:lang w:val="fr-CA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La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fondation devient le propriétaire et le bénéficiaire 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de la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police d’assurance-vie ; 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elle en finance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les primes et récupère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>ra</w:t>
                            </w:r>
                            <w:r w:rsidRPr="00E06A07"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la prestation à l’atteinte de sa</w:t>
                            </w:r>
                            <w:r>
                              <w:rPr>
                                <w:sz w:val="30"/>
                                <w:szCs w:val="30"/>
                                <w:lang w:val="fr-CA"/>
                              </w:rPr>
                              <w:t xml:space="preserve"> maturité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21D8DF"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9" type="#_x0000_t202" style="position:absolute;left:0;text-align:left;margin-left:36pt;margin-top:547.85pt;width:535.7pt;height:223.35pt;z-index:25165825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" filled="f" stroked="f">
                <v:textbox>
                  <w:txbxContent>
                    <w:p w14:paraId="5A587060" w14:textId="141937A8" w:rsidR="00AB217E" w:rsidRPr="00E06A07" w:rsidRDefault="00AB217E" w:rsidP="004C3CB3">
                      <w:pPr>
                        <w:pStyle w:val="BodyText3"/>
                        <w:numPr>
                          <w:ilvl w:val="0"/>
                          <w:numId w:val="5"/>
                        </w:numPr>
                        <w:rPr>
                          <w:sz w:val="30"/>
                          <w:szCs w:val="30"/>
                          <w:lang w:val="fr-CA"/>
                        </w:rPr>
                      </w:pPr>
                      <w:r>
                        <w:rPr>
                          <w:sz w:val="30"/>
                          <w:szCs w:val="30"/>
                          <w:lang w:val="fr-CA"/>
                        </w:rPr>
                        <w:t>O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>btenez un reçu fiscal</w:t>
                      </w:r>
                      <w:r w:rsidR="00AD231D">
                        <w:rPr>
                          <w:sz w:val="30"/>
                          <w:szCs w:val="30"/>
                          <w:lang w:val="fr-CA"/>
                        </w:rPr>
                        <w:t xml:space="preserve"> (bon pour 5 </w:t>
                      </w:r>
                      <w:r w:rsidR="00AD231D">
                        <w:rPr>
                          <w:sz w:val="30"/>
                          <w:szCs w:val="30"/>
                          <w:lang w:val="fr-CA"/>
                        </w:rPr>
                        <w:t>ans)</w:t>
                      </w:r>
                      <w:bookmarkStart w:id="1" w:name="_GoBack"/>
                      <w:bookmarkEnd w:id="1"/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</w:t>
                      </w:r>
                      <w:r w:rsidR="00645D56">
                        <w:rPr>
                          <w:sz w:val="30"/>
                          <w:szCs w:val="30"/>
                          <w:lang w:val="fr-CA"/>
                        </w:rPr>
                        <w:t xml:space="preserve">de 10 à 50% 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de la prestation nette de décès (même pour des polices temporaires 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n’ayant pas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de « valeur  de rachat »)</w:t>
                      </w:r>
                    </w:p>
                    <w:p w14:paraId="5DF67AC4" w14:textId="52B5CCF3" w:rsidR="00AB217E" w:rsidRPr="00E06A07" w:rsidRDefault="00AB217E" w:rsidP="00AE7EF1">
                      <w:pPr>
                        <w:pStyle w:val="BodyText3"/>
                        <w:numPr>
                          <w:ilvl w:val="0"/>
                          <w:numId w:val="5"/>
                        </w:numPr>
                        <w:rPr>
                          <w:sz w:val="30"/>
                          <w:szCs w:val="30"/>
                          <w:lang w:val="fr-CA"/>
                        </w:rPr>
                      </w:pPr>
                      <w:r>
                        <w:rPr>
                          <w:sz w:val="30"/>
                          <w:szCs w:val="30"/>
                          <w:lang w:val="fr-CA"/>
                        </w:rPr>
                        <w:t>Convertissez une « 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police qui 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n’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a peu 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 xml:space="preserve">ou 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>aucune valeur de rachat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 »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en 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argent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dans vos poches quand vous 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soumettez vos impôts</w:t>
                      </w:r>
                    </w:p>
                    <w:p w14:paraId="320AD34D" w14:textId="23846883" w:rsidR="00AB217E" w:rsidRDefault="00AB217E" w:rsidP="00E06A07">
                      <w:pPr>
                        <w:pStyle w:val="BodyText3"/>
                        <w:numPr>
                          <w:ilvl w:val="0"/>
                          <w:numId w:val="5"/>
                        </w:numPr>
                        <w:rPr>
                          <w:sz w:val="30"/>
                          <w:szCs w:val="30"/>
                          <w:lang w:val="fr-CA"/>
                        </w:rPr>
                      </w:pPr>
                      <w:r>
                        <w:rPr>
                          <w:sz w:val="30"/>
                          <w:szCs w:val="30"/>
                          <w:lang w:val="fr-CA"/>
                        </w:rPr>
                        <w:t>É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>liminez le far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deau de primes annuelles</w:t>
                      </w:r>
                    </w:p>
                    <w:p w14:paraId="47CEF770" w14:textId="04F7A2E6" w:rsidR="00AB217E" w:rsidRPr="00E06A07" w:rsidRDefault="00AB217E" w:rsidP="00E06A07">
                      <w:pPr>
                        <w:pStyle w:val="BodyText3"/>
                        <w:numPr>
                          <w:ilvl w:val="0"/>
                          <w:numId w:val="5"/>
                        </w:numPr>
                        <w:rPr>
                          <w:sz w:val="30"/>
                          <w:szCs w:val="30"/>
                          <w:lang w:val="fr-CA"/>
                        </w:rPr>
                      </w:pPr>
                      <w:r>
                        <w:rPr>
                          <w:sz w:val="30"/>
                          <w:szCs w:val="30"/>
                          <w:lang w:val="fr-CA"/>
                        </w:rPr>
                        <w:t>La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fondation devient le propriétaire et le bénéficiaire 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de la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police d’assurance-vie ; 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elle en finance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les primes et récupère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>ra</w:t>
                      </w:r>
                      <w:r w:rsidRPr="00E06A07">
                        <w:rPr>
                          <w:sz w:val="30"/>
                          <w:szCs w:val="30"/>
                          <w:lang w:val="fr-CA"/>
                        </w:rPr>
                        <w:t xml:space="preserve"> la prestation à l’atteinte de sa</w:t>
                      </w:r>
                      <w:r>
                        <w:rPr>
                          <w:sz w:val="30"/>
                          <w:szCs w:val="30"/>
                          <w:lang w:val="fr-CA"/>
                        </w:rPr>
                        <w:t xml:space="preserve"> maturité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AE7EF1"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34CC6CC" wp14:editId="7AA09640">
                <wp:simplePos x="0" y="0"/>
                <wp:positionH relativeFrom="page">
                  <wp:posOffset>457200</wp:posOffset>
                </wp:positionH>
                <wp:positionV relativeFrom="page">
                  <wp:posOffset>6532880</wp:posOffset>
                </wp:positionV>
                <wp:extent cx="6858000" cy="3068320"/>
                <wp:effectExtent l="0" t="0" r="0" b="5080"/>
                <wp:wrapNone/>
                <wp:docPr id="5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30683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FB63C6" id="Rectangle 28" o:spid="_x0000_s1026" style="position:absolute;margin-left:36pt;margin-top:514.4pt;width:540pt;height:241.6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" fillcolor="#636 [3204]" stroked="f">
                <v:textbox inset=",7.2pt,,7.2pt"/>
                <w10:wrap anchorx="page" anchory="page"/>
              </v:rect>
            </w:pict>
          </mc:Fallback>
        </mc:AlternateContent>
      </w:r>
      <w:r w:rsidR="00331F7D">
        <w:rPr>
          <w:noProof/>
        </w:rPr>
        <mc:AlternateContent>
          <mc:Choice Requires="wpg">
            <w:drawing>
              <wp:anchor distT="0" distB="0" distL="114300" distR="114300" simplePos="0" relativeHeight="251664447" behindDoc="0" locked="0" layoutInCell="1" allowOverlap="1" wp14:anchorId="58477CED" wp14:editId="2B5FFA52">
                <wp:simplePos x="0" y="0"/>
                <wp:positionH relativeFrom="page">
                  <wp:posOffset>4288155</wp:posOffset>
                </wp:positionH>
                <wp:positionV relativeFrom="page">
                  <wp:posOffset>4143375</wp:posOffset>
                </wp:positionV>
                <wp:extent cx="3152140" cy="2468880"/>
                <wp:effectExtent l="0" t="0" r="0" b="0"/>
                <wp:wrapThrough wrapText="bothSides">
                  <wp:wrapPolygon edited="0">
                    <wp:start x="174" y="0"/>
                    <wp:lineTo x="174" y="21333"/>
                    <wp:lineTo x="21234" y="21333"/>
                    <wp:lineTo x="21234" y="0"/>
                    <wp:lineTo x="174" y="0"/>
                  </wp:wrapPolygon>
                </wp:wrapThrough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2140" cy="2468880"/>
                          <a:chOff x="0" y="0"/>
                          <a:chExt cx="3152140" cy="246888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g:grpSpPr>
                      <wps:wsp>
                        <wps:cNvPr id="290" name="Text Box 290"/>
                        <wps:cNvSpPr txBox="1"/>
                        <wps:spPr>
                          <a:xfrm>
                            <a:off x="0" y="0"/>
                            <a:ext cx="3152140" cy="2468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499110" y="45720"/>
                            <a:ext cx="256159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 id="5">
                          <w:txbxContent>
                            <w:p w14:paraId="728B4FD4" w14:textId="3C259999" w:rsidR="00AB217E" w:rsidRPr="00DB36C2" w:rsidRDefault="00AB217E" w:rsidP="005554AB">
                              <w:pPr>
                                <w:jc w:val="center"/>
                                <w:rPr>
                                  <w:color w:val="660066"/>
                                  <w:sz w:val="54"/>
                                  <w:szCs w:val="54"/>
                                  <w:lang w:val="fr-CA"/>
                                </w:rPr>
                              </w:pPr>
                              <w:r w:rsidRPr="00DB36C2">
                                <w:rPr>
                                  <w:sz w:val="54"/>
                                  <w:szCs w:val="54"/>
                                  <w:lang w:val="fr-CA"/>
                                </w:rPr>
                                <w:t xml:space="preserve">Accédez à la juste valeur de </w:t>
                              </w:r>
                              <w:r w:rsidRPr="00DB36C2">
                                <w:rPr>
                                  <w:color w:val="660066"/>
                                  <w:sz w:val="54"/>
                                  <w:szCs w:val="54"/>
                                  <w:lang w:val="fr-CA"/>
                                </w:rPr>
                                <w:t>votre police d’assurance-vie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99110" y="441325"/>
                            <a:ext cx="2561590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linkedTxbx id="5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499110" y="837565"/>
                            <a:ext cx="2561590" cy="39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linkedTxbx id="5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499110" y="1233170"/>
                            <a:ext cx="256159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linkedTxbx id="5" seq="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477CED" id="Group 8" o:spid="_x0000_s1030" style="position:absolute;left:0;text-align:left;margin-left:337.65pt;margin-top:326.25pt;width:248.2pt;height:194.4pt;z-index:251664447;mso-position-horizontal-relative:page;mso-position-vertical-relative:page" coordsize="31521,2468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">
                <v:shape id="Text Box 290" o:spid="_x0000_s1031" type="#_x0000_t202" style="position:absolute;width:31521;height:246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" filled="f" stroked="f"/>
                <v:shape id="Text Box 2" o:spid="_x0000_s1032" type="#_x0000_t202" style="position:absolute;left:4991;top:457;width:25616;height:39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" filled="f" stroked="f">
                  <v:textbox style="mso-next-textbox:#Text Box 4" inset="0,0,0,0">
                    <w:txbxContent>
                      <w:p w14:paraId="728B4FD4" w14:textId="3C259999" w:rsidR="00AB217E" w:rsidRPr="00DB36C2" w:rsidRDefault="00AB217E" w:rsidP="005554AB">
                        <w:pPr>
                          <w:jc w:val="center"/>
                          <w:rPr>
                            <w:color w:val="660066"/>
                            <w:sz w:val="54"/>
                            <w:szCs w:val="54"/>
                            <w:lang w:val="fr-CA"/>
                          </w:rPr>
                        </w:pPr>
                        <w:r w:rsidRPr="00DB36C2">
                          <w:rPr>
                            <w:sz w:val="54"/>
                            <w:szCs w:val="54"/>
                            <w:lang w:val="fr-CA"/>
                          </w:rPr>
                          <w:t xml:space="preserve">Accédez à la juste valeur de </w:t>
                        </w:r>
                        <w:r w:rsidRPr="00DB36C2">
                          <w:rPr>
                            <w:color w:val="660066"/>
                            <w:sz w:val="54"/>
                            <w:szCs w:val="54"/>
                            <w:lang w:val="fr-CA"/>
                          </w:rPr>
                          <w:t>votre police d’assurance-vie</w:t>
                        </w:r>
                      </w:p>
                    </w:txbxContent>
                  </v:textbox>
                </v:shape>
                <v:shape id="Text Box 4" o:spid="_x0000_s1033" type="#_x0000_t202" style="position:absolute;left:4991;top:4413;width:25616;height:39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" filled="f" stroked="f">
                  <v:textbox style="mso-next-textbox:#_x0000_s1034" inset="0,0,0,0">
                    <w:txbxContent/>
                  </v:textbox>
                </v:shape>
                <v:shape id="_x0000_s1034" type="#_x0000_t202" style="position:absolute;left:4991;top:8375;width:25616;height:39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" filled="f" stroked="f">
                  <v:textbox style="mso-next-textbox:#Text Box 7" inset="0,0,0,0">
                    <w:txbxContent/>
                  </v:textbox>
                </v:shape>
                <v:shape id="Text Box 7" o:spid="_x0000_s1035" type="#_x0000_t202" style="position:absolute;left:4991;top:12331;width:25616;height:52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&#13;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5554AB">
        <w:rPr>
          <w:noProof/>
        </w:rPr>
        <w:drawing>
          <wp:anchor distT="0" distB="0" distL="114300" distR="114300" simplePos="0" relativeHeight="251663423" behindDoc="0" locked="0" layoutInCell="1" allowOverlap="1" wp14:anchorId="04201155" wp14:editId="0F689FC4">
            <wp:simplePos x="0" y="0"/>
            <wp:positionH relativeFrom="page">
              <wp:posOffset>4634230</wp:posOffset>
            </wp:positionH>
            <wp:positionV relativeFrom="page">
              <wp:posOffset>2042160</wp:posOffset>
            </wp:positionV>
            <wp:extent cx="2590800" cy="1727200"/>
            <wp:effectExtent l="0" t="0" r="0" b="0"/>
            <wp:wrapThrough wrapText="bothSides">
              <wp:wrapPolygon edited="0">
                <wp:start x="0" y="0"/>
                <wp:lineTo x="0" y="21282"/>
                <wp:lineTo x="21388" y="21282"/>
                <wp:lineTo x="21388" y="0"/>
                <wp:lineTo x="0" y="0"/>
              </wp:wrapPolygon>
            </wp:wrapThrough>
            <wp:docPr id="289" name="Picture 289" descr="Macintosh HD:Users:rachelgauvin:Dropbox (PENTOR Finance):PFC - Sales:Promotional Materials:Logos:PFC Logo Final:PENTOR Logos:PEN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rachelgauvin:Dropbox (PENTOR Finance):PFC - Sales:Promotional Materials:Logos:PFC Logo Final:PENTOR Logos:PENTO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415">
        <w:rPr>
          <w:noProof/>
        </w:rPr>
        <mc:AlternateContent>
          <mc:Choice Requires="wps">
            <w:drawing>
              <wp:anchor distT="0" distB="0" distL="114300" distR="114300" simplePos="0" relativeHeight="251667519" behindDoc="0" locked="0" layoutInCell="1" allowOverlap="1" wp14:anchorId="6478287A" wp14:editId="3BC5CD5D">
                <wp:simplePos x="0" y="0"/>
                <wp:positionH relativeFrom="page">
                  <wp:posOffset>4165600</wp:posOffset>
                </wp:positionH>
                <wp:positionV relativeFrom="page">
                  <wp:posOffset>1463040</wp:posOffset>
                </wp:positionV>
                <wp:extent cx="3149600" cy="274320"/>
                <wp:effectExtent l="0" t="0" r="0" b="5080"/>
                <wp:wrapThrough wrapText="bothSides">
                  <wp:wrapPolygon edited="0">
                    <wp:start x="174" y="0"/>
                    <wp:lineTo x="174" y="20000"/>
                    <wp:lineTo x="21252" y="20000"/>
                    <wp:lineTo x="21252" y="0"/>
                    <wp:lineTo x="174" y="0"/>
                  </wp:wrapPolygon>
                </wp:wrapThrough>
                <wp:docPr id="293" name="Text Box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960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B97A7" w14:textId="5DCC919B" w:rsidR="00AB217E" w:rsidRDefault="00AB217E" w:rsidP="00154415">
                            <w:pPr>
                              <w:jc w:val="right"/>
                            </w:pPr>
                            <w:r>
                              <w:t xml:space="preserve">Pour </w:t>
                            </w:r>
                            <w:proofErr w:type="spellStart"/>
                            <w:r>
                              <w:t>Donateurs</w:t>
                            </w:r>
                            <w:proofErr w:type="spellEnd"/>
                            <w:r>
                              <w:t>(</w:t>
                            </w:r>
                            <w:proofErr w:type="spellStart"/>
                            <w:r>
                              <w:t>trices</w:t>
                            </w:r>
                            <w:proofErr w:type="spellEnd"/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8287A" id="Text Box 293" o:spid="_x0000_s1036" type="#_x0000_t202" style="position:absolute;left:0;text-align:left;margin-left:328pt;margin-top:115.2pt;width:248pt;height:21.6pt;z-index:25166751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" filled="f" stroked="f">
                <v:textbox>
                  <w:txbxContent>
                    <w:p w14:paraId="493B97A7" w14:textId="5DCC919B" w:rsidR="00AB217E" w:rsidRDefault="00AB217E" w:rsidP="00154415">
                      <w:pPr>
                        <w:jc w:val="right"/>
                      </w:pPr>
                      <w:r>
                        <w:t xml:space="preserve">Pour </w:t>
                      </w:r>
                      <w:proofErr w:type="spellStart"/>
                      <w:r>
                        <w:t>Donateurs</w:t>
                      </w:r>
                      <w:proofErr w:type="spellEnd"/>
                      <w:r>
                        <w:t>(</w:t>
                      </w:r>
                      <w:proofErr w:type="spellStart"/>
                      <w:r>
                        <w:t>trices</w:t>
                      </w:r>
                      <w:proofErr w:type="spellEnd"/>
                      <w:r>
                        <w:t>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A590D">
        <w:rPr>
          <w:noProof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52847FCD" wp14:editId="2E64343D">
                <wp:simplePos x="0" y="0"/>
                <wp:positionH relativeFrom="page">
                  <wp:posOffset>457200</wp:posOffset>
                </wp:positionH>
                <wp:positionV relativeFrom="page">
                  <wp:posOffset>1463040</wp:posOffset>
                </wp:positionV>
                <wp:extent cx="6858000" cy="274320"/>
                <wp:effectExtent l="0" t="0" r="0" b="5080"/>
                <wp:wrapNone/>
                <wp:docPr id="3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743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7F8B24" id="Rectangle 8" o:spid="_x0000_s1026" style="position:absolute;margin-left:36pt;margin-top:115.2pt;width:540pt;height:21.6pt;z-index: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" fillcolor="#996 [3207]" stroked="f">
                <v:textbox inset=",7.2pt,,7.2pt"/>
                <w10:wrap anchorx="page" anchory="page"/>
              </v:rect>
            </w:pict>
          </mc:Fallback>
        </mc:AlternateContent>
      </w:r>
      <w:r w:rsidR="002A590D">
        <w:rPr>
          <w:noProof/>
        </w:rPr>
        <mc:AlternateContent>
          <mc:Choice Requires="wps">
            <w:drawing>
              <wp:anchor distT="0" distB="0" distL="114300" distR="114300" simplePos="0" relativeHeight="251658237" behindDoc="0" locked="0" layoutInCell="1" allowOverlap="1" wp14:anchorId="4CB46322" wp14:editId="5534DEA0">
                <wp:simplePos x="0" y="0"/>
                <wp:positionH relativeFrom="page">
                  <wp:posOffset>457200</wp:posOffset>
                </wp:positionH>
                <wp:positionV relativeFrom="page">
                  <wp:posOffset>457200</wp:posOffset>
                </wp:positionV>
                <wp:extent cx="6858000" cy="1005840"/>
                <wp:effectExtent l="0" t="0" r="0" b="10160"/>
                <wp:wrapNone/>
                <wp:docPr id="3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10058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48873AF8" w14:textId="3E98BD60" w:rsidR="00AB217E" w:rsidRPr="00360AB5" w:rsidRDefault="00360AB5" w:rsidP="00360AB5">
                            <w:pPr>
                              <w:pStyle w:val="Title"/>
                              <w:rPr>
                                <w:sz w:val="72"/>
                                <w:szCs w:val="72"/>
                                <w:lang w:val="fr-CA"/>
                              </w:rPr>
                            </w:pPr>
                            <w:r w:rsidRPr="00360AB5">
                              <w:rPr>
                                <w:color w:val="FFFFFF" w:themeColor="background1"/>
                                <w:sz w:val="72"/>
                                <w:szCs w:val="72"/>
                                <w:lang w:val="fr-CA"/>
                              </w:rPr>
                              <w:t xml:space="preserve">Services caritatifs </w:t>
                            </w:r>
                            <w:r w:rsidR="00AB217E" w:rsidRPr="00360AB5">
                              <w:rPr>
                                <w:color w:val="FFFFFF" w:themeColor="background1"/>
                                <w:sz w:val="72"/>
                                <w:szCs w:val="72"/>
                                <w:lang w:val="fr-CA"/>
                              </w:rPr>
                              <w:t>PENTOR Solutions</w:t>
                            </w:r>
                            <w:r w:rsidR="00AB217E" w:rsidRPr="00360AB5">
                              <w:rPr>
                                <w:sz w:val="72"/>
                                <w:szCs w:val="72"/>
                                <w:lang w:val="fr-CA"/>
                              </w:rPr>
                              <w:t xml:space="preserve"> de Dons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B46322" id="Rectangle 7" o:spid="_x0000_s1037" style="position:absolute;left:0;text-align:left;margin-left:36pt;margin-top:36pt;width:540pt;height:79.2pt;z-index:25165823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" fillcolor="#2b142d [3215]" stroked="f">
                <v:textbox inset=",7.2pt,,7.2pt">
                  <w:txbxContent>
                    <w:p w14:paraId="48873AF8" w14:textId="3E98BD60" w:rsidR="00AB217E" w:rsidRPr="00360AB5" w:rsidRDefault="00360AB5" w:rsidP="00360AB5">
                      <w:pPr>
                        <w:pStyle w:val="Title"/>
                        <w:rPr>
                          <w:sz w:val="72"/>
                          <w:szCs w:val="72"/>
                          <w:lang w:val="fr-CA"/>
                        </w:rPr>
                      </w:pPr>
                      <w:r w:rsidRPr="00360AB5">
                        <w:rPr>
                          <w:color w:val="FFFFFF" w:themeColor="background1"/>
                          <w:sz w:val="72"/>
                          <w:szCs w:val="72"/>
                          <w:lang w:val="fr-CA"/>
                        </w:rPr>
                        <w:t xml:space="preserve">Services caritatifs </w:t>
                      </w:r>
                      <w:r w:rsidR="00AB217E" w:rsidRPr="00360AB5">
                        <w:rPr>
                          <w:color w:val="FFFFFF" w:themeColor="background1"/>
                          <w:sz w:val="72"/>
                          <w:szCs w:val="72"/>
                          <w:lang w:val="fr-CA"/>
                        </w:rPr>
                        <w:t>PENTOR Solutions</w:t>
                      </w:r>
                      <w:r w:rsidR="00AB217E" w:rsidRPr="00360AB5">
                        <w:rPr>
                          <w:sz w:val="72"/>
                          <w:szCs w:val="72"/>
                          <w:lang w:val="fr-CA"/>
                        </w:rPr>
                        <w:t xml:space="preserve"> de Dons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15553D">
        <w:br w:type="page"/>
      </w:r>
      <w:r w:rsidR="0080734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63" behindDoc="0" locked="0" layoutInCell="1" allowOverlap="1" wp14:anchorId="5AF66A80" wp14:editId="0D9D789C">
                <wp:simplePos x="0" y="0"/>
                <wp:positionH relativeFrom="page">
                  <wp:posOffset>568960</wp:posOffset>
                </wp:positionH>
                <wp:positionV relativeFrom="page">
                  <wp:posOffset>6754495</wp:posOffset>
                </wp:positionV>
                <wp:extent cx="6593840" cy="1927860"/>
                <wp:effectExtent l="0" t="0" r="0" b="2540"/>
                <wp:wrapThrough wrapText="bothSides">
                  <wp:wrapPolygon edited="0">
                    <wp:start x="83" y="0"/>
                    <wp:lineTo x="83" y="21344"/>
                    <wp:lineTo x="21384" y="21344"/>
                    <wp:lineTo x="21384" y="0"/>
                    <wp:lineTo x="83" y="0"/>
                  </wp:wrapPolygon>
                </wp:wrapThrough>
                <wp:docPr id="298" name="Text Box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3840" cy="1927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F83DE" w14:textId="77777777" w:rsidR="00AB217E" w:rsidRPr="00AB217E" w:rsidRDefault="00AB217E" w:rsidP="007C243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Roman" w:eastAsia="Times New Roman" w:hAnsi="Times Roman" w:cs="Times New Roman"/>
                                <w:lang w:val="fr-CA"/>
                              </w:rPr>
                            </w:pPr>
                            <w:r w:rsidRPr="00AB217E">
                              <w:rPr>
                                <w:rFonts w:ascii="Times Roman" w:eastAsia="Times New Roman" w:hAnsi="Times Roman" w:cs="Arial"/>
                                <w:color w:val="212121"/>
                                <w:shd w:val="clear" w:color="auto" w:fill="FFFFFF"/>
                                <w:lang w:val="fr-CA"/>
                              </w:rPr>
                              <w:t>Les titulaires de polices doivent demander leur propre avis professionnel, fiscal, juridique et financier</w:t>
                            </w:r>
                            <w:r>
                              <w:rPr>
                                <w:rFonts w:ascii="Times Roman" w:eastAsia="Times New Roman" w:hAnsi="Times Roman" w:cs="Arial"/>
                                <w:color w:val="212121"/>
                                <w:shd w:val="clear" w:color="auto" w:fill="FFFFFF"/>
                                <w:lang w:val="fr-CA"/>
                              </w:rPr>
                              <w:t xml:space="preserve">. </w:t>
                            </w:r>
                          </w:p>
                          <w:p w14:paraId="5905228A" w14:textId="5A6783FF" w:rsidR="00AB217E" w:rsidRPr="00AB217E" w:rsidRDefault="00AB217E" w:rsidP="00AB217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Roman" w:eastAsia="Times New Roman" w:hAnsi="Times Roman" w:cs="Times New Roman"/>
                                <w:lang w:val="fr-CA"/>
                              </w:rPr>
                            </w:pPr>
                            <w:r w:rsidRPr="00AB217E">
                              <w:rPr>
                                <w:rFonts w:ascii="Times Roman" w:eastAsia="Times New Roman" w:hAnsi="Times Roman" w:cs="Arial"/>
                                <w:color w:val="212121"/>
                                <w:shd w:val="clear" w:color="auto" w:fill="FFFFFF"/>
                                <w:lang w:val="fr-CA"/>
                              </w:rPr>
                              <w:t>Le produit est traité com</w:t>
                            </w:r>
                            <w:r>
                              <w:rPr>
                                <w:rFonts w:ascii="Times Roman" w:eastAsia="Times New Roman" w:hAnsi="Times Roman" w:cs="Arial"/>
                                <w:color w:val="212121"/>
                                <w:shd w:val="clear" w:color="auto" w:fill="FFFFFF"/>
                                <w:lang w:val="fr-CA"/>
                              </w:rPr>
                              <w:t>me une disposition pour fins d</w:t>
                            </w:r>
                            <w:r w:rsidRPr="00AB217E">
                              <w:rPr>
                                <w:rFonts w:ascii="Times Roman" w:eastAsia="Times New Roman" w:hAnsi="Times Roman" w:cs="Arial"/>
                                <w:color w:val="212121"/>
                                <w:shd w:val="clear" w:color="auto" w:fill="FFFFFF"/>
                                <w:lang w:val="fr-CA"/>
                              </w:rPr>
                              <w:t xml:space="preserve">'impôt et est imposé sur l'excédent par rapport au coût rajusté, ce qui comprend toutes les primes payées sur le contrat, moins le coût net de l'assurance pure. </w:t>
                            </w:r>
                          </w:p>
                          <w:p w14:paraId="610845D5" w14:textId="7F65F062" w:rsidR="00AB217E" w:rsidRPr="00AB217E" w:rsidRDefault="00AB217E" w:rsidP="007C243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Roman" w:eastAsia="Times New Roman" w:hAnsi="Times Roman" w:cs="Times New Roman"/>
                                <w:lang w:val="fr-CA"/>
                              </w:rPr>
                            </w:pPr>
                            <w:r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>Le</w:t>
                            </w:r>
                            <w:r w:rsidRPr="00AB217E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 changement de propriété d'une police peut limiter la capacité de l'assuré à souscrire </w:t>
                            </w:r>
                            <w:r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à </w:t>
                            </w:r>
                            <w:r w:rsidRPr="00AB217E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une </w:t>
                            </w:r>
                            <w:r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éventuelle </w:t>
                            </w:r>
                            <w:r w:rsidRPr="00AB217E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>assurance en raison des limites de la couverture que les assureurs délivreront.</w:t>
                            </w:r>
                            <w:r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 </w:t>
                            </w:r>
                          </w:p>
                          <w:p w14:paraId="034B7196" w14:textId="7B86B04F" w:rsidR="00AB217E" w:rsidRPr="00AB217E" w:rsidRDefault="00AB217E" w:rsidP="00AB217E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rFonts w:ascii="Times Roman" w:eastAsia="Times New Roman" w:hAnsi="Times Roman" w:cs="Times New Roman"/>
                                <w:lang w:val="fr-CA"/>
                              </w:rPr>
                            </w:pPr>
                            <w:r w:rsidRPr="00AB217E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Les donateurs de polices d'assurance-vie </w:t>
                            </w:r>
                            <w:r w:rsidR="0080734B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>devront</w:t>
                            </w:r>
                            <w:r w:rsidRPr="00AB217E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 donner leur consentement pour permettre l'accès </w:t>
                            </w:r>
                            <w:r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>à leurs dossiers médicaux pour fins d</w:t>
                            </w:r>
                            <w:r w:rsidRPr="00AB217E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'évaluation de </w:t>
                            </w:r>
                            <w:r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>la police d'assurance-vie. Ces renseignements demeureront confidentiels</w:t>
                            </w:r>
                            <w:r w:rsidRPr="00AB217E"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>.</w:t>
                            </w:r>
                            <w:r>
                              <w:rPr>
                                <w:rFonts w:ascii="Times Roman" w:hAnsi="Times Roman" w:cs="Courier"/>
                                <w:color w:val="212121"/>
                                <w:lang w:val="fr-C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66A80" id="Text Box 298" o:spid="_x0000_s1038" type="#_x0000_t202" style="position:absolute;left:0;text-align:left;margin-left:44.8pt;margin-top:531.85pt;width:519.2pt;height:151.8pt;z-index:251673663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" filled="f" stroked="f">
                <v:textbox>
                  <w:txbxContent>
                    <w:p w14:paraId="4C3F83DE" w14:textId="77777777" w:rsidR="00AB217E" w:rsidRPr="00AB217E" w:rsidRDefault="00AB217E" w:rsidP="007C2432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Roman" w:eastAsia="Times New Roman" w:hAnsi="Times Roman" w:cs="Times New Roman"/>
                          <w:lang w:val="fr-CA"/>
                        </w:rPr>
                      </w:pPr>
                      <w:r w:rsidRPr="00AB217E">
                        <w:rPr>
                          <w:rFonts w:ascii="Times Roman" w:eastAsia="Times New Roman" w:hAnsi="Times Roman" w:cs="Arial"/>
                          <w:color w:val="212121"/>
                          <w:shd w:val="clear" w:color="auto" w:fill="FFFFFF"/>
                          <w:lang w:val="fr-CA"/>
                        </w:rPr>
                        <w:t>Les titulaires de polices doivent demander leur propre avis professionnel, fiscal, juridique et financier</w:t>
                      </w:r>
                      <w:r>
                        <w:rPr>
                          <w:rFonts w:ascii="Times Roman" w:eastAsia="Times New Roman" w:hAnsi="Times Roman" w:cs="Arial"/>
                          <w:color w:val="212121"/>
                          <w:shd w:val="clear" w:color="auto" w:fill="FFFFFF"/>
                          <w:lang w:val="fr-CA"/>
                        </w:rPr>
                        <w:t xml:space="preserve">. </w:t>
                      </w:r>
                    </w:p>
                    <w:p w14:paraId="5905228A" w14:textId="5A6783FF" w:rsidR="00AB217E" w:rsidRPr="00AB217E" w:rsidRDefault="00AB217E" w:rsidP="00AB217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Roman" w:eastAsia="Times New Roman" w:hAnsi="Times Roman" w:cs="Times New Roman"/>
                          <w:lang w:val="fr-CA"/>
                        </w:rPr>
                      </w:pPr>
                      <w:r w:rsidRPr="00AB217E">
                        <w:rPr>
                          <w:rFonts w:ascii="Times Roman" w:eastAsia="Times New Roman" w:hAnsi="Times Roman" w:cs="Arial"/>
                          <w:color w:val="212121"/>
                          <w:shd w:val="clear" w:color="auto" w:fill="FFFFFF"/>
                          <w:lang w:val="fr-CA"/>
                        </w:rPr>
                        <w:t>Le produit est traité com</w:t>
                      </w:r>
                      <w:r>
                        <w:rPr>
                          <w:rFonts w:ascii="Times Roman" w:eastAsia="Times New Roman" w:hAnsi="Times Roman" w:cs="Arial"/>
                          <w:color w:val="212121"/>
                          <w:shd w:val="clear" w:color="auto" w:fill="FFFFFF"/>
                          <w:lang w:val="fr-CA"/>
                        </w:rPr>
                        <w:t>me une disposition pour fins d</w:t>
                      </w:r>
                      <w:r w:rsidRPr="00AB217E">
                        <w:rPr>
                          <w:rFonts w:ascii="Times Roman" w:eastAsia="Times New Roman" w:hAnsi="Times Roman" w:cs="Arial"/>
                          <w:color w:val="212121"/>
                          <w:shd w:val="clear" w:color="auto" w:fill="FFFFFF"/>
                          <w:lang w:val="fr-CA"/>
                        </w:rPr>
                        <w:t xml:space="preserve">'impôt et est imposé sur l'excédent par rapport au coût rajusté, ce qui comprend toutes les primes payées sur le contrat, moins le coût net de l'assurance pure. </w:t>
                      </w:r>
                    </w:p>
                    <w:p w14:paraId="610845D5" w14:textId="7F65F062" w:rsidR="00AB217E" w:rsidRPr="00AB217E" w:rsidRDefault="00AB217E" w:rsidP="007C2432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Roman" w:eastAsia="Times New Roman" w:hAnsi="Times Roman" w:cs="Times New Roman"/>
                          <w:lang w:val="fr-CA"/>
                        </w:rPr>
                      </w:pPr>
                      <w:r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>Le</w:t>
                      </w:r>
                      <w:r w:rsidRPr="00AB217E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 changement de propriété d'une police peut limiter la capacité de l'assuré à souscrire </w:t>
                      </w:r>
                      <w:r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à </w:t>
                      </w:r>
                      <w:r w:rsidRPr="00AB217E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une </w:t>
                      </w:r>
                      <w:r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éventuelle </w:t>
                      </w:r>
                      <w:r w:rsidRPr="00AB217E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>assurance en raison des limites de la couverture que les assureurs délivreront.</w:t>
                      </w:r>
                      <w:r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 </w:t>
                      </w:r>
                    </w:p>
                    <w:p w14:paraId="034B7196" w14:textId="7B86B04F" w:rsidR="00AB217E" w:rsidRPr="00AB217E" w:rsidRDefault="00AB217E" w:rsidP="00AB217E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rFonts w:ascii="Times Roman" w:eastAsia="Times New Roman" w:hAnsi="Times Roman" w:cs="Times New Roman"/>
                          <w:lang w:val="fr-CA"/>
                        </w:rPr>
                      </w:pPr>
                      <w:r w:rsidRPr="00AB217E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Les donateurs de polices d'assurance-vie </w:t>
                      </w:r>
                      <w:r w:rsidR="0080734B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>devront</w:t>
                      </w:r>
                      <w:r w:rsidRPr="00AB217E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 donner leur consentement pour permettre l'accès </w:t>
                      </w:r>
                      <w:r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>à leurs dossiers médicaux pour fins d</w:t>
                      </w:r>
                      <w:r w:rsidRPr="00AB217E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'évaluation de </w:t>
                      </w:r>
                      <w:r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>la police d'assurance-vie. Ces renseignements demeureront confidentiels</w:t>
                      </w:r>
                      <w:r w:rsidRPr="00AB217E"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>.</w:t>
                      </w:r>
                      <w:r>
                        <w:rPr>
                          <w:rFonts w:ascii="Times Roman" w:hAnsi="Times Roman" w:cs="Courier"/>
                          <w:color w:val="212121"/>
                          <w:lang w:val="fr-CA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0734B">
        <w:rPr>
          <w:noProof/>
        </w:rPr>
        <mc:AlternateContent>
          <mc:Choice Requires="wps">
            <w:drawing>
              <wp:anchor distT="0" distB="0" distL="114300" distR="114300" simplePos="0" relativeHeight="251668543" behindDoc="0" locked="0" layoutInCell="1" allowOverlap="1" wp14:anchorId="28CF8D6E" wp14:editId="78A0C4F4">
                <wp:simplePos x="0" y="0"/>
                <wp:positionH relativeFrom="page">
                  <wp:posOffset>457200</wp:posOffset>
                </wp:positionH>
                <wp:positionV relativeFrom="page">
                  <wp:posOffset>8771255</wp:posOffset>
                </wp:positionV>
                <wp:extent cx="6858000" cy="828675"/>
                <wp:effectExtent l="0" t="0" r="0" b="9525"/>
                <wp:wrapThrough wrapText="bothSides">
                  <wp:wrapPolygon edited="0">
                    <wp:start x="0" y="0"/>
                    <wp:lineTo x="0" y="21186"/>
                    <wp:lineTo x="21520" y="21186"/>
                    <wp:lineTo x="21520" y="0"/>
                    <wp:lineTo x="0" y="0"/>
                  </wp:wrapPolygon>
                </wp:wrapThrough>
                <wp:docPr id="294" name="Text 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82867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ED3906" w14:textId="46955CE0" w:rsidR="00AB217E" w:rsidRPr="005F1CFF" w:rsidRDefault="00AB217E" w:rsidP="005F1CFF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sz w:val="44"/>
                                <w:szCs w:val="44"/>
                              </w:rPr>
                              <w:t>Contactez</w:t>
                            </w:r>
                            <w:proofErr w:type="spellEnd"/>
                            <w:r>
                              <w:rPr>
                                <w:sz w:val="44"/>
                                <w:szCs w:val="44"/>
                              </w:rPr>
                              <w:t>-nous</w:t>
                            </w:r>
                            <w:r w:rsidR="0080734B">
                              <w:rPr>
                                <w:sz w:val="44"/>
                                <w:szCs w:val="44"/>
                              </w:rPr>
                              <w:br/>
                            </w:r>
                            <w:r w:rsidRPr="005F1CFF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5F1CFF">
                              <w:rPr>
                                <w:sz w:val="44"/>
                                <w:szCs w:val="44"/>
                              </w:rPr>
                              <w:t>(800) 604-3685</w:t>
                            </w:r>
                            <w:r w:rsidR="00DB36C2">
                              <w:rPr>
                                <w:sz w:val="44"/>
                                <w:szCs w:val="44"/>
                              </w:rPr>
                              <w:t xml:space="preserve"> | donation@pentor.com</w:t>
                            </w:r>
                            <w:r w:rsidRPr="005F1CFF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F8D6E" id="Text Box 294" o:spid="_x0000_s1039" type="#_x0000_t202" style="position:absolute;left:0;text-align:left;margin-left:36pt;margin-top:690.65pt;width:540pt;height:65.25pt;z-index:251668543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" fillcolor="#c3afcc [3214]" stroked="f">
                <v:textbox>
                  <w:txbxContent>
                    <w:p w14:paraId="3DED3906" w14:textId="46955CE0" w:rsidR="00AB217E" w:rsidRPr="005F1CFF" w:rsidRDefault="00AB217E" w:rsidP="005F1CFF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sz w:val="44"/>
                          <w:szCs w:val="44"/>
                        </w:rPr>
                        <w:t>Contactez</w:t>
                      </w:r>
                      <w:proofErr w:type="spellEnd"/>
                      <w:r>
                        <w:rPr>
                          <w:sz w:val="44"/>
                          <w:szCs w:val="44"/>
                        </w:rPr>
                        <w:t>-nous</w:t>
                      </w:r>
                      <w:r w:rsidR="0080734B">
                        <w:rPr>
                          <w:sz w:val="44"/>
                          <w:szCs w:val="44"/>
                        </w:rPr>
                        <w:br/>
                      </w:r>
                      <w:r w:rsidRPr="005F1CFF">
                        <w:rPr>
                          <w:sz w:val="44"/>
                          <w:szCs w:val="44"/>
                        </w:rPr>
                        <w:t>1</w:t>
                      </w:r>
                      <w:r>
                        <w:rPr>
                          <w:sz w:val="44"/>
                          <w:szCs w:val="44"/>
                        </w:rPr>
                        <w:t xml:space="preserve"> </w:t>
                      </w:r>
                      <w:r w:rsidRPr="005F1CFF">
                        <w:rPr>
                          <w:sz w:val="44"/>
                          <w:szCs w:val="44"/>
                        </w:rPr>
                        <w:t>(800) 604-3685</w:t>
                      </w:r>
                      <w:r w:rsidR="00DB36C2">
                        <w:rPr>
                          <w:sz w:val="44"/>
                          <w:szCs w:val="44"/>
                        </w:rPr>
                        <w:t xml:space="preserve"> | donation@pentor.com</w:t>
                      </w:r>
                      <w:r w:rsidRPr="005F1CFF">
                        <w:rPr>
                          <w:sz w:val="44"/>
                          <w:szCs w:val="44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B6013">
        <w:rPr>
          <w:noProof/>
        </w:rPr>
        <mc:AlternateContent>
          <mc:Choice Requires="wps">
            <w:drawing>
              <wp:anchor distT="0" distB="0" distL="114300" distR="114300" simplePos="0" relativeHeight="251672639" behindDoc="0" locked="0" layoutInCell="1" allowOverlap="1" wp14:anchorId="0BBA5C1B" wp14:editId="4C542907">
                <wp:simplePos x="0" y="0"/>
                <wp:positionH relativeFrom="page">
                  <wp:posOffset>457200</wp:posOffset>
                </wp:positionH>
                <wp:positionV relativeFrom="page">
                  <wp:posOffset>6120765</wp:posOffset>
                </wp:positionV>
                <wp:extent cx="6847840" cy="533400"/>
                <wp:effectExtent l="0" t="0" r="10160" b="0"/>
                <wp:wrapThrough wrapText="bothSides">
                  <wp:wrapPolygon edited="0">
                    <wp:start x="0" y="0"/>
                    <wp:lineTo x="0" y="20571"/>
                    <wp:lineTo x="21552" y="20571"/>
                    <wp:lineTo x="21552" y="0"/>
                    <wp:lineTo x="0" y="0"/>
                  </wp:wrapPolygon>
                </wp:wrapThrough>
                <wp:docPr id="297" name="Text Box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7840" cy="5334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3C62ED" w14:textId="6F63C721" w:rsidR="00AB217E" w:rsidRPr="005F1CFF" w:rsidRDefault="00AB217E" w:rsidP="00E30CF8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Divulgation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A5C1B" id="Text Box 297" o:spid="_x0000_s1040" type="#_x0000_t202" style="position:absolute;left:0;text-align:left;margin-left:36pt;margin-top:481.95pt;width:539.2pt;height:42pt;z-index:2516726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" fillcolor="#dacee0 [1950]" stroked="f">
                <v:textbox>
                  <w:txbxContent>
                    <w:p w14:paraId="533C62ED" w14:textId="6F63C721" w:rsidR="00AB217E" w:rsidRPr="005F1CFF" w:rsidRDefault="00AB217E" w:rsidP="00E30CF8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Divulgation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C2432">
        <w:rPr>
          <w:noProof/>
        </w:rPr>
        <mc:AlternateContent>
          <mc:Choice Requires="wps">
            <w:drawing>
              <wp:anchor distT="0" distB="0" distL="114300" distR="114300" simplePos="0" relativeHeight="251659327" behindDoc="0" locked="0" layoutInCell="1" allowOverlap="1" wp14:anchorId="4424D253" wp14:editId="66192EA1">
                <wp:simplePos x="0" y="0"/>
                <wp:positionH relativeFrom="page">
                  <wp:posOffset>3495040</wp:posOffset>
                </wp:positionH>
                <wp:positionV relativeFrom="page">
                  <wp:posOffset>1031240</wp:posOffset>
                </wp:positionV>
                <wp:extent cx="3810000" cy="2565400"/>
                <wp:effectExtent l="0" t="0" r="0" b="0"/>
                <wp:wrapTight wrapText="bothSides">
                  <wp:wrapPolygon edited="0">
                    <wp:start x="0" y="0"/>
                    <wp:lineTo x="0" y="21386"/>
                    <wp:lineTo x="21456" y="21386"/>
                    <wp:lineTo x="21456" y="0"/>
                    <wp:lineTo x="0" y="0"/>
                  </wp:wrapPolygon>
                </wp:wrapTight>
                <wp:docPr id="22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0" cy="2565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txbx>
                        <w:txbxContent>
                          <w:p w14:paraId="0FE93A41" w14:textId="77777777" w:rsidR="00AB217E" w:rsidRDefault="00AB217E" w:rsidP="00AE7EF1">
                            <w:pPr>
                              <w:pStyle w:val="BoxText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  <w:lang w:val="fr-CA"/>
                              </w:rPr>
                            </w:pPr>
                          </w:p>
                          <w:p w14:paraId="4B592CC6" w14:textId="2C496913" w:rsidR="00AB217E" w:rsidRPr="00F85028" w:rsidRDefault="00AB217E" w:rsidP="00AE7EF1">
                            <w:pPr>
                              <w:pStyle w:val="BoxText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  <w:lang w:val="fr-CA"/>
                              </w:rPr>
                            </w:pPr>
                            <w:r w:rsidRPr="00F85028"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  <w:lang w:val="fr-CA"/>
                              </w:rPr>
                              <w:t xml:space="preserve">MAINTENEZ VOTRE </w:t>
                            </w: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  <w:lang w:val="fr-CA"/>
                              </w:rPr>
                              <w:t>AUTONOMIE FINANCIÈRE</w:t>
                            </w:r>
                          </w:p>
                          <w:p w14:paraId="45023FF3" w14:textId="5BD3893B" w:rsidR="00AB217E" w:rsidRPr="00F85028" w:rsidRDefault="00AB217E" w:rsidP="00F65186">
                            <w:pPr>
                              <w:pStyle w:val="HTMLPreformatted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inherit" w:hAnsi="inherit" w:hint="eastAsia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</w:pPr>
                            <w:r w:rsidRPr="00F85028"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 xml:space="preserve">Financement de </w:t>
                            </w:r>
                            <w:r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>dépenses liées à la retraite ou à des</w:t>
                            </w:r>
                            <w:r w:rsidRPr="00F85028"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 xml:space="preserve"> soins de longue durée </w:t>
                            </w:r>
                            <w:r>
                              <w:rPr>
                                <w:rFonts w:ascii="inherit" w:hAnsi="inherit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>grâce à</w:t>
                            </w:r>
                            <w:r w:rsidRPr="00F85028">
                              <w:rPr>
                                <w:rFonts w:ascii="inherit" w:hAnsi="inherit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 xml:space="preserve"> la réduction de l'impôt à la suite du reçu </w:t>
                            </w:r>
                            <w:r>
                              <w:rPr>
                                <w:rFonts w:ascii="inherit" w:hAnsi="inherit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>fiscal</w:t>
                            </w:r>
                          </w:p>
                          <w:p w14:paraId="024FFC59" w14:textId="727BBC07" w:rsidR="00AB217E" w:rsidRPr="00F85028" w:rsidRDefault="00AB217E" w:rsidP="007C2432">
                            <w:pPr>
                              <w:pStyle w:val="HTMLPreformatted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inherit" w:hAnsi="inherit" w:hint="eastAsia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</w:pPr>
                            <w:r w:rsidRPr="00F85028"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 xml:space="preserve">Réallocation des bénéfices vers des </w:t>
                            </w:r>
                            <w:r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 xml:space="preserve">rentes ou des actifs </w:t>
                            </w:r>
                            <w:r w:rsidRPr="00F85028"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 xml:space="preserve">produisant </w:t>
                            </w:r>
                            <w:r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>des revenus</w:t>
                            </w:r>
                          </w:p>
                          <w:p w14:paraId="537BB199" w14:textId="0F12F79A" w:rsidR="00AB217E" w:rsidRPr="00F85028" w:rsidRDefault="00AB217E" w:rsidP="00AE7EF1">
                            <w:pPr>
                              <w:widowControl w:val="0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20"/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spacing w:after="240" w:line="300" w:lineRule="atLeast"/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</w:pPr>
                            <w:r w:rsidRPr="00F85028">
                              <w:rPr>
                                <w:rFonts w:ascii="Times Roman" w:hAnsi="Times Roman" w:cs="Times Roman"/>
                                <w:color w:val="FFFFFF" w:themeColor="background1"/>
                                <w:sz w:val="28"/>
                                <w:szCs w:val="28"/>
                                <w:lang w:val="fr-CA"/>
                              </w:rPr>
                              <w:t>Réduction ou paiement de dettes en suspens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24D253" id="Rectangle 45" o:spid="_x0000_s1041" style="position:absolute;left:0;text-align:left;margin-left:275.2pt;margin-top:81.2pt;width:300pt;height:202pt;z-index:2516593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" fillcolor="#636 [3204]" stroked="f">
                <v:textbox inset=",7.2pt,,7.2pt">
                  <w:txbxContent>
                    <w:p w14:paraId="0FE93A41" w14:textId="77777777" w:rsidR="00AB217E" w:rsidRDefault="00AB217E" w:rsidP="00AE7EF1">
                      <w:pPr>
                        <w:pStyle w:val="BoxText"/>
                        <w:rPr>
                          <w:rFonts w:ascii="Cambria" w:hAnsi="Cambria"/>
                          <w:b/>
                          <w:sz w:val="28"/>
                          <w:szCs w:val="28"/>
                          <w:lang w:val="fr-CA"/>
                        </w:rPr>
                      </w:pPr>
                    </w:p>
                    <w:p w14:paraId="4B592CC6" w14:textId="2C496913" w:rsidR="00AB217E" w:rsidRPr="00F85028" w:rsidRDefault="00AB217E" w:rsidP="00AE7EF1">
                      <w:pPr>
                        <w:pStyle w:val="BoxText"/>
                        <w:rPr>
                          <w:rFonts w:ascii="Cambria" w:hAnsi="Cambria"/>
                          <w:b/>
                          <w:sz w:val="28"/>
                          <w:szCs w:val="28"/>
                          <w:lang w:val="fr-CA"/>
                        </w:rPr>
                      </w:pPr>
                      <w:r w:rsidRPr="00F85028">
                        <w:rPr>
                          <w:rFonts w:ascii="Cambria" w:hAnsi="Cambria"/>
                          <w:b/>
                          <w:sz w:val="28"/>
                          <w:szCs w:val="28"/>
                          <w:lang w:val="fr-CA"/>
                        </w:rPr>
                        <w:t xml:space="preserve">MAINTENEZ VOTRE </w:t>
                      </w: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  <w:lang w:val="fr-CA"/>
                        </w:rPr>
                        <w:t>AUTONOMIE FINANCIÈRE</w:t>
                      </w:r>
                    </w:p>
                    <w:p w14:paraId="45023FF3" w14:textId="5BD3893B" w:rsidR="00AB217E" w:rsidRPr="00F85028" w:rsidRDefault="00AB217E" w:rsidP="00F65186">
                      <w:pPr>
                        <w:pStyle w:val="HTMLPreformatted"/>
                        <w:numPr>
                          <w:ilvl w:val="0"/>
                          <w:numId w:val="13"/>
                        </w:numPr>
                        <w:rPr>
                          <w:rFonts w:ascii="inherit" w:hAnsi="inherit" w:hint="eastAsia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</w:pPr>
                      <w:r w:rsidRPr="00F85028"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 xml:space="preserve">Financement de </w:t>
                      </w:r>
                      <w:r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>dépenses liées à la retraite ou à des</w:t>
                      </w:r>
                      <w:r w:rsidRPr="00F85028"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 xml:space="preserve"> soins de longue durée </w:t>
                      </w:r>
                      <w:r>
                        <w:rPr>
                          <w:rFonts w:ascii="inherit" w:hAnsi="inherit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>grâce à</w:t>
                      </w:r>
                      <w:r w:rsidRPr="00F85028">
                        <w:rPr>
                          <w:rFonts w:ascii="inherit" w:hAnsi="inherit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 xml:space="preserve"> la réduction de l'impôt à la suite du reçu </w:t>
                      </w:r>
                      <w:r>
                        <w:rPr>
                          <w:rFonts w:ascii="inherit" w:hAnsi="inherit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>fiscal</w:t>
                      </w:r>
                    </w:p>
                    <w:p w14:paraId="024FFC59" w14:textId="727BBC07" w:rsidR="00AB217E" w:rsidRPr="00F85028" w:rsidRDefault="00AB217E" w:rsidP="007C2432">
                      <w:pPr>
                        <w:pStyle w:val="HTMLPreformatted"/>
                        <w:numPr>
                          <w:ilvl w:val="0"/>
                          <w:numId w:val="13"/>
                        </w:numPr>
                        <w:rPr>
                          <w:rFonts w:ascii="inherit" w:hAnsi="inherit" w:hint="eastAsia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</w:pPr>
                      <w:r w:rsidRPr="00F85028"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 xml:space="preserve">Réallocation des bénéfices vers des </w:t>
                      </w:r>
                      <w:r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 xml:space="preserve">rentes ou des actifs </w:t>
                      </w:r>
                      <w:r w:rsidRPr="00F85028"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 xml:space="preserve">produisant </w:t>
                      </w:r>
                      <w:r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>des revenus</w:t>
                      </w:r>
                    </w:p>
                    <w:p w14:paraId="537BB199" w14:textId="0F12F79A" w:rsidR="00AB217E" w:rsidRPr="00F85028" w:rsidRDefault="00AB217E" w:rsidP="00AE7EF1">
                      <w:pPr>
                        <w:widowControl w:val="0"/>
                        <w:numPr>
                          <w:ilvl w:val="0"/>
                          <w:numId w:val="12"/>
                        </w:numPr>
                        <w:tabs>
                          <w:tab w:val="left" w:pos="220"/>
                          <w:tab w:val="left" w:pos="720"/>
                        </w:tabs>
                        <w:autoSpaceDE w:val="0"/>
                        <w:autoSpaceDN w:val="0"/>
                        <w:adjustRightInd w:val="0"/>
                        <w:spacing w:after="240" w:line="300" w:lineRule="atLeast"/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</w:pPr>
                      <w:r w:rsidRPr="00F85028">
                        <w:rPr>
                          <w:rFonts w:ascii="Times Roman" w:hAnsi="Times Roman" w:cs="Times Roman"/>
                          <w:color w:val="FFFFFF" w:themeColor="background1"/>
                          <w:sz w:val="28"/>
                          <w:szCs w:val="28"/>
                          <w:lang w:val="fr-CA"/>
                        </w:rPr>
                        <w:t>Réduction ou paiement de dettes en suspens</w:t>
                      </w: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C826D5">
        <w:rPr>
          <w:noProof/>
        </w:rPr>
        <mc:AlternateContent>
          <mc:Choice Requires="wps">
            <w:drawing>
              <wp:anchor distT="0" distB="0" distL="114300" distR="114300" simplePos="0" relativeHeight="251675711" behindDoc="0" locked="0" layoutInCell="1" allowOverlap="1" wp14:anchorId="63384F24" wp14:editId="06402642">
                <wp:simplePos x="0" y="0"/>
                <wp:positionH relativeFrom="page">
                  <wp:posOffset>500380</wp:posOffset>
                </wp:positionH>
                <wp:positionV relativeFrom="page">
                  <wp:posOffset>4033520</wp:posOffset>
                </wp:positionV>
                <wp:extent cx="6774180" cy="487680"/>
                <wp:effectExtent l="0" t="0" r="7620" b="0"/>
                <wp:wrapThrough wrapText="bothSides">
                  <wp:wrapPolygon edited="0">
                    <wp:start x="0" y="0"/>
                    <wp:lineTo x="0" y="20250"/>
                    <wp:lineTo x="21543" y="20250"/>
                    <wp:lineTo x="21543" y="0"/>
                    <wp:lineTo x="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4180" cy="48768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95F621" w14:textId="4D374210" w:rsidR="00AB217E" w:rsidRPr="009465EF" w:rsidRDefault="00AB217E" w:rsidP="00C826D5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fr-CA"/>
                              </w:rPr>
                            </w:pPr>
                            <w:r w:rsidRPr="009465EF">
                              <w:rPr>
                                <w:sz w:val="48"/>
                                <w:szCs w:val="48"/>
                                <w:lang w:val="fr-CA"/>
                              </w:rPr>
                              <w:t>P</w:t>
                            </w:r>
                            <w:r>
                              <w:rPr>
                                <w:sz w:val="48"/>
                                <w:szCs w:val="48"/>
                                <w:lang w:val="fr-CA"/>
                              </w:rPr>
                              <w:t>rocessus de d</w:t>
                            </w:r>
                            <w:r w:rsidRPr="009465EF">
                              <w:rPr>
                                <w:sz w:val="48"/>
                                <w:szCs w:val="48"/>
                                <w:lang w:val="fr-CA"/>
                              </w:rPr>
                              <w:t>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84F24" id="Text Box 5" o:spid="_x0000_s1042" type="#_x0000_t202" style="position:absolute;left:0;text-align:left;margin-left:39.4pt;margin-top:317.6pt;width:533.4pt;height:38.4pt;z-index:25167571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" fillcolor="#dacee0 [1950]" stroked="f">
                <v:textbox>
                  <w:txbxContent>
                    <w:p w14:paraId="5F95F621" w14:textId="4D374210" w:rsidR="00AB217E" w:rsidRPr="009465EF" w:rsidRDefault="00AB217E" w:rsidP="00C826D5">
                      <w:pPr>
                        <w:jc w:val="center"/>
                        <w:rPr>
                          <w:sz w:val="48"/>
                          <w:szCs w:val="48"/>
                          <w:lang w:val="fr-CA"/>
                        </w:rPr>
                      </w:pPr>
                      <w:r w:rsidRPr="009465EF">
                        <w:rPr>
                          <w:sz w:val="48"/>
                          <w:szCs w:val="48"/>
                          <w:lang w:val="fr-CA"/>
                        </w:rPr>
                        <w:t>P</w:t>
                      </w:r>
                      <w:r>
                        <w:rPr>
                          <w:sz w:val="48"/>
                          <w:szCs w:val="48"/>
                          <w:lang w:val="fr-CA"/>
                        </w:rPr>
                        <w:t>rocessus de d</w:t>
                      </w:r>
                      <w:r w:rsidRPr="009465EF">
                        <w:rPr>
                          <w:sz w:val="48"/>
                          <w:szCs w:val="48"/>
                          <w:lang w:val="fr-CA"/>
                        </w:rPr>
                        <w:t>on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C826D5">
        <w:rPr>
          <w:noProof/>
        </w:rPr>
        <w:drawing>
          <wp:anchor distT="0" distB="0" distL="114300" distR="114300" simplePos="0" relativeHeight="251666495" behindDoc="0" locked="0" layoutInCell="1" allowOverlap="1" wp14:anchorId="10429EEF" wp14:editId="6282DC79">
            <wp:simplePos x="0" y="0"/>
            <wp:positionH relativeFrom="page">
              <wp:posOffset>500380</wp:posOffset>
            </wp:positionH>
            <wp:positionV relativeFrom="page">
              <wp:posOffset>4338320</wp:posOffset>
            </wp:positionV>
            <wp:extent cx="6743700" cy="2174240"/>
            <wp:effectExtent l="12700" t="0" r="38100" b="0"/>
            <wp:wrapThrough wrapText="bothSides">
              <wp:wrapPolygon edited="0">
                <wp:start x="81" y="4794"/>
                <wp:lineTo x="-41" y="5173"/>
                <wp:lineTo x="-41" y="16276"/>
                <wp:lineTo x="81" y="16654"/>
                <wp:lineTo x="21478" y="16654"/>
                <wp:lineTo x="21681" y="15266"/>
                <wp:lineTo x="21681" y="6561"/>
                <wp:lineTo x="21600" y="5678"/>
                <wp:lineTo x="21478" y="4794"/>
                <wp:lineTo x="81" y="4794"/>
              </wp:wrapPolygon>
            </wp:wrapThrough>
            <wp:docPr id="292" name="Diagram 29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08FB">
        <w:rPr>
          <w:noProof/>
        </w:rPr>
        <w:drawing>
          <wp:anchor distT="0" distB="0" distL="114300" distR="114300" simplePos="0" relativeHeight="251670591" behindDoc="0" locked="0" layoutInCell="1" allowOverlap="1" wp14:anchorId="5ED347BF" wp14:editId="2A8DBA15">
            <wp:simplePos x="0" y="0"/>
            <wp:positionH relativeFrom="page">
              <wp:posOffset>500380</wp:posOffset>
            </wp:positionH>
            <wp:positionV relativeFrom="page">
              <wp:posOffset>1457960</wp:posOffset>
            </wp:positionV>
            <wp:extent cx="2994660" cy="1996440"/>
            <wp:effectExtent l="0" t="0" r="2540" b="10160"/>
            <wp:wrapThrough wrapText="bothSides">
              <wp:wrapPolygon edited="0">
                <wp:start x="0" y="0"/>
                <wp:lineTo x="0" y="21435"/>
                <wp:lineTo x="21435" y="21435"/>
                <wp:lineTo x="21435" y="0"/>
                <wp:lineTo x="0" y="0"/>
              </wp:wrapPolygon>
            </wp:wrapThrough>
            <wp:docPr id="295" name="Picture 295" descr="Macintosh HD:Users:rachelgauvin:Dropbox (PENTOR Finance):PFC - Sales:Promotional Materials:Logos:PFC Logo Final:PENTOR Logos:PEN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rachelgauvin:Dropbox (PENTOR Finance):PFC - Sales:Promotional Materials:Logos:PFC Logo Final:PENTOR Logos:PENTO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2" w:name="_LastPageContents"/>
      <w:r w:rsidR="00C93D99">
        <w:t xml:space="preserve"> </w:t>
      </w:r>
      <w:bookmarkEnd w:id="2"/>
    </w:p>
    <w:sectPr w:rsidR="000B75E2" w:rsidSect="00C93D99">
      <w:headerReference w:type="default" r:id="rId13"/>
      <w:footerReference w:type="default" r:id="rId14"/>
      <w:pgSz w:w="12240" w:h="15840"/>
      <w:pgMar w:top="720" w:right="720" w:bottom="720" w:left="72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56750D" w14:textId="77777777" w:rsidR="00CC0FB2" w:rsidRDefault="00CC0FB2">
      <w:pPr>
        <w:spacing w:after="0"/>
      </w:pPr>
      <w:r>
        <w:separator/>
      </w:r>
    </w:p>
  </w:endnote>
  <w:endnote w:type="continuationSeparator" w:id="0">
    <w:p w14:paraId="56A6E8B3" w14:textId="77777777" w:rsidR="00CC0FB2" w:rsidRDefault="00CC0FB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D42FCB" w14:textId="77777777" w:rsidR="00AB217E" w:rsidRDefault="00AB217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FF12F37" wp14:editId="52AD29C5">
              <wp:simplePos x="0" y="0"/>
              <wp:positionH relativeFrom="page">
                <wp:posOffset>6908800</wp:posOffset>
              </wp:positionH>
              <wp:positionV relativeFrom="page">
                <wp:posOffset>9676130</wp:posOffset>
              </wp:positionV>
              <wp:extent cx="406400" cy="228600"/>
              <wp:effectExtent l="0" t="0" r="0" b="127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64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18E881" w14:textId="77777777" w:rsidR="00AB217E" w:rsidRPr="00460DA0" w:rsidRDefault="00AB217E" w:rsidP="00CB1A25">
                          <w:pPr>
                            <w:spacing w:after="0"/>
                            <w:jc w:val="right"/>
                            <w:rPr>
                              <w:rStyle w:val="PageNumber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31F7D" w:rsidRPr="00331F7D">
                            <w:rPr>
                              <w:rStyle w:val="PageNumber"/>
                              <w:noProof/>
                            </w:rPr>
                            <w:t>2</w:t>
                          </w:r>
                          <w:r>
                            <w:rPr>
                              <w:rStyle w:val="PageNumber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F12F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3" type="#_x0000_t202" style="position:absolute;margin-left:544pt;margin-top:761.9pt;width:32pt;height:1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" filled="f" stroked="f">
              <v:textbox inset="0,0,0,0">
                <w:txbxContent>
                  <w:p w14:paraId="2A18E881" w14:textId="77777777" w:rsidR="00AB217E" w:rsidRPr="00460DA0" w:rsidRDefault="00AB217E" w:rsidP="00CB1A25">
                    <w:pPr>
                      <w:spacing w:after="0"/>
                      <w:jc w:val="right"/>
                      <w:rPr>
                        <w:rStyle w:val="PageNumber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31F7D" w:rsidRPr="00331F7D">
                      <w:rPr>
                        <w:rStyle w:val="PageNumber"/>
                        <w:noProof/>
                      </w:rPr>
                      <w:t>2</w:t>
                    </w:r>
                    <w:r>
                      <w:rPr>
                        <w:rStyle w:val="PageNumber"/>
                        <w:noProof/>
                      </w:rPr>
                      <w:fldChar w:fldCharType="end"/>
                    </w:r>
                  </w:p>
                </w:txbxContent>
              </v:textbox>
              <w10:wrap type="tight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56D2AC" w14:textId="77777777" w:rsidR="00CC0FB2" w:rsidRDefault="00CC0FB2">
      <w:pPr>
        <w:spacing w:after="0"/>
      </w:pPr>
      <w:r>
        <w:separator/>
      </w:r>
    </w:p>
  </w:footnote>
  <w:footnote w:type="continuationSeparator" w:id="0">
    <w:p w14:paraId="379FE699" w14:textId="77777777" w:rsidR="00CC0FB2" w:rsidRDefault="00CC0FB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37519A" w14:textId="6EAA4D55" w:rsidR="00AB217E" w:rsidRDefault="00AB217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9DBD93F" wp14:editId="16659B2F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274320"/>
              <wp:effectExtent l="0" t="0" r="0" b="5080"/>
              <wp:wrapNone/>
              <wp:docPr id="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74320"/>
                      </a:xfrm>
                      <a:prstGeom prst="rect">
                        <a:avLst/>
                      </a:prstGeom>
                      <a:solidFill>
                        <a:schemeClr val="accent4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effectLst>
                              <a:outerShdw blurRad="38100" dist="25400" dir="5400000" algn="ctr" rotWithShape="0">
                                <a:srgbClr val="00000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9B84B9" id="Rectangle 5" o:spid="_x0000_s1026" style="position:absolute;margin-left:36pt;margin-top:36pt;width:540pt;height:21.6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" fillcolor="#996 [3207]" stroked="f">
              <v:textbox inset=",7.2pt,,7.2p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C965D1"/>
    <w:multiLevelType w:val="hybridMultilevel"/>
    <w:tmpl w:val="90EC2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C68CC"/>
    <w:multiLevelType w:val="multilevel"/>
    <w:tmpl w:val="EEB42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17BC3"/>
    <w:multiLevelType w:val="hybridMultilevel"/>
    <w:tmpl w:val="91EC8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040AF7"/>
    <w:multiLevelType w:val="hybridMultilevel"/>
    <w:tmpl w:val="7A7A1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1B57BC"/>
    <w:multiLevelType w:val="hybridMultilevel"/>
    <w:tmpl w:val="1D9A1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8168C5"/>
    <w:multiLevelType w:val="hybridMultilevel"/>
    <w:tmpl w:val="3B42C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1523B0"/>
    <w:multiLevelType w:val="hybridMultilevel"/>
    <w:tmpl w:val="A7F02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72201"/>
    <w:multiLevelType w:val="hybridMultilevel"/>
    <w:tmpl w:val="51A212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98755D9"/>
    <w:multiLevelType w:val="hybridMultilevel"/>
    <w:tmpl w:val="4080E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C13B4C"/>
    <w:multiLevelType w:val="hybridMultilevel"/>
    <w:tmpl w:val="07E66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631478"/>
    <w:multiLevelType w:val="hybridMultilevel"/>
    <w:tmpl w:val="D1623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78349C"/>
    <w:multiLevelType w:val="hybridMultilevel"/>
    <w:tmpl w:val="097C2284"/>
    <w:lvl w:ilvl="0" w:tplc="3800AF06">
      <w:start w:val="1"/>
      <w:numFmt w:val="decimal"/>
      <w:pStyle w:val="List"/>
      <w:lvlText w:val="%1."/>
      <w:lvlJc w:val="left"/>
      <w:pPr>
        <w:tabs>
          <w:tab w:val="num" w:pos="360"/>
        </w:tabs>
        <w:ind w:left="0" w:firstLine="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D80E86"/>
    <w:multiLevelType w:val="hybridMultilevel"/>
    <w:tmpl w:val="D1229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6"/>
  </w:num>
  <w:num w:numId="4">
    <w:abstractNumId w:val="10"/>
  </w:num>
  <w:num w:numId="5">
    <w:abstractNumId w:val="9"/>
  </w:num>
  <w:num w:numId="6">
    <w:abstractNumId w:val="5"/>
  </w:num>
  <w:num w:numId="7">
    <w:abstractNumId w:val="4"/>
  </w:num>
  <w:num w:numId="8">
    <w:abstractNumId w:val="13"/>
  </w:num>
  <w:num w:numId="9">
    <w:abstractNumId w:val="0"/>
  </w:num>
  <w:num w:numId="10">
    <w:abstractNumId w:val="8"/>
  </w:num>
  <w:num w:numId="11">
    <w:abstractNumId w:val="1"/>
  </w:num>
  <w:num w:numId="12">
    <w:abstractNumId w:val="3"/>
  </w:num>
  <w:num w:numId="13">
    <w:abstractNumId w:val="7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PubVPasteboard_" w:val="10"/>
    <w:docVar w:name="OpenInPublishingView" w:val="0"/>
    <w:docVar w:name="ShowStaticGuides" w:val="1"/>
  </w:docVars>
  <w:rsids>
    <w:rsidRoot w:val="000B75E2"/>
    <w:rsid w:val="000353C4"/>
    <w:rsid w:val="00082324"/>
    <w:rsid w:val="000B2014"/>
    <w:rsid w:val="000B75E2"/>
    <w:rsid w:val="000D6810"/>
    <w:rsid w:val="00125A32"/>
    <w:rsid w:val="00142EBB"/>
    <w:rsid w:val="00150036"/>
    <w:rsid w:val="00154415"/>
    <w:rsid w:val="0015553D"/>
    <w:rsid w:val="0016037D"/>
    <w:rsid w:val="001A3A81"/>
    <w:rsid w:val="001C56D0"/>
    <w:rsid w:val="001E7971"/>
    <w:rsid w:val="001F68CA"/>
    <w:rsid w:val="002A590D"/>
    <w:rsid w:val="002B2C2B"/>
    <w:rsid w:val="002B2C5D"/>
    <w:rsid w:val="00331006"/>
    <w:rsid w:val="00331F7D"/>
    <w:rsid w:val="00360AB5"/>
    <w:rsid w:val="003A0E07"/>
    <w:rsid w:val="00436ED6"/>
    <w:rsid w:val="004611DA"/>
    <w:rsid w:val="004669E0"/>
    <w:rsid w:val="004950F8"/>
    <w:rsid w:val="00496EA0"/>
    <w:rsid w:val="004C3CB3"/>
    <w:rsid w:val="004D434F"/>
    <w:rsid w:val="004D667D"/>
    <w:rsid w:val="005008FB"/>
    <w:rsid w:val="005332D5"/>
    <w:rsid w:val="005554AB"/>
    <w:rsid w:val="005F1CFF"/>
    <w:rsid w:val="0062165C"/>
    <w:rsid w:val="00631BD7"/>
    <w:rsid w:val="00645D56"/>
    <w:rsid w:val="006774ED"/>
    <w:rsid w:val="006A1EEB"/>
    <w:rsid w:val="006C40EE"/>
    <w:rsid w:val="006E6AD1"/>
    <w:rsid w:val="00705902"/>
    <w:rsid w:val="00723EDD"/>
    <w:rsid w:val="007B6013"/>
    <w:rsid w:val="007C2432"/>
    <w:rsid w:val="0080734B"/>
    <w:rsid w:val="0081464F"/>
    <w:rsid w:val="008225F4"/>
    <w:rsid w:val="008441D8"/>
    <w:rsid w:val="00916637"/>
    <w:rsid w:val="00936E29"/>
    <w:rsid w:val="009465EF"/>
    <w:rsid w:val="009527BE"/>
    <w:rsid w:val="009C3E40"/>
    <w:rsid w:val="00A00002"/>
    <w:rsid w:val="00A045FF"/>
    <w:rsid w:val="00A93F76"/>
    <w:rsid w:val="00AB217E"/>
    <w:rsid w:val="00AC1AC9"/>
    <w:rsid w:val="00AD231D"/>
    <w:rsid w:val="00AE7EF1"/>
    <w:rsid w:val="00B03F42"/>
    <w:rsid w:val="00B2277F"/>
    <w:rsid w:val="00B70E2C"/>
    <w:rsid w:val="00B85E3E"/>
    <w:rsid w:val="00BE2E39"/>
    <w:rsid w:val="00C826D5"/>
    <w:rsid w:val="00C900F4"/>
    <w:rsid w:val="00C93D99"/>
    <w:rsid w:val="00CB1A25"/>
    <w:rsid w:val="00CC0FB2"/>
    <w:rsid w:val="00D24A29"/>
    <w:rsid w:val="00D75555"/>
    <w:rsid w:val="00D75B59"/>
    <w:rsid w:val="00DB36C2"/>
    <w:rsid w:val="00DC2875"/>
    <w:rsid w:val="00DD52CA"/>
    <w:rsid w:val="00DF33D9"/>
    <w:rsid w:val="00E06A07"/>
    <w:rsid w:val="00E30CF8"/>
    <w:rsid w:val="00F2575F"/>
    <w:rsid w:val="00F65186"/>
    <w:rsid w:val="00F732F1"/>
    <w:rsid w:val="00F85028"/>
    <w:rsid w:val="00FB6F21"/>
    <w:rsid w:val="00FD3B3F"/>
    <w:rsid w:val="00FE2C3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9EA189"/>
  <w15:docId w15:val="{06F4EAB0-4818-6B42-9BA5-890D7C552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826D5"/>
  </w:style>
  <w:style w:type="paragraph" w:styleId="Heading1">
    <w:name w:val="heading 1"/>
    <w:basedOn w:val="Normal"/>
    <w:link w:val="Heading1Char"/>
    <w:rsid w:val="00334D77"/>
    <w:pPr>
      <w:spacing w:after="0"/>
      <w:outlineLvl w:val="0"/>
    </w:pPr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paragraph" w:styleId="Heading2">
    <w:name w:val="heading 2"/>
    <w:basedOn w:val="Normal"/>
    <w:link w:val="Heading2Char"/>
    <w:rsid w:val="00334D77"/>
    <w:pPr>
      <w:spacing w:after="0"/>
      <w:outlineLvl w:val="1"/>
    </w:pPr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styleId="Heading3">
    <w:name w:val="heading 3"/>
    <w:basedOn w:val="Normal"/>
    <w:link w:val="Heading3Char"/>
    <w:rsid w:val="005A467B"/>
    <w:pPr>
      <w:spacing w:after="0"/>
      <w:outlineLvl w:val="2"/>
    </w:pPr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styleId="Heading4">
    <w:name w:val="heading 4"/>
    <w:basedOn w:val="Normal"/>
    <w:link w:val="Heading4Char"/>
    <w:rsid w:val="004778B9"/>
    <w:pPr>
      <w:spacing w:after="0"/>
      <w:outlineLvl w:val="3"/>
    </w:pPr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paragraph" w:styleId="Heading5">
    <w:name w:val="heading 5"/>
    <w:basedOn w:val="Normal"/>
    <w:link w:val="Heading5Char"/>
    <w:rsid w:val="00637E75"/>
    <w:pPr>
      <w:spacing w:before="200" w:after="0"/>
      <w:outlineLvl w:val="4"/>
    </w:pPr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901"/>
    <w:pPr>
      <w:spacing w:after="0"/>
    </w:pPr>
    <w:rPr>
      <w:color w:val="FFFFFF" w:themeColor="background1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201901"/>
    <w:rPr>
      <w:color w:val="FFFFFF" w:themeColor="background1"/>
      <w:sz w:val="22"/>
    </w:rPr>
  </w:style>
  <w:style w:type="paragraph" w:styleId="Footer">
    <w:name w:val="footer"/>
    <w:basedOn w:val="Normal"/>
    <w:link w:val="FooterChar"/>
    <w:uiPriority w:val="99"/>
    <w:unhideWhenUsed/>
    <w:rsid w:val="00B3465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34655"/>
  </w:style>
  <w:style w:type="character" w:styleId="PageNumber">
    <w:name w:val="page number"/>
    <w:basedOn w:val="DefaultParagraphFont"/>
    <w:uiPriority w:val="99"/>
    <w:semiHidden/>
    <w:unhideWhenUsed/>
    <w:rsid w:val="00460DA0"/>
    <w:rPr>
      <w:color w:val="2B142D" w:themeColor="text2"/>
      <w:sz w:val="20"/>
    </w:rPr>
  </w:style>
  <w:style w:type="paragraph" w:customStyle="1" w:styleId="BoxPageNumbers">
    <w:name w:val="Box Page Numbers"/>
    <w:basedOn w:val="Normal"/>
    <w:qFormat/>
    <w:rsid w:val="00CB1A25"/>
    <w:pPr>
      <w:spacing w:after="0" w:line="300" w:lineRule="exact"/>
      <w:jc w:val="center"/>
    </w:pPr>
    <w:rPr>
      <w:color w:val="FFFFFF" w:themeColor="background1"/>
      <w:sz w:val="2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3244B"/>
    <w:pPr>
      <w:spacing w:after="0" w:line="252" w:lineRule="auto"/>
    </w:pPr>
    <w:rPr>
      <w:color w:val="262626" w:themeColor="text1" w:themeTint="D9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3244B"/>
    <w:rPr>
      <w:color w:val="262626" w:themeColor="text1" w:themeTint="D9"/>
      <w:sz w:val="20"/>
    </w:rPr>
  </w:style>
  <w:style w:type="paragraph" w:styleId="Title">
    <w:name w:val="Title"/>
    <w:basedOn w:val="Normal"/>
    <w:link w:val="TitleChar"/>
    <w:uiPriority w:val="10"/>
    <w:qFormat/>
    <w:rsid w:val="00DC5944"/>
    <w:pPr>
      <w:spacing w:after="0" w:line="1240" w:lineRule="exact"/>
      <w:jc w:val="center"/>
    </w:pPr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C5944"/>
    <w:rPr>
      <w:rFonts w:asciiTheme="majorHAnsi" w:eastAsiaTheme="majorEastAsia" w:hAnsiTheme="majorHAnsi" w:cstheme="majorBidi"/>
      <w:color w:val="C3AFCC" w:themeColor="background2"/>
      <w:sz w:val="120"/>
      <w:szCs w:val="52"/>
    </w:rPr>
  </w:style>
  <w:style w:type="character" w:customStyle="1" w:styleId="Heading1Char">
    <w:name w:val="Heading 1 Char"/>
    <w:basedOn w:val="DefaultParagraphFont"/>
    <w:link w:val="Heading1"/>
    <w:rsid w:val="00334D77"/>
    <w:rPr>
      <w:rFonts w:asciiTheme="majorHAnsi" w:eastAsiaTheme="majorEastAsia" w:hAnsiTheme="majorHAnsi" w:cstheme="majorBidi"/>
      <w:bCs/>
      <w:color w:val="FFFFFF" w:themeColor="background1"/>
      <w:sz w:val="48"/>
      <w:szCs w:val="32"/>
    </w:rPr>
  </w:style>
  <w:style w:type="character" w:customStyle="1" w:styleId="Heading2Char">
    <w:name w:val="Heading 2 Char"/>
    <w:basedOn w:val="DefaultParagraphFont"/>
    <w:link w:val="Heading2"/>
    <w:rsid w:val="00334D77"/>
    <w:rPr>
      <w:rFonts w:asciiTheme="majorHAnsi" w:eastAsiaTheme="majorEastAsia" w:hAnsiTheme="majorHAnsi" w:cstheme="majorBidi"/>
      <w:bCs/>
      <w:color w:val="FFFFFF" w:themeColor="background1"/>
      <w:sz w:val="36"/>
      <w:szCs w:val="26"/>
    </w:rPr>
  </w:style>
  <w:style w:type="paragraph" w:customStyle="1" w:styleId="Header-Right">
    <w:name w:val="Header - Right"/>
    <w:basedOn w:val="Header"/>
    <w:qFormat/>
    <w:rsid w:val="00201901"/>
    <w:pPr>
      <w:jc w:val="right"/>
    </w:pPr>
  </w:style>
  <w:style w:type="paragraph" w:styleId="BodyText">
    <w:name w:val="Body Text"/>
    <w:basedOn w:val="Normal"/>
    <w:link w:val="BodyTextChar"/>
    <w:uiPriority w:val="99"/>
    <w:rsid w:val="00637E75"/>
    <w:pPr>
      <w:spacing w:after="120"/>
    </w:pPr>
    <w:rPr>
      <w:color w:val="262626" w:themeColor="text1" w:themeTint="D9"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637E75"/>
    <w:rPr>
      <w:color w:val="262626" w:themeColor="text1" w:themeTint="D9"/>
      <w:sz w:val="22"/>
    </w:rPr>
  </w:style>
  <w:style w:type="paragraph" w:styleId="Subtitle">
    <w:name w:val="Subtitle"/>
    <w:basedOn w:val="Normal"/>
    <w:link w:val="SubtitleChar"/>
    <w:rsid w:val="00831535"/>
    <w:pPr>
      <w:numPr>
        <w:ilvl w:val="1"/>
      </w:numPr>
      <w:spacing w:after="0" w:line="1120" w:lineRule="exact"/>
    </w:pPr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character" w:customStyle="1" w:styleId="SubtitleChar">
    <w:name w:val="Subtitle Char"/>
    <w:basedOn w:val="DefaultParagraphFont"/>
    <w:link w:val="Subtitle"/>
    <w:rsid w:val="00831535"/>
    <w:rPr>
      <w:rFonts w:asciiTheme="majorHAnsi" w:eastAsiaTheme="majorEastAsia" w:hAnsiTheme="majorHAnsi" w:cstheme="majorBidi"/>
      <w:iCs/>
      <w:color w:val="FFFFFF" w:themeColor="background1"/>
      <w:sz w:val="108"/>
    </w:rPr>
  </w:style>
  <w:style w:type="paragraph" w:styleId="BodyText3">
    <w:name w:val="Body Text 3"/>
    <w:basedOn w:val="Normal"/>
    <w:link w:val="BodyText3Char"/>
    <w:rsid w:val="008D18B3"/>
    <w:pPr>
      <w:spacing w:after="120" w:line="252" w:lineRule="auto"/>
    </w:pPr>
    <w:rPr>
      <w:color w:val="FFFFFF" w:themeColor="background1"/>
      <w:sz w:val="22"/>
      <w:szCs w:val="16"/>
    </w:rPr>
  </w:style>
  <w:style w:type="character" w:customStyle="1" w:styleId="BodyText3Char">
    <w:name w:val="Body Text 3 Char"/>
    <w:basedOn w:val="DefaultParagraphFont"/>
    <w:link w:val="BodyText3"/>
    <w:rsid w:val="008D18B3"/>
    <w:rPr>
      <w:color w:val="FFFFFF" w:themeColor="background1"/>
      <w:sz w:val="22"/>
      <w:szCs w:val="16"/>
    </w:rPr>
  </w:style>
  <w:style w:type="character" w:styleId="BookTitle">
    <w:name w:val="Book Title"/>
    <w:basedOn w:val="DefaultParagraphFont"/>
    <w:rsid w:val="005A467B"/>
  </w:style>
  <w:style w:type="paragraph" w:styleId="List">
    <w:name w:val="List"/>
    <w:basedOn w:val="BodyText"/>
    <w:rsid w:val="002E33AE"/>
    <w:pPr>
      <w:numPr>
        <w:numId w:val="1"/>
      </w:numPr>
    </w:pPr>
  </w:style>
  <w:style w:type="paragraph" w:customStyle="1" w:styleId="BoxText">
    <w:name w:val="Box Text"/>
    <w:basedOn w:val="Normal"/>
    <w:qFormat/>
    <w:rsid w:val="00E4620B"/>
    <w:pPr>
      <w:spacing w:before="60" w:after="60" w:line="252" w:lineRule="auto"/>
      <w:jc w:val="center"/>
    </w:pPr>
    <w:rPr>
      <w:color w:val="FFFFFF" w:themeColor="background1"/>
      <w:sz w:val="18"/>
    </w:rPr>
  </w:style>
  <w:style w:type="character" w:customStyle="1" w:styleId="Heading4Char">
    <w:name w:val="Heading 4 Char"/>
    <w:basedOn w:val="DefaultParagraphFont"/>
    <w:link w:val="Heading4"/>
    <w:rsid w:val="004778B9"/>
    <w:rPr>
      <w:rFonts w:asciiTheme="majorHAnsi" w:eastAsiaTheme="majorEastAsia" w:hAnsiTheme="majorHAnsi" w:cstheme="majorBidi"/>
      <w:bCs/>
      <w:iCs/>
      <w:color w:val="2B142D" w:themeColor="text2"/>
      <w:sz w:val="60"/>
    </w:rPr>
  </w:style>
  <w:style w:type="character" w:customStyle="1" w:styleId="Heading5Char">
    <w:name w:val="Heading 5 Char"/>
    <w:basedOn w:val="DefaultParagraphFont"/>
    <w:link w:val="Heading5"/>
    <w:rsid w:val="00637E75"/>
    <w:rPr>
      <w:rFonts w:asciiTheme="majorHAnsi" w:eastAsiaTheme="majorEastAsia" w:hAnsiTheme="majorHAnsi" w:cstheme="majorBidi"/>
      <w:color w:val="262626" w:themeColor="text1" w:themeTint="D9"/>
      <w:sz w:val="26"/>
    </w:rPr>
  </w:style>
  <w:style w:type="character" w:customStyle="1" w:styleId="Heading3Char">
    <w:name w:val="Heading 3 Char"/>
    <w:basedOn w:val="DefaultParagraphFont"/>
    <w:link w:val="Heading3"/>
    <w:rsid w:val="005A467B"/>
    <w:rPr>
      <w:rFonts w:asciiTheme="majorHAnsi" w:eastAsiaTheme="majorEastAsia" w:hAnsiTheme="majorHAnsi" w:cstheme="majorBidi"/>
      <w:bCs/>
      <w:color w:val="330F42" w:themeColor="accent2"/>
      <w:sz w:val="40"/>
    </w:rPr>
  </w:style>
  <w:style w:type="paragraph" w:customStyle="1" w:styleId="Mailer">
    <w:name w:val="Mailer"/>
    <w:basedOn w:val="Normal"/>
    <w:link w:val="MailerChar"/>
    <w:qFormat/>
    <w:rsid w:val="005A467B"/>
    <w:pPr>
      <w:spacing w:after="0"/>
    </w:pPr>
    <w:rPr>
      <w:color w:val="2B142D" w:themeColor="text2"/>
      <w:sz w:val="28"/>
    </w:rPr>
  </w:style>
  <w:style w:type="character" w:customStyle="1" w:styleId="MailerChar">
    <w:name w:val="Mailer Char"/>
    <w:basedOn w:val="DefaultParagraphFont"/>
    <w:link w:val="Mailer"/>
    <w:rsid w:val="005A467B"/>
    <w:rPr>
      <w:color w:val="2B142D" w:themeColor="text2"/>
      <w:sz w:val="28"/>
    </w:rPr>
  </w:style>
  <w:style w:type="paragraph" w:styleId="BlockText">
    <w:name w:val="Block Text"/>
    <w:basedOn w:val="Normal"/>
    <w:rsid w:val="005A467B"/>
    <w:pPr>
      <w:spacing w:after="0" w:line="264" w:lineRule="auto"/>
    </w:pPr>
    <w:rPr>
      <w:iCs/>
      <w:color w:val="404040" w:themeColor="text1" w:themeTint="BF"/>
      <w:sz w:val="20"/>
    </w:rPr>
  </w:style>
  <w:style w:type="paragraph" w:styleId="NormalWeb">
    <w:name w:val="Normal (Web)"/>
    <w:basedOn w:val="Normal"/>
    <w:uiPriority w:val="99"/>
    <w:unhideWhenUsed/>
    <w:rsid w:val="000B75E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CA"/>
    </w:rPr>
  </w:style>
  <w:style w:type="paragraph" w:styleId="ListParagraph">
    <w:name w:val="List Paragraph"/>
    <w:basedOn w:val="Normal"/>
    <w:uiPriority w:val="34"/>
    <w:qFormat/>
    <w:rsid w:val="00F2575F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B227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" w:hAnsi="Courier" w:cs="Courier"/>
      <w:sz w:val="20"/>
      <w:szCs w:val="20"/>
      <w:lang w:val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2277F"/>
    <w:rPr>
      <w:rFonts w:ascii="Courier" w:hAnsi="Courier" w:cs="Courier"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2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Colors" Target="diagrams/colors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Newsletters:Real%20Estate%20Newsletter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3C47058-2317-284A-B338-9C6F09E5E27D}" type="doc">
      <dgm:prSet loTypeId="urn:microsoft.com/office/officeart/2005/8/layout/process1" loCatId="" qsTypeId="urn:microsoft.com/office/officeart/2005/8/quickstyle/simple4" qsCatId="simple" csTypeId="urn:microsoft.com/office/officeart/2005/8/colors/accent1_2" csCatId="accent1" phldr="1"/>
      <dgm:spPr/>
    </dgm:pt>
    <dgm:pt modelId="{BCBDFA57-A330-9F49-B084-D26D0DFA18AE}">
      <dgm:prSet phldrT="[Text]" custT="1">
        <dgm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en-US" sz="1200"/>
            <a:t>Compléter le formulaire et fournir les documents et illustrations de polices </a:t>
          </a:r>
        </a:p>
      </dgm:t>
    </dgm:pt>
    <dgm:pt modelId="{FC9A0679-2AF7-6145-9AC0-FDE3E683DB25}" type="parTrans" cxnId="{AC1A5A8D-EAEF-9E45-B0C6-47A22B52EB12}">
      <dgm:prSet/>
      <dgm:spPr/>
      <dgm:t>
        <a:bodyPr/>
        <a:lstStyle/>
        <a:p>
          <a:endParaRPr lang="en-US"/>
        </a:p>
      </dgm:t>
    </dgm:pt>
    <dgm:pt modelId="{695E20FF-B866-634C-9367-662A4183843E}" type="sibTrans" cxnId="{AC1A5A8D-EAEF-9E45-B0C6-47A22B52EB12}">
      <dgm:prSet/>
      <dgm:spPr/>
      <dgm:t>
        <a:bodyPr/>
        <a:lstStyle/>
        <a:p>
          <a:endParaRPr lang="en-US"/>
        </a:p>
      </dgm:t>
    </dgm:pt>
    <dgm:pt modelId="{51410562-2592-324E-9067-51570726D3F2}">
      <dgm:prSet phldrT="[Text]">
        <dgm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en-US"/>
            <a:t>Signer  les documents de transfert de propriétaire</a:t>
          </a:r>
        </a:p>
      </dgm:t>
    </dgm:pt>
    <dgm:pt modelId="{AEC0D9DE-868C-2246-B4D0-F3B60E9A2568}" type="parTrans" cxnId="{5BC1B5DD-BB5A-6144-A63F-471DA81820B9}">
      <dgm:prSet/>
      <dgm:spPr/>
      <dgm:t>
        <a:bodyPr/>
        <a:lstStyle/>
        <a:p>
          <a:endParaRPr lang="en-US"/>
        </a:p>
      </dgm:t>
    </dgm:pt>
    <dgm:pt modelId="{9FC56788-66CA-AB4F-BC25-000B3824283F}" type="sibTrans" cxnId="{5BC1B5DD-BB5A-6144-A63F-471DA81820B9}">
      <dgm:prSet/>
      <dgm:spPr/>
      <dgm:t>
        <a:bodyPr/>
        <a:lstStyle/>
        <a:p>
          <a:endParaRPr lang="en-US"/>
        </a:p>
      </dgm:t>
    </dgm:pt>
    <dgm:pt modelId="{6D2A93D2-A314-904C-BFA8-32D2EB0AAEE0}">
      <dgm:prSet phldrT="[Text]">
        <dgm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en-US"/>
            <a:t>Convertir le reçu fiscal en argent dans vos poches </a:t>
          </a:r>
        </a:p>
      </dgm:t>
    </dgm:pt>
    <dgm:pt modelId="{FB8DC4FF-23A4-874C-83B2-5B5B30735FFA}" type="parTrans" cxnId="{25995879-F93E-E348-8F71-21E49D14F1E8}">
      <dgm:prSet/>
      <dgm:spPr/>
      <dgm:t>
        <a:bodyPr/>
        <a:lstStyle/>
        <a:p>
          <a:endParaRPr lang="en-US"/>
        </a:p>
      </dgm:t>
    </dgm:pt>
    <dgm:pt modelId="{F4991CD7-5A1C-7D42-B0EE-568559A27CC7}" type="sibTrans" cxnId="{25995879-F93E-E348-8F71-21E49D14F1E8}">
      <dgm:prSet/>
      <dgm:spPr/>
      <dgm:t>
        <a:bodyPr/>
        <a:lstStyle/>
        <a:p>
          <a:endParaRPr lang="en-US"/>
        </a:p>
      </dgm:t>
    </dgm:pt>
    <dgm:pt modelId="{F1BE6D14-B018-1E42-A1DE-225D10D23349}">
      <dgm:prSet>
        <dgm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en-US"/>
            <a:t>Fournir l'information médicale</a:t>
          </a:r>
        </a:p>
      </dgm:t>
    </dgm:pt>
    <dgm:pt modelId="{E6553821-256F-E74E-844E-3D13AEC5894E}" type="parTrans" cxnId="{45162DD7-D851-FA45-81E4-43D897F8DA6D}">
      <dgm:prSet/>
      <dgm:spPr/>
      <dgm:t>
        <a:bodyPr/>
        <a:lstStyle/>
        <a:p>
          <a:endParaRPr lang="en-US"/>
        </a:p>
      </dgm:t>
    </dgm:pt>
    <dgm:pt modelId="{1545C4BD-9FD6-7B4E-92B1-D13C78F74914}" type="sibTrans" cxnId="{45162DD7-D851-FA45-81E4-43D897F8DA6D}">
      <dgm:prSet/>
      <dgm:spPr/>
      <dgm:t>
        <a:bodyPr/>
        <a:lstStyle/>
        <a:p>
          <a:endParaRPr lang="en-US"/>
        </a:p>
      </dgm:t>
    </dgm:pt>
    <dgm:pt modelId="{B89F7738-38CB-9B42-B049-74386E7D2C0B}">
      <dgm:prSet>
        <dgm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en-US"/>
            <a:t>Déterminer le montant du reçu fiscal</a:t>
          </a:r>
        </a:p>
      </dgm:t>
    </dgm:pt>
    <dgm:pt modelId="{C7A06D57-9353-B646-A7DA-2747F51CA41D}" type="parTrans" cxnId="{F60BBED2-91A0-A440-A0F6-CB591A47BCBA}">
      <dgm:prSet/>
      <dgm:spPr/>
      <dgm:t>
        <a:bodyPr/>
        <a:lstStyle/>
        <a:p>
          <a:endParaRPr lang="en-US"/>
        </a:p>
      </dgm:t>
    </dgm:pt>
    <dgm:pt modelId="{2E2609CD-6662-8540-86C1-438D6BDACD3A}" type="sibTrans" cxnId="{F60BBED2-91A0-A440-A0F6-CB591A47BCBA}">
      <dgm:prSet/>
      <dgm:spPr/>
      <dgm:t>
        <a:bodyPr/>
        <a:lstStyle/>
        <a:p>
          <a:endParaRPr lang="en-US"/>
        </a:p>
      </dgm:t>
    </dgm:pt>
    <dgm:pt modelId="{8E8684EF-DCF9-3B43-950A-9BDE2813CEB0}" type="pres">
      <dgm:prSet presAssocID="{43C47058-2317-284A-B338-9C6F09E5E27D}" presName="Name0" presStyleCnt="0">
        <dgm:presLayoutVars>
          <dgm:dir/>
          <dgm:resizeHandles val="exact"/>
        </dgm:presLayoutVars>
      </dgm:prSet>
      <dgm:spPr/>
    </dgm:pt>
    <dgm:pt modelId="{78B1902B-C9D7-7049-91B1-C9C29526FC84}" type="pres">
      <dgm:prSet presAssocID="{BCBDFA57-A330-9F49-B084-D26D0DFA18AE}" presName="node" presStyleLbl="node1" presStyleIdx="0" presStyleCnt="5">
        <dgm:presLayoutVars>
          <dgm:bulletEnabled val="1"/>
        </dgm:presLayoutVars>
      </dgm:prSet>
      <dgm:spPr/>
    </dgm:pt>
    <dgm:pt modelId="{2BDB7200-B937-7345-B5BF-AFC83167DDA5}" type="pres">
      <dgm:prSet presAssocID="{695E20FF-B866-634C-9367-662A4183843E}" presName="sibTrans" presStyleLbl="sibTrans2D1" presStyleIdx="0" presStyleCnt="4"/>
      <dgm:spPr/>
    </dgm:pt>
    <dgm:pt modelId="{84991C16-8FB5-FB42-B999-C8D105BC814F}" type="pres">
      <dgm:prSet presAssocID="{695E20FF-B866-634C-9367-662A4183843E}" presName="connectorText" presStyleLbl="sibTrans2D1" presStyleIdx="0" presStyleCnt="4"/>
      <dgm:spPr/>
    </dgm:pt>
    <dgm:pt modelId="{59CC2425-A4F0-1946-A2DE-5CCD68729E13}" type="pres">
      <dgm:prSet presAssocID="{F1BE6D14-B018-1E42-A1DE-225D10D23349}" presName="node" presStyleLbl="node1" presStyleIdx="1" presStyleCnt="5">
        <dgm:presLayoutVars>
          <dgm:bulletEnabled val="1"/>
        </dgm:presLayoutVars>
      </dgm:prSet>
      <dgm:spPr/>
    </dgm:pt>
    <dgm:pt modelId="{3CB2F0C6-0F30-1B43-80D2-57F2E20EF05B}" type="pres">
      <dgm:prSet presAssocID="{1545C4BD-9FD6-7B4E-92B1-D13C78F74914}" presName="sibTrans" presStyleLbl="sibTrans2D1" presStyleIdx="1" presStyleCnt="4"/>
      <dgm:spPr/>
    </dgm:pt>
    <dgm:pt modelId="{41B966BD-3CDF-4545-AE3F-292608357F56}" type="pres">
      <dgm:prSet presAssocID="{1545C4BD-9FD6-7B4E-92B1-D13C78F74914}" presName="connectorText" presStyleLbl="sibTrans2D1" presStyleIdx="1" presStyleCnt="4"/>
      <dgm:spPr/>
    </dgm:pt>
    <dgm:pt modelId="{A0EB72CB-E3FA-7C47-B757-EACF75B0F9BE}" type="pres">
      <dgm:prSet presAssocID="{B89F7738-38CB-9B42-B049-74386E7D2C0B}" presName="node" presStyleLbl="node1" presStyleIdx="2" presStyleCnt="5">
        <dgm:presLayoutVars>
          <dgm:bulletEnabled val="1"/>
        </dgm:presLayoutVars>
      </dgm:prSet>
      <dgm:spPr/>
    </dgm:pt>
    <dgm:pt modelId="{5A927DC0-3E9C-B04C-963A-180942C51DE1}" type="pres">
      <dgm:prSet presAssocID="{2E2609CD-6662-8540-86C1-438D6BDACD3A}" presName="sibTrans" presStyleLbl="sibTrans2D1" presStyleIdx="2" presStyleCnt="4"/>
      <dgm:spPr/>
    </dgm:pt>
    <dgm:pt modelId="{10036F72-CA04-144C-81F5-51BE0D5DF4D8}" type="pres">
      <dgm:prSet presAssocID="{2E2609CD-6662-8540-86C1-438D6BDACD3A}" presName="connectorText" presStyleLbl="sibTrans2D1" presStyleIdx="2" presStyleCnt="4"/>
      <dgm:spPr/>
    </dgm:pt>
    <dgm:pt modelId="{67BBE8A4-8494-C844-A52A-1343B49AECCF}" type="pres">
      <dgm:prSet presAssocID="{51410562-2592-324E-9067-51570726D3F2}" presName="node" presStyleLbl="node1" presStyleIdx="3" presStyleCnt="5">
        <dgm:presLayoutVars>
          <dgm:bulletEnabled val="1"/>
        </dgm:presLayoutVars>
      </dgm:prSet>
      <dgm:spPr/>
    </dgm:pt>
    <dgm:pt modelId="{9D8E7539-2E10-3A4B-8F61-91F932979FEC}" type="pres">
      <dgm:prSet presAssocID="{9FC56788-66CA-AB4F-BC25-000B3824283F}" presName="sibTrans" presStyleLbl="sibTrans2D1" presStyleIdx="3" presStyleCnt="4"/>
      <dgm:spPr/>
    </dgm:pt>
    <dgm:pt modelId="{629FB1B3-CEB7-7C45-96C3-6469940D401F}" type="pres">
      <dgm:prSet presAssocID="{9FC56788-66CA-AB4F-BC25-000B3824283F}" presName="connectorText" presStyleLbl="sibTrans2D1" presStyleIdx="3" presStyleCnt="4"/>
      <dgm:spPr/>
    </dgm:pt>
    <dgm:pt modelId="{8D85C514-EA3D-0348-9539-10E2AAE2875E}" type="pres">
      <dgm:prSet presAssocID="{6D2A93D2-A314-904C-BFA8-32D2EB0AAEE0}" presName="node" presStyleLbl="node1" presStyleIdx="4" presStyleCnt="5">
        <dgm:presLayoutVars>
          <dgm:bulletEnabled val="1"/>
        </dgm:presLayoutVars>
      </dgm:prSet>
      <dgm:spPr/>
    </dgm:pt>
  </dgm:ptLst>
  <dgm:cxnLst>
    <dgm:cxn modelId="{FE577F26-7FA5-6B47-9B74-A796AEA751A7}" type="presOf" srcId="{9FC56788-66CA-AB4F-BC25-000B3824283F}" destId="{629FB1B3-CEB7-7C45-96C3-6469940D401F}" srcOrd="1" destOrd="0" presId="urn:microsoft.com/office/officeart/2005/8/layout/process1"/>
    <dgm:cxn modelId="{6F4E032C-6F7E-414F-A8EC-862F2B27303E}" type="presOf" srcId="{9FC56788-66CA-AB4F-BC25-000B3824283F}" destId="{9D8E7539-2E10-3A4B-8F61-91F932979FEC}" srcOrd="0" destOrd="0" presId="urn:microsoft.com/office/officeart/2005/8/layout/process1"/>
    <dgm:cxn modelId="{26E5132C-627E-3143-9B50-62081FDD4C70}" type="presOf" srcId="{2E2609CD-6662-8540-86C1-438D6BDACD3A}" destId="{10036F72-CA04-144C-81F5-51BE0D5DF4D8}" srcOrd="1" destOrd="0" presId="urn:microsoft.com/office/officeart/2005/8/layout/process1"/>
    <dgm:cxn modelId="{1E15C53C-42F1-9A41-938A-C1DC454CA65E}" type="presOf" srcId="{F1BE6D14-B018-1E42-A1DE-225D10D23349}" destId="{59CC2425-A4F0-1946-A2DE-5CCD68729E13}" srcOrd="0" destOrd="0" presId="urn:microsoft.com/office/officeart/2005/8/layout/process1"/>
    <dgm:cxn modelId="{5150F566-135A-4C48-8788-9FE6F6BA905B}" type="presOf" srcId="{695E20FF-B866-634C-9367-662A4183843E}" destId="{84991C16-8FB5-FB42-B999-C8D105BC814F}" srcOrd="1" destOrd="0" presId="urn:microsoft.com/office/officeart/2005/8/layout/process1"/>
    <dgm:cxn modelId="{3982AA78-B4C2-8146-AB4A-D86B1764ABF9}" type="presOf" srcId="{51410562-2592-324E-9067-51570726D3F2}" destId="{67BBE8A4-8494-C844-A52A-1343B49AECCF}" srcOrd="0" destOrd="0" presId="urn:microsoft.com/office/officeart/2005/8/layout/process1"/>
    <dgm:cxn modelId="{25995879-F93E-E348-8F71-21E49D14F1E8}" srcId="{43C47058-2317-284A-B338-9C6F09E5E27D}" destId="{6D2A93D2-A314-904C-BFA8-32D2EB0AAEE0}" srcOrd="4" destOrd="0" parTransId="{FB8DC4FF-23A4-874C-83B2-5B5B30735FFA}" sibTransId="{F4991CD7-5A1C-7D42-B0EE-568559A27CC7}"/>
    <dgm:cxn modelId="{AC1A5A8D-EAEF-9E45-B0C6-47A22B52EB12}" srcId="{43C47058-2317-284A-B338-9C6F09E5E27D}" destId="{BCBDFA57-A330-9F49-B084-D26D0DFA18AE}" srcOrd="0" destOrd="0" parTransId="{FC9A0679-2AF7-6145-9AC0-FDE3E683DB25}" sibTransId="{695E20FF-B866-634C-9367-662A4183843E}"/>
    <dgm:cxn modelId="{0665039B-4874-BB45-864F-4544E073570A}" type="presOf" srcId="{6D2A93D2-A314-904C-BFA8-32D2EB0AAEE0}" destId="{8D85C514-EA3D-0348-9539-10E2AAE2875E}" srcOrd="0" destOrd="0" presId="urn:microsoft.com/office/officeart/2005/8/layout/process1"/>
    <dgm:cxn modelId="{F012009E-FA41-C544-BD7A-7467EB31B178}" type="presOf" srcId="{1545C4BD-9FD6-7B4E-92B1-D13C78F74914}" destId="{41B966BD-3CDF-4545-AE3F-292608357F56}" srcOrd="1" destOrd="0" presId="urn:microsoft.com/office/officeart/2005/8/layout/process1"/>
    <dgm:cxn modelId="{C55DEDA3-ABCF-D44E-9EDA-41D7669E6627}" type="presOf" srcId="{BCBDFA57-A330-9F49-B084-D26D0DFA18AE}" destId="{78B1902B-C9D7-7049-91B1-C9C29526FC84}" srcOrd="0" destOrd="0" presId="urn:microsoft.com/office/officeart/2005/8/layout/process1"/>
    <dgm:cxn modelId="{9FF560B0-7712-7C4F-89FE-E9C3EEA5F93E}" type="presOf" srcId="{43C47058-2317-284A-B338-9C6F09E5E27D}" destId="{8E8684EF-DCF9-3B43-950A-9BDE2813CEB0}" srcOrd="0" destOrd="0" presId="urn:microsoft.com/office/officeart/2005/8/layout/process1"/>
    <dgm:cxn modelId="{1D3910B2-C38C-E24B-B3F2-119BD8C6DF44}" type="presOf" srcId="{1545C4BD-9FD6-7B4E-92B1-D13C78F74914}" destId="{3CB2F0C6-0F30-1B43-80D2-57F2E20EF05B}" srcOrd="0" destOrd="0" presId="urn:microsoft.com/office/officeart/2005/8/layout/process1"/>
    <dgm:cxn modelId="{0D1700B8-BF89-4841-B9C6-E2C8C502EE70}" type="presOf" srcId="{695E20FF-B866-634C-9367-662A4183843E}" destId="{2BDB7200-B937-7345-B5BF-AFC83167DDA5}" srcOrd="0" destOrd="0" presId="urn:microsoft.com/office/officeart/2005/8/layout/process1"/>
    <dgm:cxn modelId="{F60BBED2-91A0-A440-A0F6-CB591A47BCBA}" srcId="{43C47058-2317-284A-B338-9C6F09E5E27D}" destId="{B89F7738-38CB-9B42-B049-74386E7D2C0B}" srcOrd="2" destOrd="0" parTransId="{C7A06D57-9353-B646-A7DA-2747F51CA41D}" sibTransId="{2E2609CD-6662-8540-86C1-438D6BDACD3A}"/>
    <dgm:cxn modelId="{45162DD7-D851-FA45-81E4-43D897F8DA6D}" srcId="{43C47058-2317-284A-B338-9C6F09E5E27D}" destId="{F1BE6D14-B018-1E42-A1DE-225D10D23349}" srcOrd="1" destOrd="0" parTransId="{E6553821-256F-E74E-844E-3D13AEC5894E}" sibTransId="{1545C4BD-9FD6-7B4E-92B1-D13C78F74914}"/>
    <dgm:cxn modelId="{5BC1B5DD-BB5A-6144-A63F-471DA81820B9}" srcId="{43C47058-2317-284A-B338-9C6F09E5E27D}" destId="{51410562-2592-324E-9067-51570726D3F2}" srcOrd="3" destOrd="0" parTransId="{AEC0D9DE-868C-2246-B4D0-F3B60E9A2568}" sibTransId="{9FC56788-66CA-AB4F-BC25-000B3824283F}"/>
    <dgm:cxn modelId="{0590E9EF-8EAB-7D41-B757-9D012B946E61}" type="presOf" srcId="{B89F7738-38CB-9B42-B049-74386E7D2C0B}" destId="{A0EB72CB-E3FA-7C47-B757-EACF75B0F9BE}" srcOrd="0" destOrd="0" presId="urn:microsoft.com/office/officeart/2005/8/layout/process1"/>
    <dgm:cxn modelId="{FC7066F8-472D-F242-AF81-A2F5E752B42E}" type="presOf" srcId="{2E2609CD-6662-8540-86C1-438D6BDACD3A}" destId="{5A927DC0-3E9C-B04C-963A-180942C51DE1}" srcOrd="0" destOrd="0" presId="urn:microsoft.com/office/officeart/2005/8/layout/process1"/>
    <dgm:cxn modelId="{C7019C11-026A-7742-A490-13A9447BAA42}" type="presParOf" srcId="{8E8684EF-DCF9-3B43-950A-9BDE2813CEB0}" destId="{78B1902B-C9D7-7049-91B1-C9C29526FC84}" srcOrd="0" destOrd="0" presId="urn:microsoft.com/office/officeart/2005/8/layout/process1"/>
    <dgm:cxn modelId="{C0156505-E48F-0343-ABD3-1B74B7060B0D}" type="presParOf" srcId="{8E8684EF-DCF9-3B43-950A-9BDE2813CEB0}" destId="{2BDB7200-B937-7345-B5BF-AFC83167DDA5}" srcOrd="1" destOrd="0" presId="urn:microsoft.com/office/officeart/2005/8/layout/process1"/>
    <dgm:cxn modelId="{85B4899D-A4BF-B04B-BA1E-986421F84751}" type="presParOf" srcId="{2BDB7200-B937-7345-B5BF-AFC83167DDA5}" destId="{84991C16-8FB5-FB42-B999-C8D105BC814F}" srcOrd="0" destOrd="0" presId="urn:microsoft.com/office/officeart/2005/8/layout/process1"/>
    <dgm:cxn modelId="{EF2550A2-B2BB-C045-BA18-FDB6DE2BA60F}" type="presParOf" srcId="{8E8684EF-DCF9-3B43-950A-9BDE2813CEB0}" destId="{59CC2425-A4F0-1946-A2DE-5CCD68729E13}" srcOrd="2" destOrd="0" presId="urn:microsoft.com/office/officeart/2005/8/layout/process1"/>
    <dgm:cxn modelId="{E020AE43-5587-E64C-A078-E7287042D107}" type="presParOf" srcId="{8E8684EF-DCF9-3B43-950A-9BDE2813CEB0}" destId="{3CB2F0C6-0F30-1B43-80D2-57F2E20EF05B}" srcOrd="3" destOrd="0" presId="urn:microsoft.com/office/officeart/2005/8/layout/process1"/>
    <dgm:cxn modelId="{CAE056E5-EFE8-E74B-9E05-3807216C4795}" type="presParOf" srcId="{3CB2F0C6-0F30-1B43-80D2-57F2E20EF05B}" destId="{41B966BD-3CDF-4545-AE3F-292608357F56}" srcOrd="0" destOrd="0" presId="urn:microsoft.com/office/officeart/2005/8/layout/process1"/>
    <dgm:cxn modelId="{48469A4C-4C8D-A84C-939F-7792BACC4DE3}" type="presParOf" srcId="{8E8684EF-DCF9-3B43-950A-9BDE2813CEB0}" destId="{A0EB72CB-E3FA-7C47-B757-EACF75B0F9BE}" srcOrd="4" destOrd="0" presId="urn:microsoft.com/office/officeart/2005/8/layout/process1"/>
    <dgm:cxn modelId="{315EA643-4CEB-7149-842F-EDF941F330F0}" type="presParOf" srcId="{8E8684EF-DCF9-3B43-950A-9BDE2813CEB0}" destId="{5A927DC0-3E9C-B04C-963A-180942C51DE1}" srcOrd="5" destOrd="0" presId="urn:microsoft.com/office/officeart/2005/8/layout/process1"/>
    <dgm:cxn modelId="{FFBADD84-D7E4-FF4D-800A-8C0A751C6A31}" type="presParOf" srcId="{5A927DC0-3E9C-B04C-963A-180942C51DE1}" destId="{10036F72-CA04-144C-81F5-51BE0D5DF4D8}" srcOrd="0" destOrd="0" presId="urn:microsoft.com/office/officeart/2005/8/layout/process1"/>
    <dgm:cxn modelId="{8D743597-287D-C245-9CE4-9699D8F4CAF5}" type="presParOf" srcId="{8E8684EF-DCF9-3B43-950A-9BDE2813CEB0}" destId="{67BBE8A4-8494-C844-A52A-1343B49AECCF}" srcOrd="6" destOrd="0" presId="urn:microsoft.com/office/officeart/2005/8/layout/process1"/>
    <dgm:cxn modelId="{6B4AE8C6-EFD5-AE46-BBA1-5800EFAB05B3}" type="presParOf" srcId="{8E8684EF-DCF9-3B43-950A-9BDE2813CEB0}" destId="{9D8E7539-2E10-3A4B-8F61-91F932979FEC}" srcOrd="7" destOrd="0" presId="urn:microsoft.com/office/officeart/2005/8/layout/process1"/>
    <dgm:cxn modelId="{77E80A5A-E50B-A444-AA77-66394158F0FE}" type="presParOf" srcId="{9D8E7539-2E10-3A4B-8F61-91F932979FEC}" destId="{629FB1B3-CEB7-7C45-96C3-6469940D401F}" srcOrd="0" destOrd="0" presId="urn:microsoft.com/office/officeart/2005/8/layout/process1"/>
    <dgm:cxn modelId="{70764F40-02C0-F446-9DC2-C8473A086814}" type="presParOf" srcId="{8E8684EF-DCF9-3B43-950A-9BDE2813CEB0}" destId="{8D85C514-EA3D-0348-9539-10E2AAE2875E}" srcOrd="8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B1902B-C9D7-7049-91B1-C9C29526FC84}">
      <dsp:nvSpPr>
        <dsp:cNvPr id="0" name=""/>
        <dsp:cNvSpPr/>
      </dsp:nvSpPr>
      <dsp:spPr>
        <a:xfrm>
          <a:off x="3292" y="522503"/>
          <a:ext cx="1020774" cy="1129232"/>
        </a:xfrm>
        <a:prstGeom prst="roundRect">
          <a:avLst>
            <a:gd name="adj" fmla="val 10000"/>
          </a:avLst>
        </a:prstGeom>
        <a:solidFill>
          <a:schemeClr val="accent1"/>
        </a:solidFill>
        <a:ln w="25400" cap="flat" cmpd="sng" algn="ctr">
          <a:solidFill>
            <a:schemeClr val="accent1">
              <a:shade val="50000"/>
            </a:schemeClr>
          </a:solidFill>
          <a:prstDash val="solid"/>
        </a:ln>
        <a:effectLst/>
      </dsp:spPr>
      <dsp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Compléter le formulaire et fournir les documents et illustrations de polices </a:t>
          </a:r>
        </a:p>
      </dsp:txBody>
      <dsp:txXfrm>
        <a:off x="33189" y="552400"/>
        <a:ext cx="960980" cy="1069438"/>
      </dsp:txXfrm>
    </dsp:sp>
    <dsp:sp modelId="{2BDB7200-B937-7345-B5BF-AFC83167DDA5}">
      <dsp:nvSpPr>
        <dsp:cNvPr id="0" name=""/>
        <dsp:cNvSpPr/>
      </dsp:nvSpPr>
      <dsp:spPr>
        <a:xfrm>
          <a:off x="1126145" y="960543"/>
          <a:ext cx="216404" cy="253152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1126145" y="1011173"/>
        <a:ext cx="151483" cy="151892"/>
      </dsp:txXfrm>
    </dsp:sp>
    <dsp:sp modelId="{59CC2425-A4F0-1946-A2DE-5CCD68729E13}">
      <dsp:nvSpPr>
        <dsp:cNvPr id="0" name=""/>
        <dsp:cNvSpPr/>
      </dsp:nvSpPr>
      <dsp:spPr>
        <a:xfrm>
          <a:off x="1432377" y="522503"/>
          <a:ext cx="1020774" cy="1129232"/>
        </a:xfrm>
        <a:prstGeom prst="roundRect">
          <a:avLst>
            <a:gd name="adj" fmla="val 10000"/>
          </a:avLst>
        </a:prstGeom>
        <a:solidFill>
          <a:schemeClr val="accent1"/>
        </a:solidFill>
        <a:ln w="25400" cap="flat" cmpd="sng" algn="ctr">
          <a:solidFill>
            <a:schemeClr val="accent1">
              <a:shade val="50000"/>
            </a:schemeClr>
          </a:solidFill>
          <a:prstDash val="solid"/>
        </a:ln>
        <a:effectLst/>
      </dsp:spPr>
      <dsp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Fournir l'information médicale</a:t>
          </a:r>
        </a:p>
      </dsp:txBody>
      <dsp:txXfrm>
        <a:off x="1462274" y="552400"/>
        <a:ext cx="960980" cy="1069438"/>
      </dsp:txXfrm>
    </dsp:sp>
    <dsp:sp modelId="{3CB2F0C6-0F30-1B43-80D2-57F2E20EF05B}">
      <dsp:nvSpPr>
        <dsp:cNvPr id="0" name=""/>
        <dsp:cNvSpPr/>
      </dsp:nvSpPr>
      <dsp:spPr>
        <a:xfrm>
          <a:off x="2555230" y="960543"/>
          <a:ext cx="216404" cy="253152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555230" y="1011173"/>
        <a:ext cx="151483" cy="151892"/>
      </dsp:txXfrm>
    </dsp:sp>
    <dsp:sp modelId="{A0EB72CB-E3FA-7C47-B757-EACF75B0F9BE}">
      <dsp:nvSpPr>
        <dsp:cNvPr id="0" name=""/>
        <dsp:cNvSpPr/>
      </dsp:nvSpPr>
      <dsp:spPr>
        <a:xfrm>
          <a:off x="2861462" y="522503"/>
          <a:ext cx="1020774" cy="1129232"/>
        </a:xfrm>
        <a:prstGeom prst="roundRect">
          <a:avLst>
            <a:gd name="adj" fmla="val 10000"/>
          </a:avLst>
        </a:prstGeom>
        <a:solidFill>
          <a:schemeClr val="accent1"/>
        </a:solidFill>
        <a:ln w="25400" cap="flat" cmpd="sng" algn="ctr">
          <a:solidFill>
            <a:schemeClr val="accent1">
              <a:shade val="50000"/>
            </a:schemeClr>
          </a:solidFill>
          <a:prstDash val="solid"/>
        </a:ln>
        <a:effectLst/>
      </dsp:spPr>
      <dsp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Déterminer le montant du reçu fiscal</a:t>
          </a:r>
        </a:p>
      </dsp:txBody>
      <dsp:txXfrm>
        <a:off x="2891359" y="552400"/>
        <a:ext cx="960980" cy="1069438"/>
      </dsp:txXfrm>
    </dsp:sp>
    <dsp:sp modelId="{5A927DC0-3E9C-B04C-963A-180942C51DE1}">
      <dsp:nvSpPr>
        <dsp:cNvPr id="0" name=""/>
        <dsp:cNvSpPr/>
      </dsp:nvSpPr>
      <dsp:spPr>
        <a:xfrm>
          <a:off x="3984314" y="960543"/>
          <a:ext cx="216404" cy="253152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3984314" y="1011173"/>
        <a:ext cx="151483" cy="151892"/>
      </dsp:txXfrm>
    </dsp:sp>
    <dsp:sp modelId="{67BBE8A4-8494-C844-A52A-1343B49AECCF}">
      <dsp:nvSpPr>
        <dsp:cNvPr id="0" name=""/>
        <dsp:cNvSpPr/>
      </dsp:nvSpPr>
      <dsp:spPr>
        <a:xfrm>
          <a:off x="4290547" y="522503"/>
          <a:ext cx="1020774" cy="1129232"/>
        </a:xfrm>
        <a:prstGeom prst="roundRect">
          <a:avLst>
            <a:gd name="adj" fmla="val 10000"/>
          </a:avLst>
        </a:prstGeom>
        <a:solidFill>
          <a:schemeClr val="accent1"/>
        </a:solidFill>
        <a:ln w="25400" cap="flat" cmpd="sng" algn="ctr">
          <a:solidFill>
            <a:schemeClr val="accent1">
              <a:shade val="50000"/>
            </a:schemeClr>
          </a:solidFill>
          <a:prstDash val="solid"/>
        </a:ln>
        <a:effectLst/>
      </dsp:spPr>
      <dsp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Signer  les documents de transfert de propriétaire</a:t>
          </a:r>
        </a:p>
      </dsp:txBody>
      <dsp:txXfrm>
        <a:off x="4320444" y="552400"/>
        <a:ext cx="960980" cy="1069438"/>
      </dsp:txXfrm>
    </dsp:sp>
    <dsp:sp modelId="{9D8E7539-2E10-3A4B-8F61-91F932979FEC}">
      <dsp:nvSpPr>
        <dsp:cNvPr id="0" name=""/>
        <dsp:cNvSpPr/>
      </dsp:nvSpPr>
      <dsp:spPr>
        <a:xfrm>
          <a:off x="5413399" y="960543"/>
          <a:ext cx="216404" cy="253152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5413399" y="1011173"/>
        <a:ext cx="151483" cy="151892"/>
      </dsp:txXfrm>
    </dsp:sp>
    <dsp:sp modelId="{8D85C514-EA3D-0348-9539-10E2AAE2875E}">
      <dsp:nvSpPr>
        <dsp:cNvPr id="0" name=""/>
        <dsp:cNvSpPr/>
      </dsp:nvSpPr>
      <dsp:spPr>
        <a:xfrm>
          <a:off x="5719632" y="522503"/>
          <a:ext cx="1020774" cy="1129232"/>
        </a:xfrm>
        <a:prstGeom prst="roundRect">
          <a:avLst>
            <a:gd name="adj" fmla="val 10000"/>
          </a:avLst>
        </a:prstGeom>
        <a:solidFill>
          <a:schemeClr val="accent1"/>
        </a:solidFill>
        <a:ln w="25400" cap="flat" cmpd="sng" algn="ctr">
          <a:solidFill>
            <a:schemeClr val="accent1">
              <a:shade val="50000"/>
            </a:schemeClr>
          </a:solidFill>
          <a:prstDash val="solid"/>
        </a:ln>
        <a:effectLst/>
      </dsp:spPr>
      <dsp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Convertir le reçu fiscal en argent dans vos poches </a:t>
          </a:r>
        </a:p>
      </dsp:txBody>
      <dsp:txXfrm>
        <a:off x="5749529" y="552400"/>
        <a:ext cx="960980" cy="10694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Real Estate Newsletter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Macintosh%20HD:Applications:Microsoft%20Office%202011:Office:Media:Templates:Publishing%20Layout%20View:Newsletters:Real%20Estate%20Newsletter.dotx</Template>
  <TotalTime>0</TotalTime>
  <Pages>2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Gauvin</dc:creator>
  <cp:keywords/>
  <dc:description/>
  <cp:lastModifiedBy>Microsoft Office User</cp:lastModifiedBy>
  <cp:revision>3</cp:revision>
  <cp:lastPrinted>2019-02-10T20:30:00Z</cp:lastPrinted>
  <dcterms:created xsi:type="dcterms:W3CDTF">2019-02-11T14:26:00Z</dcterms:created>
  <dcterms:modified xsi:type="dcterms:W3CDTF">2019-02-11T14:46:00Z</dcterms:modified>
  <cp:category/>
</cp:coreProperties>
</file>