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9FD4BB" w14:textId="568A89CA" w:rsidR="0044663A" w:rsidRDefault="00020964">
      <w:r w:rsidRPr="00020964">
        <w:rPr>
          <w:b/>
          <w:bCs/>
        </w:rPr>
        <w:t>MSL Healthcare</w:t>
      </w:r>
      <w:r>
        <w:t xml:space="preserve"> is a specialty medicines distributor. It buys, imports and exports medicines for hospitals  around the world. It is a specialist in sourcing important medicines when shortages exist. It is important its brand projects strength, </w:t>
      </w:r>
      <w:proofErr w:type="gramStart"/>
      <w:r>
        <w:t>trust</w:t>
      </w:r>
      <w:proofErr w:type="gramEnd"/>
      <w:r>
        <w:t xml:space="preserve"> and confidence. </w:t>
      </w:r>
    </w:p>
    <w:p w14:paraId="72E484CB" w14:textId="0E556813" w:rsidR="00020964" w:rsidRDefault="00020964">
      <w:r>
        <w:t xml:space="preserve">As MSL Healthcare was named before consideration was given to its logo, its important that its logo now contributes to its brand. The name which is not easy to reference into its activities will be improved by linking 3 words to the logo to demonstrate what the company is about. These 2 words are Medicines. Specialty. Leadership. </w:t>
      </w:r>
    </w:p>
    <w:p w14:paraId="7D866A41" w14:textId="482609F2" w:rsidR="00020964" w:rsidRDefault="00020964">
      <w:r>
        <w:t xml:space="preserve">The business also supports other medical, hospital and pharmaceutical clients and it has operating divisions which span finding and distributing medicines, </w:t>
      </w:r>
      <w:proofErr w:type="gramStart"/>
      <w:r>
        <w:t>developing</w:t>
      </w:r>
      <w:proofErr w:type="gramEnd"/>
      <w:r>
        <w:t xml:space="preserve"> and commercialising medicines and promoting to healthcare professionals who work in specialty areas of medicine and healthcare. </w:t>
      </w:r>
    </w:p>
    <w:p w14:paraId="32483242" w14:textId="022EAE78" w:rsidR="00020964" w:rsidRDefault="00020964">
      <w:r>
        <w:t xml:space="preserve">We want a logo with the 3 words as a strapline and with each word punctuated with a full stop (period). </w:t>
      </w:r>
    </w:p>
    <w:p w14:paraId="2BAC020E" w14:textId="34CC633B" w:rsidR="00020964" w:rsidRDefault="00020964">
      <w:r>
        <w:t xml:space="preserve">So, the logotype should be the emblem and the 3 words coupled together as designers think best. The company is Irish so some green in the logo is essential, but it also operates in Europe, so we want to recognise that too. </w:t>
      </w:r>
    </w:p>
    <w:p w14:paraId="68DE6F5A" w14:textId="3862B1B4" w:rsidR="00020964" w:rsidRDefault="00020964"/>
    <w:p w14:paraId="3D481058" w14:textId="70AA7014" w:rsidR="00020964" w:rsidRPr="00020964" w:rsidRDefault="00020964">
      <w:pPr>
        <w:rPr>
          <w:b/>
          <w:bCs/>
          <w:sz w:val="28"/>
          <w:szCs w:val="28"/>
        </w:rPr>
      </w:pPr>
      <w:r w:rsidRPr="00020964">
        <w:rPr>
          <w:b/>
          <w:bCs/>
          <w:sz w:val="28"/>
          <w:szCs w:val="28"/>
        </w:rPr>
        <w:t xml:space="preserve">                                                                 MSL Healthcare</w:t>
      </w:r>
    </w:p>
    <w:p w14:paraId="559A9D2F" w14:textId="1677436E" w:rsidR="00020964" w:rsidRPr="00020964" w:rsidRDefault="00020964">
      <w:pPr>
        <w:rPr>
          <w:i/>
          <w:iCs/>
        </w:rPr>
      </w:pPr>
      <w:r>
        <w:tab/>
      </w:r>
      <w:r>
        <w:tab/>
      </w:r>
      <w:r>
        <w:tab/>
      </w:r>
      <w:r>
        <w:tab/>
      </w:r>
      <w:r>
        <w:tab/>
      </w:r>
      <w:r w:rsidRPr="00020964">
        <w:rPr>
          <w:i/>
          <w:iCs/>
        </w:rPr>
        <w:t xml:space="preserve">Medicines. Specialty. Leadership </w:t>
      </w:r>
    </w:p>
    <w:sectPr w:rsidR="00020964" w:rsidRPr="00020964" w:rsidSect="00020964">
      <w:pgSz w:w="11906" w:h="16838" w:code="9"/>
      <w:pgMar w:top="1440" w:right="1080" w:bottom="1440" w:left="1080" w:header="709" w:footer="709" w:gutter="0"/>
      <w:cols w:space="708"/>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964"/>
    <w:rsid w:val="00020964"/>
    <w:rsid w:val="0044663A"/>
    <w:rsid w:val="00DC42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7915A7"/>
  <w15:chartTrackingRefBased/>
  <w15:docId w15:val="{15AB9EAF-1FB8-48B7-948D-247A43105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200</Words>
  <Characters>1144</Characters>
  <Application>Microsoft Office Word</Application>
  <DocSecurity>0</DocSecurity>
  <Lines>9</Lines>
  <Paragraphs>2</Paragraphs>
  <ScaleCrop>false</ScaleCrop>
  <Company/>
  <LinksUpToDate>false</LinksUpToDate>
  <CharactersWithSpaces>1342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Shanahan</dc:creator>
  <cp:keywords/>
  <dc:description/>
  <cp:lastModifiedBy>Dave Shanahan</cp:lastModifiedBy>
  <cp:revision>1</cp:revision>
  <dcterms:created xsi:type="dcterms:W3CDTF">2020-07-06T19:57:00Z</dcterms:created>
  <dcterms:modified xsi:type="dcterms:W3CDTF">2020-07-06T21:13:00Z</dcterms:modified>
</cp:coreProperties>
</file>