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F5" w:rsidRDefault="006D42E2">
      <w:r>
        <w:t>Product label</w:t>
      </w:r>
    </w:p>
    <w:p w:rsidR="006D42E2" w:rsidRDefault="006D42E2">
      <w:proofErr w:type="spellStart"/>
      <w:r>
        <w:t>Dimensions</w:t>
      </w:r>
      <w:proofErr w:type="spellEnd"/>
      <w:r>
        <w:t>: 20 cm x 13,5 cm</w:t>
      </w:r>
    </w:p>
    <w:p w:rsidR="006D42E2" w:rsidRDefault="006D42E2"/>
    <w:p w:rsidR="006D42E2" w:rsidRDefault="006D42E2">
      <w:r>
        <w:t xml:space="preserve">Label </w:t>
      </w:r>
      <w:proofErr w:type="spellStart"/>
      <w:r>
        <w:t>elements</w:t>
      </w:r>
      <w:proofErr w:type="spellEnd"/>
      <w:r>
        <w:t>:</w:t>
      </w:r>
    </w:p>
    <w:p w:rsidR="006D42E2" w:rsidRDefault="006D42E2"/>
    <w:p w:rsidR="006D42E2" w:rsidRDefault="006D42E2" w:rsidP="006D42E2">
      <w:pPr>
        <w:pStyle w:val="Lijstalinea"/>
        <w:numPr>
          <w:ilvl w:val="0"/>
          <w:numId w:val="1"/>
        </w:numPr>
        <w:rPr>
          <w:lang w:val="en-US"/>
        </w:rPr>
      </w:pPr>
      <w:r w:rsidRPr="006D42E2">
        <w:rPr>
          <w:lang w:val="en-US"/>
        </w:rPr>
        <w:t xml:space="preserve">Logo (Should contain </w:t>
      </w:r>
      <w:proofErr w:type="spellStart"/>
      <w:r w:rsidRPr="006D42E2">
        <w:rPr>
          <w:lang w:val="en-US"/>
        </w:rPr>
        <w:t>Vossen</w:t>
      </w:r>
      <w:proofErr w:type="spellEnd"/>
      <w:r w:rsidRPr="006D42E2">
        <w:rPr>
          <w:lang w:val="en-US"/>
        </w:rPr>
        <w:t xml:space="preserve"> + home garden</w:t>
      </w:r>
      <w:r>
        <w:rPr>
          <w:lang w:val="en-US"/>
        </w:rPr>
        <w:t xml:space="preserve">, in any color, font, shape (don’t change </w:t>
      </w:r>
      <w:proofErr w:type="spellStart"/>
      <w:r>
        <w:rPr>
          <w:lang w:val="en-US"/>
        </w:rPr>
        <w:t>vossen</w:t>
      </w:r>
      <w:proofErr w:type="spellEnd"/>
      <w:r>
        <w:rPr>
          <w:lang w:val="en-US"/>
        </w:rPr>
        <w:t xml:space="preserve"> letter shape</w:t>
      </w:r>
      <w:proofErr w:type="gramStart"/>
      <w:r>
        <w:rPr>
          <w:lang w:val="en-US"/>
        </w:rPr>
        <w:t>),…</w:t>
      </w:r>
      <w:proofErr w:type="gramEnd"/>
      <w:r>
        <w:rPr>
          <w:lang w:val="en-US"/>
        </w:rPr>
        <w:t>)</w:t>
      </w:r>
    </w:p>
    <w:p w:rsidR="006D42E2" w:rsidRDefault="006D42E2" w:rsidP="006D42E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Product name: GREENDELETE</w:t>
      </w:r>
    </w:p>
    <w:p w:rsidR="006D42E2" w:rsidRDefault="006D42E2" w:rsidP="006D42E2">
      <w:pPr>
        <w:pStyle w:val="Lijstalinea"/>
        <w:rPr>
          <w:lang w:val="en-US"/>
        </w:rPr>
      </w:pPr>
    </w:p>
    <w:p w:rsidR="006D42E2" w:rsidRDefault="006D42E2" w:rsidP="006D42E2">
      <w:pPr>
        <w:pStyle w:val="Lijstalinea"/>
        <w:rPr>
          <w:lang w:val="en-US"/>
        </w:rPr>
      </w:pPr>
    </w:p>
    <w:p w:rsidR="006D42E2" w:rsidRDefault="006D42E2" w:rsidP="006D42E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Following text:</w:t>
      </w:r>
    </w:p>
    <w:p w:rsidR="006D42E2" w:rsidRDefault="006D42E2" w:rsidP="006D42E2"/>
    <w:p w:rsidR="006D42E2" w:rsidRPr="006D42E2" w:rsidRDefault="006D42E2" w:rsidP="006D42E2">
      <w:r w:rsidRPr="006D42E2">
        <w:t>Wettelijk gebruiksvoorschrift</w:t>
      </w:r>
      <w:r>
        <w:t>:</w:t>
      </w:r>
    </w:p>
    <w:p w:rsidR="006D42E2" w:rsidRDefault="006D42E2" w:rsidP="006D42E2">
      <w:r w:rsidRPr="006D42E2">
        <w:t xml:space="preserve"> </w:t>
      </w:r>
    </w:p>
    <w:p w:rsidR="006D42E2" w:rsidRPr="006D42E2" w:rsidRDefault="006D42E2" w:rsidP="006D42E2">
      <w:r w:rsidRPr="006D42E2">
        <w:t xml:space="preserve">Toegestaan is uitsluitend het gebruik als middel ter bestrijding van 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groene</w:t>
      </w:r>
      <w:proofErr w:type="gramEnd"/>
      <w:r w:rsidRPr="006D42E2">
        <w:t xml:space="preserve"> aanslag. Het behandelen van verharde oppervlakken en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apparatuur</w:t>
      </w:r>
      <w:proofErr w:type="gramEnd"/>
      <w:r w:rsidRPr="006D42E2">
        <w:t xml:space="preserve"> naast watergangen bij de bestrijding van groene aanslag  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is</w:t>
      </w:r>
      <w:proofErr w:type="gramEnd"/>
      <w:r w:rsidRPr="006D42E2">
        <w:t xml:space="preserve"> niet toegestaan. Dit middel is giftig voor vissen en andere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waterorganismen</w:t>
      </w:r>
      <w:proofErr w:type="gramEnd"/>
      <w:r w:rsidRPr="006D42E2">
        <w:t xml:space="preserve">. Voorkomen moet worden dat de vloeistof het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oppervlaktewater</w:t>
      </w:r>
      <w:proofErr w:type="gramEnd"/>
      <w:r w:rsidRPr="006D42E2">
        <w:t xml:space="preserve"> bereikt.</w:t>
      </w:r>
    </w:p>
    <w:p w:rsidR="006D42E2" w:rsidRPr="006D42E2" w:rsidRDefault="006D42E2" w:rsidP="006D42E2"/>
    <w:p w:rsidR="006D42E2" w:rsidRPr="006D42E2" w:rsidRDefault="006D42E2" w:rsidP="006D42E2">
      <w:r w:rsidRPr="006D42E2">
        <w:t xml:space="preserve"> Gebruiksaanwijzing:</w:t>
      </w:r>
    </w:p>
    <w:p w:rsidR="006D42E2" w:rsidRPr="006D42E2" w:rsidRDefault="006D42E2" w:rsidP="006D42E2">
      <w:r w:rsidRPr="006D42E2">
        <w:t xml:space="preserve"> Ter verwijdering en ter voorkoming van groene aanslag op muren,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daken</w:t>
      </w:r>
      <w:proofErr w:type="gramEnd"/>
      <w:r w:rsidRPr="006D42E2">
        <w:t xml:space="preserve">, tegelpaden, flagstones, grafzerken, ramen, bielsen,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tuinmeubelen</w:t>
      </w:r>
      <w:proofErr w:type="gramEnd"/>
      <w:r w:rsidRPr="006D42E2">
        <w:t xml:space="preserve"> e.d.</w:t>
      </w:r>
    </w:p>
    <w:p w:rsidR="006D42E2" w:rsidRPr="006D42E2" w:rsidRDefault="006D42E2" w:rsidP="006D42E2">
      <w:r w:rsidRPr="006D42E2">
        <w:t xml:space="preserve"> Spuiten, gieten, borstelen of schrobben met een oplossing van </w:t>
      </w:r>
    </w:p>
    <w:p w:rsidR="006D42E2" w:rsidRPr="006D42E2" w:rsidRDefault="006D42E2" w:rsidP="006D42E2">
      <w:r w:rsidRPr="006D42E2">
        <w:t xml:space="preserve"> 2,5% van dit middel (25 ml op 1 liter water). Niet naspoelen.                        </w:t>
      </w:r>
    </w:p>
    <w:p w:rsidR="006D42E2" w:rsidRPr="006D42E2" w:rsidRDefault="006D42E2" w:rsidP="006D42E2">
      <w:r w:rsidRPr="006D42E2">
        <w:t xml:space="preserve"> Niet op planten spuiten of gieten.</w:t>
      </w:r>
    </w:p>
    <w:p w:rsidR="006D42E2" w:rsidRPr="006D42E2" w:rsidRDefault="006D42E2" w:rsidP="006D42E2"/>
    <w:p w:rsidR="006D42E2" w:rsidRPr="006D42E2" w:rsidRDefault="006D42E2" w:rsidP="006D42E2">
      <w:r w:rsidRPr="006D42E2">
        <w:t xml:space="preserve"> Houd huisdieren weg van de behandelde plekken, zolang deze                </w:t>
      </w:r>
    </w:p>
    <w:p w:rsidR="006D42E2" w:rsidRPr="006D42E2" w:rsidRDefault="006D42E2" w:rsidP="006D42E2">
      <w:r w:rsidRPr="006D42E2">
        <w:t xml:space="preserve"> </w:t>
      </w:r>
      <w:proofErr w:type="gramStart"/>
      <w:r w:rsidRPr="006D42E2">
        <w:t>nog</w:t>
      </w:r>
      <w:proofErr w:type="gramEnd"/>
      <w:r w:rsidRPr="006D42E2">
        <w:t xml:space="preserve"> vochtig zijn.</w:t>
      </w:r>
    </w:p>
    <w:p w:rsidR="006D42E2" w:rsidRPr="006D42E2" w:rsidRDefault="006D42E2" w:rsidP="006D42E2"/>
    <w:p w:rsidR="006D42E2" w:rsidRPr="006D42E2" w:rsidRDefault="006D42E2" w:rsidP="006D42E2">
      <w:r>
        <w:t>Opmerking</w:t>
      </w:r>
      <w:r w:rsidRPr="006D42E2">
        <w:t>:</w:t>
      </w:r>
    </w:p>
    <w:p w:rsidR="006D42E2" w:rsidRPr="006D42E2" w:rsidRDefault="006D42E2" w:rsidP="006D42E2">
      <w:r w:rsidRPr="006D42E2">
        <w:t>Het middel wordt onwerkzaam wanneer het in contact komt met zeep of synthetische wasmiddelen.</w:t>
      </w:r>
    </w:p>
    <w:p w:rsidR="006D42E2" w:rsidRPr="006D42E2" w:rsidRDefault="006D42E2" w:rsidP="006D42E2"/>
    <w:p w:rsidR="006D42E2" w:rsidRPr="006D42E2" w:rsidRDefault="006D42E2" w:rsidP="006D42E2">
      <w:r w:rsidRPr="006D42E2">
        <w:t>Aard van het preparaat: vloeistof</w:t>
      </w:r>
    </w:p>
    <w:p w:rsidR="006D42E2" w:rsidRPr="006D42E2" w:rsidRDefault="006D42E2" w:rsidP="006D42E2">
      <w:r w:rsidRPr="006D42E2">
        <w:t>Werkzame stof(</w:t>
      </w:r>
      <w:proofErr w:type="spellStart"/>
      <w:r w:rsidRPr="006D42E2">
        <w:t>fen</w:t>
      </w:r>
      <w:proofErr w:type="spellEnd"/>
      <w:r w:rsidRPr="006D42E2">
        <w:t xml:space="preserve">): </w:t>
      </w:r>
      <w:proofErr w:type="spellStart"/>
      <w:r w:rsidRPr="006D42E2">
        <w:t>didecyldimethylammoniumchloride</w:t>
      </w:r>
      <w:proofErr w:type="spellEnd"/>
      <w:r w:rsidRPr="006D42E2">
        <w:t>.</w:t>
      </w:r>
    </w:p>
    <w:p w:rsidR="006D42E2" w:rsidRPr="006D42E2" w:rsidRDefault="006D42E2" w:rsidP="006D42E2">
      <w:r w:rsidRPr="006D42E2">
        <w:t>Gehalte: 100 g/l.</w:t>
      </w:r>
    </w:p>
    <w:p w:rsidR="006D42E2" w:rsidRPr="006D42E2" w:rsidRDefault="006D42E2" w:rsidP="006D42E2">
      <w:r w:rsidRPr="006D42E2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D88B57" wp14:editId="1A668FEE">
                <wp:simplePos x="0" y="0"/>
                <wp:positionH relativeFrom="column">
                  <wp:posOffset>3021330</wp:posOffset>
                </wp:positionH>
                <wp:positionV relativeFrom="paragraph">
                  <wp:posOffset>152399</wp:posOffset>
                </wp:positionV>
                <wp:extent cx="1587500" cy="0"/>
                <wp:effectExtent l="0" t="0" r="0" b="0"/>
                <wp:wrapNone/>
                <wp:docPr id="16" name="Rechte verbindingslij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4B5B" id="Rechte verbindingslijn 16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37.9pt,12pt" to="362.9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" stroked="f"/>
            </w:pict>
          </mc:Fallback>
        </mc:AlternateContent>
      </w:r>
      <w:bookmarkStart w:id="0" w:name="PRDNaam"/>
      <w:bookmarkEnd w:id="0"/>
      <w:r w:rsidRPr="006D42E2">
        <w:t>Andere zeer giftige, giftige, bijtende of schadelijke stof(</w:t>
      </w:r>
      <w:proofErr w:type="spellStart"/>
      <w:r w:rsidRPr="006D42E2">
        <w:t>fen</w:t>
      </w:r>
      <w:proofErr w:type="spellEnd"/>
      <w:r w:rsidRPr="006D42E2">
        <w:t>): ---</w:t>
      </w:r>
    </w:p>
    <w:p w:rsidR="006D42E2" w:rsidRPr="006D42E2" w:rsidRDefault="006D42E2" w:rsidP="006D42E2"/>
    <w:p w:rsidR="006D42E2" w:rsidRPr="006D42E2" w:rsidRDefault="006D42E2" w:rsidP="006D42E2">
      <w:r w:rsidRPr="006D42E2">
        <w:t>Toelatingsnummer: 13123 N</w:t>
      </w:r>
    </w:p>
    <w:p w:rsidR="006D42E2" w:rsidRPr="006D42E2" w:rsidRDefault="006D42E2" w:rsidP="006D42E2"/>
    <w:p w:rsidR="006D42E2" w:rsidRDefault="006D42E2" w:rsidP="006D42E2">
      <w:r w:rsidRPr="006D42E2">
        <w:tab/>
      </w:r>
    </w:p>
    <w:p w:rsidR="006D42E2" w:rsidRDefault="006D42E2" w:rsidP="006D42E2"/>
    <w:p w:rsidR="006D42E2" w:rsidRDefault="006D42E2" w:rsidP="006D42E2"/>
    <w:p w:rsidR="006D42E2" w:rsidRDefault="006D42E2" w:rsidP="006D42E2"/>
    <w:p w:rsidR="006D42E2" w:rsidRDefault="006D42E2" w:rsidP="006D42E2"/>
    <w:p w:rsidR="006D42E2" w:rsidRPr="006D42E2" w:rsidRDefault="006D42E2" w:rsidP="006D42E2">
      <w:r w:rsidRPr="006D42E2">
        <w:t>VOSSEN LABORATORIES Int. B.V.</w:t>
      </w:r>
      <w:r w:rsidRPr="006D42E2">
        <w:tab/>
      </w:r>
      <w:r w:rsidRPr="006D42E2">
        <w:tab/>
        <w:t xml:space="preserve">                                                                           Postbus 10063</w:t>
      </w:r>
      <w:r w:rsidRPr="006D42E2">
        <w:tab/>
        <w:t xml:space="preserve">     </w:t>
      </w:r>
    </w:p>
    <w:p w:rsidR="006D42E2" w:rsidRPr="006D42E2" w:rsidRDefault="006D42E2" w:rsidP="006D42E2">
      <w:r w:rsidRPr="006D42E2">
        <w:lastRenderedPageBreak/>
        <w:t>6000 GB Weert (NL)</w:t>
      </w:r>
      <w:r w:rsidRPr="006D42E2">
        <w:tab/>
      </w:r>
      <w:r w:rsidRPr="006D42E2">
        <w:tab/>
      </w:r>
      <w:r w:rsidRPr="006D42E2">
        <w:tab/>
      </w:r>
    </w:p>
    <w:p w:rsidR="006D42E2" w:rsidRPr="006D42E2" w:rsidRDefault="006D42E2" w:rsidP="006D42E2">
      <w:r w:rsidRPr="006D42E2">
        <w:t>+31 495 58 34 00</w:t>
      </w:r>
      <w:r w:rsidRPr="006D42E2">
        <w:tab/>
      </w:r>
      <w:r w:rsidRPr="006D42E2">
        <w:tab/>
      </w:r>
      <w:r w:rsidRPr="006D42E2">
        <w:tab/>
      </w:r>
    </w:p>
    <w:p w:rsidR="006D42E2" w:rsidRPr="006D42E2" w:rsidRDefault="006D42E2" w:rsidP="006D42E2">
      <w:r w:rsidRPr="006D42E2">
        <w:t>WWW.VOSSENLABORATORIES.COM</w:t>
      </w:r>
      <w:r w:rsidRPr="006D42E2">
        <w:tab/>
      </w:r>
    </w:p>
    <w:p w:rsidR="006D42E2" w:rsidRPr="006D42E2" w:rsidRDefault="006D42E2" w:rsidP="006D42E2"/>
    <w:p w:rsidR="006D42E2" w:rsidRDefault="006D42E2" w:rsidP="006D42E2">
      <w:r w:rsidRPr="006D42E2">
        <w:t xml:space="preserve">Chargenummer: zie verpakking.  Netto volume: zie verpakking. </w:t>
      </w:r>
    </w:p>
    <w:p w:rsidR="006D42E2" w:rsidRDefault="006D42E2" w:rsidP="006D42E2"/>
    <w:p w:rsidR="006D42E2" w:rsidRPr="006D42E2" w:rsidRDefault="006D42E2" w:rsidP="006D42E2">
      <w:r w:rsidRPr="006D42E2">
        <w:t>070520</w:t>
      </w:r>
    </w:p>
    <w:p w:rsidR="006D42E2" w:rsidRPr="006D42E2" w:rsidRDefault="006D42E2" w:rsidP="006D42E2"/>
    <w:p w:rsidR="006D42E2" w:rsidRDefault="006D42E2" w:rsidP="006D42E2">
      <w:r w:rsidRPr="006D42E2">
        <w:t>Gevaar</w:t>
      </w:r>
      <w:r>
        <w:t xml:space="preserve">: </w:t>
      </w:r>
      <w:r w:rsidRPr="006D42E2">
        <w:t xml:space="preserve">Veroorzaakt ernstige brandwonden en oogletsel, Zeer giftig voor in het water levende organismen, met langdurige </w:t>
      </w:r>
      <w:proofErr w:type="spellStart"/>
      <w:proofErr w:type="gramStart"/>
      <w:r w:rsidRPr="006D42E2">
        <w:t>gevolgen.Voorkom</w:t>
      </w:r>
      <w:proofErr w:type="spellEnd"/>
      <w:proofErr w:type="gramEnd"/>
      <w:r w:rsidRPr="006D42E2">
        <w:t xml:space="preserve"> lozing in het milieu. Beschermende handschoenen, beschermende kleding, oogbescherming, gelaatsbescherming dragen, NA INSLIKKEN: de mond spoelen — GEEN braken opwekken, BIJ CONTACT MET DE OGEN: voorzichtig afspoelen met water gedurende een aantal minuten; contactlenzen verwijderen, indien mogelijk; blijven spoelen.</w:t>
      </w:r>
      <w:r>
        <w:t xml:space="preserve"> </w:t>
      </w:r>
      <w:r w:rsidRPr="006D42E2">
        <w:t>Onmiddellijk een ANTIGIFCENTRUM of een arts raadplegen.</w:t>
      </w:r>
      <w:r>
        <w:t xml:space="preserve"> </w:t>
      </w:r>
      <w:proofErr w:type="spellStart"/>
      <w:r w:rsidRPr="006D42E2">
        <w:t>Didecyldimethylammoniumchloride</w:t>
      </w:r>
      <w:proofErr w:type="spellEnd"/>
    </w:p>
    <w:p w:rsidR="006D42E2" w:rsidRDefault="006D42E2" w:rsidP="006D42E2"/>
    <w:p w:rsidR="006D42E2" w:rsidRPr="006D42E2" w:rsidRDefault="006D42E2" w:rsidP="006D42E2"/>
    <w:p w:rsidR="006D42E2" w:rsidRDefault="006D42E2" w:rsidP="006D42E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Photo of green pollution</w:t>
      </w:r>
    </w:p>
    <w:p w:rsidR="006D42E2" w:rsidRDefault="006D42E2" w:rsidP="006D42E2">
      <w:pPr>
        <w:rPr>
          <w:lang w:val="en-US"/>
        </w:rPr>
      </w:pPr>
    </w:p>
    <w:p w:rsidR="006D42E2" w:rsidRPr="006D42E2" w:rsidRDefault="006D42E2" w:rsidP="006D42E2">
      <w:pPr>
        <w:rPr>
          <w:lang w:val="en-US"/>
        </w:rPr>
      </w:pPr>
      <w:r>
        <w:rPr>
          <w:lang w:val="en-US"/>
        </w:rPr>
        <w:t>The label should be very suitable for the retail market and should look appealing to consumers</w:t>
      </w:r>
      <w:r w:rsidR="00573DC5">
        <w:rPr>
          <w:lang w:val="en-US"/>
        </w:rPr>
        <w:t xml:space="preserve"> by colors and fonts</w:t>
      </w:r>
      <w:r>
        <w:rPr>
          <w:lang w:val="en-US"/>
        </w:rPr>
        <w:t>.</w:t>
      </w:r>
      <w:r w:rsidR="00573DC5">
        <w:rPr>
          <w:lang w:val="en-US"/>
        </w:rPr>
        <w:t xml:space="preserve"> At the same time it should look professional.</w:t>
      </w:r>
    </w:p>
    <w:p w:rsidR="009A6833" w:rsidRDefault="009A6833" w:rsidP="009A6833">
      <w:pPr>
        <w:rPr>
          <w:lang w:val="en-US"/>
        </w:rPr>
      </w:pPr>
    </w:p>
    <w:p w:rsidR="009A6833" w:rsidRDefault="009A6833" w:rsidP="009A6833">
      <w:pPr>
        <w:rPr>
          <w:lang w:val="en-US"/>
        </w:rPr>
      </w:pPr>
    </w:p>
    <w:p w:rsidR="009A6833" w:rsidRPr="009A6833" w:rsidRDefault="009A6833" w:rsidP="009A6833">
      <w:r w:rsidRPr="009A6833">
        <w:fldChar w:fldCharType="begin"/>
      </w:r>
      <w:r w:rsidRPr="009A6833">
        <w:instrText xml:space="preserve"> INCLUDEPICTURE "https://media-exp1.licdn.com/dms/image/C561BAQEyMURxckV-Ig/company-background_10000/0?e=2159024400&amp;v=beta&amp;t=qJjV-D4jZUy_K_y7GB1rK_tAJGWdeFC7ibrq96shUcY" \* MERGEFORMATINET </w:instrText>
      </w:r>
      <w:r w:rsidRPr="009A6833">
        <w:fldChar w:fldCharType="separate"/>
      </w:r>
      <w:r w:rsidRPr="009A6833">
        <w:rPr>
          <w:noProof/>
        </w:rPr>
        <w:drawing>
          <wp:inline distT="0" distB="0" distL="0" distR="0">
            <wp:extent cx="5756910" cy="4730750"/>
            <wp:effectExtent l="0" t="0" r="0" b="6350"/>
            <wp:docPr id="1" name="Afbeelding 1" descr="Q-viva bvba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-viva bvba | Linked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833">
        <w:fldChar w:fldCharType="end"/>
      </w:r>
    </w:p>
    <w:p w:rsidR="009A6833" w:rsidRDefault="009A6833" w:rsidP="009A6833">
      <w:pPr>
        <w:rPr>
          <w:lang w:val="en-US"/>
        </w:rPr>
      </w:pPr>
    </w:p>
    <w:p w:rsidR="009A6833" w:rsidRPr="009A6833" w:rsidRDefault="009A6833" w:rsidP="009A6833"/>
    <w:p w:rsidR="009A6833" w:rsidRDefault="009A6833" w:rsidP="009A6833">
      <w:pPr>
        <w:rPr>
          <w:lang w:val="en-US"/>
        </w:rPr>
      </w:pPr>
    </w:p>
    <w:p w:rsidR="009A6833" w:rsidRDefault="009A6833" w:rsidP="009A6833">
      <w:pPr>
        <w:rPr>
          <w:lang w:val="en-US"/>
        </w:rPr>
      </w:pPr>
    </w:p>
    <w:p w:rsidR="009A6833" w:rsidRPr="009A6833" w:rsidRDefault="009A6833" w:rsidP="009A6833">
      <w:r w:rsidRPr="009A6833">
        <w:fldChar w:fldCharType="begin"/>
      </w:r>
      <w:r w:rsidRPr="009A6833">
        <w:instrText xml:space="preserve"> INCLUDEPICTURE "https://images-na.ssl-images-amazon.com/images/I/51bYgDKNFUL._AC_SY400_.jpg" \* MERGEFORMATINET </w:instrText>
      </w:r>
      <w:r w:rsidRPr="009A6833">
        <w:fldChar w:fldCharType="separate"/>
      </w:r>
      <w:r w:rsidRPr="009A6833">
        <w:rPr>
          <w:noProof/>
        </w:rPr>
        <w:drawing>
          <wp:inline distT="0" distB="0" distL="0" distR="0">
            <wp:extent cx="5080000" cy="5080000"/>
            <wp:effectExtent l="0" t="0" r="0" b="0"/>
            <wp:docPr id="3" name="Afbeelding 3" descr="Green Gobbler ULTIMATE VINEGAR Home &amp; Garden - 30% Vineg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een Gobbler ULTIMATE VINEGAR Home &amp; Garden - 30% Vinega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833">
        <w:fldChar w:fldCharType="end"/>
      </w:r>
    </w:p>
    <w:p w:rsidR="009A6833" w:rsidRDefault="009A6833" w:rsidP="009A6833">
      <w:r w:rsidRPr="009A6833">
        <w:lastRenderedPageBreak/>
        <w:fldChar w:fldCharType="begin"/>
      </w:r>
      <w:r w:rsidRPr="009A6833">
        <w:instrText xml:space="preserve"> INCLUDEPICTURE "https://static.pharmazone.be/12266-large_default/physiomer-eucalyptus-spray-135ml.jpg" \* MERGEFORMATINET </w:instrText>
      </w:r>
      <w:r w:rsidRPr="009A6833">
        <w:fldChar w:fldCharType="separate"/>
      </w:r>
      <w:r w:rsidRPr="009A6833">
        <w:rPr>
          <w:noProof/>
        </w:rPr>
        <w:drawing>
          <wp:inline distT="0" distB="0" distL="0" distR="0">
            <wp:extent cx="5756910" cy="5756910"/>
            <wp:effectExtent l="0" t="0" r="0" b="0"/>
            <wp:docPr id="4" name="Afbeelding 4" descr="Physiomer Eucalyptus Spray 135ml-Online apotheek in België-Pharma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ysiomer Eucalyptus Spray 135ml-Online apotheek in België-Pharmaz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833">
        <w:fldChar w:fldCharType="end"/>
      </w:r>
    </w:p>
    <w:p w:rsidR="00AA08EF" w:rsidRDefault="00AA08EF" w:rsidP="00AA08EF">
      <w:r>
        <w:lastRenderedPageBreak/>
        <w:fldChar w:fldCharType="begin"/>
      </w:r>
      <w:r>
        <w:instrText xml:space="preserve"> INCLUDEPICTURE "https://assets.viata.be/uploads/cache/product_original/img/product/ph/ys/physiomer-sinusitis-kit-apparaat-1-stuks.744c15.jpg"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56910" cy="5756910"/>
            <wp:effectExtent l="0" t="0" r="0" b="0"/>
            <wp:docPr id="6" name="Afbeelding 6" descr="Physiomer Sinusitis kit Apparaat 1 stuks kopen of bestell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ysiomer Sinusitis kit Apparaat 1 stuks kopen of bestelle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AA08EF" w:rsidRPr="009A6833" w:rsidRDefault="00AA08EF" w:rsidP="009A6833"/>
    <w:p w:rsidR="009A6833" w:rsidRPr="009A6833" w:rsidRDefault="009A6833" w:rsidP="009A6833">
      <w:r w:rsidRPr="009A6833">
        <w:lastRenderedPageBreak/>
        <w:fldChar w:fldCharType="begin"/>
      </w:r>
      <w:r w:rsidRPr="009A6833">
        <w:instrText xml:space="preserve"> INCLUDEPICTURE "https://www.skiwebshop.be/media/catalog/product/h/o/holmenkol_sport_hygienic_nanda_v95holw74a_1-1_1.jpg" \* MERGEFORMATINET </w:instrText>
      </w:r>
      <w:r w:rsidRPr="009A6833">
        <w:fldChar w:fldCharType="separate"/>
      </w:r>
      <w:r w:rsidRPr="009A6833">
        <w:rPr>
          <w:noProof/>
        </w:rPr>
        <w:drawing>
          <wp:inline distT="0" distB="0" distL="0" distR="0">
            <wp:extent cx="5756910" cy="5756910"/>
            <wp:effectExtent l="0" t="0" r="0" b="0"/>
            <wp:docPr id="5" name="Afbeelding 5" descr="Holmenkol, Sport Hygienic spray, 125 ml SkiWebShop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lmenkol, Sport Hygienic spray, 125 ml SkiWebShop.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833">
        <w:fldChar w:fldCharType="end"/>
      </w:r>
    </w:p>
    <w:p w:rsidR="009A6833" w:rsidRPr="009A6833" w:rsidRDefault="009A6833" w:rsidP="009A6833">
      <w:pPr>
        <w:rPr>
          <w:lang w:val="en-US"/>
        </w:rPr>
      </w:pPr>
    </w:p>
    <w:sectPr w:rsidR="009A6833" w:rsidRPr="009A6833" w:rsidSect="003111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75C83"/>
    <w:multiLevelType w:val="hybridMultilevel"/>
    <w:tmpl w:val="D8F840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2"/>
    <w:rsid w:val="0031111E"/>
    <w:rsid w:val="00573DC5"/>
    <w:rsid w:val="006D42E2"/>
    <w:rsid w:val="009A6833"/>
    <w:rsid w:val="00AA08EF"/>
    <w:rsid w:val="00B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8C947"/>
  <w15:chartTrackingRefBased/>
  <w15:docId w15:val="{8692394C-4D34-4B41-9A78-210F3B14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08EF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42E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andaardtekst9">
    <w:name w:val="Standaardtekst9"/>
    <w:semiHidden/>
    <w:rsid w:val="006D42E2"/>
    <w:rPr>
      <w:rFonts w:ascii="Arial" w:eastAsia="Times New Roman" w:hAnsi="Arial" w:cs="Arial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Vossen</dc:creator>
  <cp:keywords/>
  <dc:description/>
  <cp:lastModifiedBy>Maxime Vossen</cp:lastModifiedBy>
  <cp:revision>3</cp:revision>
  <dcterms:created xsi:type="dcterms:W3CDTF">2020-05-08T08:00:00Z</dcterms:created>
  <dcterms:modified xsi:type="dcterms:W3CDTF">2020-05-11T11:50:00Z</dcterms:modified>
</cp:coreProperties>
</file>