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4A550" w14:textId="4BAAC99B" w:rsidR="00C0338D" w:rsidRPr="00C0338D" w:rsidRDefault="00C0338D" w:rsidP="00C0338D">
      <w:pPr>
        <w:jc w:val="center"/>
        <w:rPr>
          <w:b/>
          <w:bCs/>
          <w:sz w:val="48"/>
          <w:szCs w:val="48"/>
        </w:rPr>
      </w:pPr>
      <w:r w:rsidRPr="00C0338D">
        <w:rPr>
          <w:b/>
          <w:bCs/>
          <w:sz w:val="48"/>
          <w:szCs w:val="48"/>
        </w:rPr>
        <w:t>Facial Recognition with Thermal Imaging</w:t>
      </w:r>
    </w:p>
    <w:p w14:paraId="720528F4" w14:textId="4B011D30" w:rsidR="00C0338D" w:rsidRDefault="00C0338D" w:rsidP="00C0338D">
      <w:pPr>
        <w:jc w:val="center"/>
        <w:rPr>
          <w:b/>
          <w:bCs/>
        </w:rPr>
      </w:pPr>
    </w:p>
    <w:p w14:paraId="36D22D76" w14:textId="0DDBE35E" w:rsidR="00C0338D" w:rsidRDefault="00C0338D" w:rsidP="00C0338D">
      <w:pPr>
        <w:jc w:val="center"/>
        <w:rPr>
          <w:b/>
          <w:bCs/>
        </w:rPr>
      </w:pPr>
      <w:r>
        <w:rPr>
          <w:noProof/>
        </w:rPr>
        <w:drawing>
          <wp:inline distT="0" distB="0" distL="114300" distR="114300" wp14:anchorId="47AE3935" wp14:editId="2CA3AA59">
            <wp:extent cx="3629025" cy="5079067"/>
            <wp:effectExtent l="0" t="0" r="0" b="762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1609" cy="50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9A0B8" w14:textId="08AC0EF3" w:rsidR="00C0338D" w:rsidRDefault="00C0338D" w:rsidP="00C0338D">
      <w:pPr>
        <w:jc w:val="center"/>
        <w:rPr>
          <w:b/>
          <w:bCs/>
        </w:rPr>
      </w:pPr>
      <w:r>
        <w:rPr>
          <w:b/>
          <w:bCs/>
        </w:rPr>
        <w:t>Protection made simple detecting Elevated Body Temperatures</w:t>
      </w:r>
    </w:p>
    <w:p w14:paraId="3C96E94F" w14:textId="15643ECC" w:rsidR="00C0338D" w:rsidRDefault="00C0338D" w:rsidP="00C0338D">
      <w:pPr>
        <w:jc w:val="center"/>
        <w:rPr>
          <w:b/>
          <w:bCs/>
        </w:rPr>
      </w:pPr>
      <w:r>
        <w:rPr>
          <w:b/>
          <w:bCs/>
        </w:rPr>
        <w:t>COVID – GASTRO – Flu symptoms plus more</w:t>
      </w:r>
    </w:p>
    <w:p w14:paraId="5EA12964" w14:textId="67BDD158" w:rsidR="00C0338D" w:rsidRDefault="00C0338D" w:rsidP="00C0338D">
      <w:pPr>
        <w:jc w:val="center"/>
        <w:rPr>
          <w:b/>
          <w:bCs/>
        </w:rPr>
      </w:pPr>
    </w:p>
    <w:p w14:paraId="37C8E25A" w14:textId="51215436" w:rsidR="00C0338D" w:rsidRDefault="00C0338D" w:rsidP="00C0338D">
      <w:pPr>
        <w:jc w:val="center"/>
        <w:rPr>
          <w:b/>
          <w:bCs/>
        </w:rPr>
      </w:pPr>
      <w:r>
        <w:rPr>
          <w:b/>
          <w:bCs/>
        </w:rPr>
        <w:t>SUITABLE FOR AGED CARE, HOSPITALS, HOTELS, OFFICES, SCHOOLS, WORKPLACES</w:t>
      </w:r>
    </w:p>
    <w:p w14:paraId="0DD069A1" w14:textId="77777777" w:rsidR="00C0338D" w:rsidRDefault="00C0338D" w:rsidP="00C0338D">
      <w:pPr>
        <w:jc w:val="center"/>
        <w:rPr>
          <w:b/>
          <w:bCs/>
        </w:rPr>
      </w:pPr>
    </w:p>
    <w:p w14:paraId="7B6DD483" w14:textId="77777777" w:rsidR="00C0338D" w:rsidRDefault="00C0338D" w:rsidP="00C0338D">
      <w:pPr>
        <w:jc w:val="center"/>
        <w:rPr>
          <w:b/>
          <w:bCs/>
        </w:rPr>
      </w:pPr>
    </w:p>
    <w:p w14:paraId="78150C02" w14:textId="0F70F4D9" w:rsidR="00C0338D" w:rsidRDefault="00C0338D" w:rsidP="00C0338D">
      <w:pPr>
        <w:jc w:val="center"/>
        <w:rPr>
          <w:b/>
          <w:bCs/>
        </w:rPr>
      </w:pPr>
      <w:r>
        <w:rPr>
          <w:b/>
          <w:bCs/>
        </w:rPr>
        <w:t>INTREGRATES WITH DOOR ACCESS CONTROL SYSTEMS</w:t>
      </w:r>
    </w:p>
    <w:p w14:paraId="2F2F5FCE" w14:textId="66F13DBA" w:rsidR="00C0338D" w:rsidRDefault="00C0338D" w:rsidP="00C0338D">
      <w:pPr>
        <w:jc w:val="center"/>
        <w:rPr>
          <w:b/>
          <w:bCs/>
        </w:rPr>
      </w:pPr>
      <w:proofErr w:type="gramStart"/>
      <w:r>
        <w:rPr>
          <w:b/>
          <w:bCs/>
        </w:rPr>
        <w:t>NON CONTACT</w:t>
      </w:r>
      <w:proofErr w:type="gramEnd"/>
      <w:r>
        <w:rPr>
          <w:b/>
          <w:bCs/>
        </w:rPr>
        <w:t xml:space="preserve"> AUTOMATIC TEMPERATURE MEASUREMENT </w:t>
      </w:r>
    </w:p>
    <w:p w14:paraId="4FD9E9FA" w14:textId="605883EB" w:rsidR="00C0338D" w:rsidRDefault="00C0338D" w:rsidP="00C0338D">
      <w:pPr>
        <w:jc w:val="center"/>
        <w:rPr>
          <w:b/>
          <w:bCs/>
        </w:rPr>
      </w:pPr>
      <w:r>
        <w:rPr>
          <w:b/>
          <w:bCs/>
        </w:rPr>
        <w:t>STRANGER WARNING AND BLACKLIST MANAGEMENT</w:t>
      </w:r>
    </w:p>
    <w:p w14:paraId="3EC9BA58" w14:textId="3F7EA1D2" w:rsidR="00C0338D" w:rsidRDefault="00C0338D" w:rsidP="00C0338D">
      <w:pPr>
        <w:jc w:val="center"/>
        <w:rPr>
          <w:b/>
          <w:bCs/>
        </w:rPr>
      </w:pPr>
      <w:r>
        <w:rPr>
          <w:b/>
          <w:bCs/>
        </w:rPr>
        <w:t>PROOF OF IDENTITIY FOR STAFF</w:t>
      </w:r>
    </w:p>
    <w:p w14:paraId="7812D56B" w14:textId="1E673F66" w:rsidR="00C0338D" w:rsidRPr="00C0338D" w:rsidRDefault="00C0338D" w:rsidP="00C0338D">
      <w:pPr>
        <w:jc w:val="center"/>
        <w:rPr>
          <w:b/>
          <w:bCs/>
          <w:sz w:val="28"/>
          <w:szCs w:val="28"/>
        </w:rPr>
      </w:pPr>
      <w:r w:rsidRPr="00C0338D">
        <w:rPr>
          <w:b/>
          <w:bCs/>
          <w:sz w:val="28"/>
          <w:szCs w:val="28"/>
        </w:rPr>
        <w:lastRenderedPageBreak/>
        <w:t>Product Description</w:t>
      </w:r>
    </w:p>
    <w:p w14:paraId="42B57B44" w14:textId="3B592BE0" w:rsidR="00C0338D" w:rsidRDefault="00C0338D" w:rsidP="00C0338D">
      <w:pPr>
        <w:pStyle w:val="BodyText"/>
        <w:spacing w:before="120" w:line="375" w:lineRule="auto"/>
        <w:ind w:left="340" w:right="357"/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</w:pP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The new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AI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>(artificial intelligence) technology deployed in our technology allows t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hermal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imaging capturing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>face temperature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 whether the identifying person is wearing a face mask or not. D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etection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via this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intelligent terminal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integrates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face detection and temperature measurement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>integrating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 facial contrast recognition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>,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 heating imaging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 via our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 contactless temperature measurement module. When the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>person to be identified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>engages the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 face recognition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 terminal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, the human body surface temperature can be measured by </w:t>
      </w:r>
      <w:r w:rsidR="000D0827"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the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>thermal imaging</w:t>
      </w:r>
      <w:r w:rsidR="000D0827"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 technology.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The whole face recognition process is </w:t>
      </w:r>
      <w:r w:rsidR="000D0827"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a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non-contact experience, and is accurate, reliable, efficient and </w:t>
      </w:r>
      <w:r w:rsidR="000D0827"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>adds an enormous level of safety to your facility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>.</w:t>
      </w:r>
      <w:r w:rsidR="000D0827"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 </w:t>
      </w:r>
      <w:r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>If the temperature of the detected person exceeds a certain threshold, the signal light of the terminal will send out an abnormal warning and carry out a voice warning.</w:t>
      </w:r>
      <w:r w:rsidR="000D0827">
        <w:rPr>
          <w:rFonts w:ascii="Times New Roman" w:eastAsia="FangSong_GB2312" w:hAnsi="Times New Roman" w:cs="Times New Roman"/>
          <w:spacing w:val="-10"/>
          <w:sz w:val="28"/>
          <w:szCs w:val="28"/>
          <w:lang w:val="en-US"/>
        </w:rPr>
        <w:t xml:space="preserve"> Images are captured successful or non-successful and stored in a secure managed onsite database if chosen by the customer deploying the product. </w:t>
      </w:r>
    </w:p>
    <w:p w14:paraId="757E31FA" w14:textId="13017407" w:rsidR="000D0827" w:rsidRDefault="000D0827" w:rsidP="00C0338D">
      <w:pPr>
        <w:jc w:val="center"/>
        <w:rPr>
          <w:b/>
          <w:bCs/>
        </w:rPr>
      </w:pPr>
    </w:p>
    <w:p w14:paraId="30B6E60B" w14:textId="5F342FF4" w:rsidR="00C0338D" w:rsidRDefault="00805B7C" w:rsidP="00805B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Features</w:t>
      </w:r>
    </w:p>
    <w:p w14:paraId="2570D85F" w14:textId="5468E879" w:rsidR="000D0827" w:rsidRPr="00805B7C" w:rsidRDefault="00805B7C" w:rsidP="00805B7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0D0827" w:rsidRPr="00805B7C">
        <w:rPr>
          <w:b/>
          <w:bCs/>
          <w:sz w:val="24"/>
          <w:szCs w:val="24"/>
        </w:rPr>
        <w:t>easurement Distance: 50 – 150cm</w:t>
      </w:r>
    </w:p>
    <w:p w14:paraId="16834D25" w14:textId="7C77A933" w:rsidR="000D0827" w:rsidRPr="00805B7C" w:rsidRDefault="000D0827" w:rsidP="00805B7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805B7C">
        <w:rPr>
          <w:b/>
          <w:bCs/>
          <w:sz w:val="24"/>
          <w:szCs w:val="24"/>
        </w:rPr>
        <w:t>Camera: 2 Mega Pixels Binocular wide dynamic</w:t>
      </w:r>
    </w:p>
    <w:p w14:paraId="49C63345" w14:textId="0DC03A01" w:rsidR="000D0827" w:rsidRPr="00805B7C" w:rsidRDefault="000D0827" w:rsidP="00805B7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805B7C">
        <w:rPr>
          <w:b/>
          <w:bCs/>
          <w:sz w:val="24"/>
          <w:szCs w:val="24"/>
        </w:rPr>
        <w:t>Tablet Screen: 8.0 Inch LCD Screen</w:t>
      </w:r>
    </w:p>
    <w:p w14:paraId="227DF189" w14:textId="1A54FDD2" w:rsidR="000D0827" w:rsidRPr="00805B7C" w:rsidRDefault="000D0827" w:rsidP="00805B7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805B7C">
        <w:rPr>
          <w:b/>
          <w:bCs/>
          <w:sz w:val="24"/>
          <w:szCs w:val="24"/>
        </w:rPr>
        <w:t xml:space="preserve">Network: </w:t>
      </w:r>
      <w:proofErr w:type="spellStart"/>
      <w:r w:rsidRPr="00805B7C">
        <w:rPr>
          <w:b/>
          <w:bCs/>
          <w:sz w:val="24"/>
          <w:szCs w:val="24"/>
        </w:rPr>
        <w:t>WiFi</w:t>
      </w:r>
      <w:proofErr w:type="spellEnd"/>
      <w:r w:rsidRPr="00805B7C">
        <w:rPr>
          <w:b/>
          <w:bCs/>
          <w:sz w:val="24"/>
          <w:szCs w:val="24"/>
        </w:rPr>
        <w:t xml:space="preserve"> and Ethernet</w:t>
      </w:r>
    </w:p>
    <w:p w14:paraId="33A908A4" w14:textId="724E29E1" w:rsidR="000D0827" w:rsidRPr="00805B7C" w:rsidRDefault="000D0827" w:rsidP="00805B7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805B7C">
        <w:rPr>
          <w:b/>
          <w:bCs/>
          <w:sz w:val="24"/>
          <w:szCs w:val="24"/>
        </w:rPr>
        <w:t>20,000 Photo Database</w:t>
      </w:r>
    </w:p>
    <w:p w14:paraId="007CECDC" w14:textId="219300B0" w:rsidR="000D0827" w:rsidRPr="00805B7C" w:rsidRDefault="000D0827" w:rsidP="00805B7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805B7C">
        <w:rPr>
          <w:b/>
          <w:bCs/>
          <w:sz w:val="24"/>
          <w:szCs w:val="24"/>
        </w:rPr>
        <w:t xml:space="preserve">Manage Contractors, Staff and log visitors as </w:t>
      </w:r>
      <w:r w:rsidR="00805B7C" w:rsidRPr="00805B7C">
        <w:rPr>
          <w:b/>
          <w:bCs/>
          <w:sz w:val="24"/>
          <w:szCs w:val="24"/>
        </w:rPr>
        <w:t>strangers</w:t>
      </w:r>
    </w:p>
    <w:p w14:paraId="77DCB182" w14:textId="70209F0B" w:rsidR="000D0827" w:rsidRDefault="000D0827" w:rsidP="00805B7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805B7C">
        <w:rPr>
          <w:b/>
          <w:bCs/>
          <w:sz w:val="24"/>
          <w:szCs w:val="24"/>
        </w:rPr>
        <w:t xml:space="preserve">Integrate to </w:t>
      </w:r>
      <w:r w:rsidR="00805B7C" w:rsidRPr="00805B7C">
        <w:rPr>
          <w:b/>
          <w:bCs/>
          <w:sz w:val="24"/>
          <w:szCs w:val="24"/>
        </w:rPr>
        <w:t xml:space="preserve">existing </w:t>
      </w:r>
      <w:r w:rsidRPr="00805B7C">
        <w:rPr>
          <w:b/>
          <w:bCs/>
          <w:sz w:val="24"/>
          <w:szCs w:val="24"/>
        </w:rPr>
        <w:t xml:space="preserve">Access Control, </w:t>
      </w:r>
      <w:r w:rsidR="00805B7C" w:rsidRPr="00805B7C">
        <w:rPr>
          <w:b/>
          <w:bCs/>
          <w:sz w:val="24"/>
          <w:szCs w:val="24"/>
        </w:rPr>
        <w:t>Fingerprint Scanners</w:t>
      </w:r>
      <w:r w:rsidRPr="00805B7C">
        <w:rPr>
          <w:b/>
          <w:bCs/>
          <w:sz w:val="24"/>
          <w:szCs w:val="24"/>
        </w:rPr>
        <w:t xml:space="preserve"> and </w:t>
      </w:r>
      <w:r w:rsidR="00805B7C" w:rsidRPr="00805B7C">
        <w:rPr>
          <w:b/>
          <w:bCs/>
          <w:sz w:val="24"/>
          <w:szCs w:val="24"/>
        </w:rPr>
        <w:t>other devices for management</w:t>
      </w:r>
    </w:p>
    <w:p w14:paraId="2E826F6B" w14:textId="0E5E9EF6" w:rsidR="00805B7C" w:rsidRPr="00805B7C" w:rsidRDefault="00805B7C" w:rsidP="00805B7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Wall Mount, Desk Mount and Tripod Mounts available </w:t>
      </w:r>
    </w:p>
    <w:p w14:paraId="7F382C16" w14:textId="2710B9F5" w:rsidR="00805B7C" w:rsidRDefault="00805B7C" w:rsidP="000D0827">
      <w:pPr>
        <w:rPr>
          <w:b/>
          <w:bCs/>
          <w:sz w:val="24"/>
          <w:szCs w:val="24"/>
        </w:rPr>
      </w:pPr>
      <w:r w:rsidRPr="000D082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9706C4" wp14:editId="3EEE5C45">
            <wp:simplePos x="0" y="0"/>
            <wp:positionH relativeFrom="margin">
              <wp:posOffset>685800</wp:posOffset>
            </wp:positionH>
            <wp:positionV relativeFrom="paragraph">
              <wp:posOffset>57785</wp:posOffset>
            </wp:positionV>
            <wp:extent cx="4333875" cy="2131543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131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87194" w14:textId="61B97CC9" w:rsidR="00805B7C" w:rsidRDefault="00805B7C" w:rsidP="000D0827">
      <w:pPr>
        <w:rPr>
          <w:b/>
          <w:bCs/>
          <w:sz w:val="24"/>
          <w:szCs w:val="24"/>
        </w:rPr>
      </w:pPr>
    </w:p>
    <w:p w14:paraId="3959CC7D" w14:textId="4C1A4688" w:rsidR="000D0827" w:rsidRPr="000D0827" w:rsidRDefault="000D0827" w:rsidP="000D0827">
      <w:pPr>
        <w:rPr>
          <w:b/>
          <w:bCs/>
          <w:sz w:val="24"/>
          <w:szCs w:val="24"/>
        </w:rPr>
      </w:pPr>
    </w:p>
    <w:p w14:paraId="212F64CE" w14:textId="1F8E2D6A" w:rsidR="000D0827" w:rsidRDefault="000D0827" w:rsidP="000D0827">
      <w:pPr>
        <w:rPr>
          <w:b/>
          <w:bCs/>
          <w:sz w:val="24"/>
          <w:szCs w:val="24"/>
        </w:rPr>
      </w:pPr>
    </w:p>
    <w:p w14:paraId="2C710E4E" w14:textId="083E952A" w:rsidR="00805B7C" w:rsidRDefault="00805B7C" w:rsidP="000D0827">
      <w:pPr>
        <w:rPr>
          <w:b/>
          <w:bCs/>
          <w:sz w:val="24"/>
          <w:szCs w:val="24"/>
        </w:rPr>
      </w:pPr>
    </w:p>
    <w:p w14:paraId="63ED2307" w14:textId="1B65BB48" w:rsidR="00805B7C" w:rsidRDefault="00805B7C" w:rsidP="000D0827">
      <w:pPr>
        <w:rPr>
          <w:b/>
          <w:bCs/>
          <w:sz w:val="24"/>
          <w:szCs w:val="24"/>
        </w:rPr>
      </w:pPr>
    </w:p>
    <w:p w14:paraId="35D4DF6B" w14:textId="42A99908" w:rsidR="00805B7C" w:rsidRDefault="00805B7C" w:rsidP="00805B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Manage Staff at access points or work login and log off</w:t>
      </w:r>
    </w:p>
    <w:p w14:paraId="52CC1B89" w14:textId="5B3B68A2" w:rsidR="00805B7C" w:rsidRDefault="00805B7C" w:rsidP="000D0827">
      <w:pPr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0AC4D6A1" wp14:editId="44931FE5">
            <wp:extent cx="5731510" cy="3305388"/>
            <wp:effectExtent l="0" t="0" r="254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A03E5" w14:textId="4A593BE8" w:rsidR="00805B7C" w:rsidRDefault="00805B7C" w:rsidP="000D0827">
      <w:pPr>
        <w:rPr>
          <w:b/>
          <w:bCs/>
          <w:sz w:val="24"/>
          <w:szCs w:val="24"/>
        </w:rPr>
      </w:pPr>
    </w:p>
    <w:p w14:paraId="5C5C09AC" w14:textId="081C1F1A" w:rsidR="00805B7C" w:rsidRDefault="00805B7C" w:rsidP="00805B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Connect to Existing Security Systems</w:t>
      </w:r>
    </w:p>
    <w:p w14:paraId="39E1CC1D" w14:textId="4C365B7A" w:rsidR="00805B7C" w:rsidRDefault="00805B7C" w:rsidP="00805B7C">
      <w:pPr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3512E1B4" wp14:editId="6A2C9AAA">
            <wp:extent cx="5731510" cy="3200093"/>
            <wp:effectExtent l="0" t="0" r="2540" b="635"/>
            <wp:docPr id="8" name="图片 8" descr="About 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bout Por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0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02A7D" w14:textId="02591055" w:rsidR="00805B7C" w:rsidRDefault="00805B7C" w:rsidP="00805B7C">
      <w:pPr>
        <w:jc w:val="center"/>
        <w:rPr>
          <w:b/>
          <w:bCs/>
          <w:sz w:val="24"/>
          <w:szCs w:val="24"/>
        </w:rPr>
      </w:pPr>
    </w:p>
    <w:p w14:paraId="2DD4514A" w14:textId="453F5781" w:rsidR="00805B7C" w:rsidRDefault="00805B7C" w:rsidP="00805B7C">
      <w:pPr>
        <w:jc w:val="center"/>
        <w:rPr>
          <w:b/>
          <w:bCs/>
          <w:sz w:val="24"/>
          <w:szCs w:val="24"/>
        </w:rPr>
      </w:pPr>
    </w:p>
    <w:p w14:paraId="2A0CD59E" w14:textId="42361791" w:rsidR="00805B7C" w:rsidRDefault="00805B7C" w:rsidP="00805B7C">
      <w:pPr>
        <w:jc w:val="center"/>
        <w:rPr>
          <w:b/>
          <w:bCs/>
          <w:sz w:val="24"/>
          <w:szCs w:val="24"/>
        </w:rPr>
      </w:pPr>
    </w:p>
    <w:p w14:paraId="3032F12A" w14:textId="2D5AA9C8" w:rsidR="00805B7C" w:rsidRDefault="00805B7C" w:rsidP="00805B7C">
      <w:pPr>
        <w:jc w:val="center"/>
        <w:rPr>
          <w:b/>
          <w:bCs/>
          <w:sz w:val="24"/>
          <w:szCs w:val="24"/>
        </w:rPr>
      </w:pPr>
    </w:p>
    <w:p w14:paraId="23C844AB" w14:textId="538ADF1E" w:rsidR="00805B7C" w:rsidRDefault="00805B7C" w:rsidP="00805B7C">
      <w:pPr>
        <w:jc w:val="center"/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19E5A04" wp14:editId="02F0164F">
            <wp:extent cx="5572125" cy="2590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8D74D" w14:textId="7FCECAEE" w:rsidR="00981F75" w:rsidRPr="000D0827" w:rsidRDefault="00981F75" w:rsidP="00805B7C">
      <w:pPr>
        <w:rPr>
          <w:b/>
          <w:bCs/>
          <w:sz w:val="24"/>
          <w:szCs w:val="24"/>
        </w:rPr>
      </w:pPr>
    </w:p>
    <w:sectPr w:rsidR="00981F75" w:rsidRPr="000D0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00D20"/>
    <w:multiLevelType w:val="hybridMultilevel"/>
    <w:tmpl w:val="51E0976C"/>
    <w:lvl w:ilvl="0" w:tplc="47422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02390A"/>
    <w:multiLevelType w:val="hybridMultilevel"/>
    <w:tmpl w:val="5EAEB90C"/>
    <w:lvl w:ilvl="0" w:tplc="47422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8D"/>
    <w:rsid w:val="000D0827"/>
    <w:rsid w:val="00612C6D"/>
    <w:rsid w:val="00805B7C"/>
    <w:rsid w:val="00981F75"/>
    <w:rsid w:val="00C0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54FA"/>
  <w15:chartTrackingRefBased/>
  <w15:docId w15:val="{3E4F9D5E-8EEA-4F0A-873E-BE41C4BA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338D"/>
    <w:pPr>
      <w:widowControl w:val="0"/>
      <w:autoSpaceDE w:val="0"/>
      <w:autoSpaceDN w:val="0"/>
    </w:pPr>
    <w:rPr>
      <w:rFonts w:ascii="SimSun" w:eastAsia="SimSun" w:hAnsi="SimSun" w:cs="SimSun"/>
      <w:sz w:val="24"/>
      <w:szCs w:val="24"/>
      <w:lang w:val="zh-CN" w:eastAsia="zh-CN" w:bidi="zh-CN"/>
    </w:rPr>
  </w:style>
  <w:style w:type="character" w:customStyle="1" w:styleId="BodyTextChar">
    <w:name w:val="Body Text Char"/>
    <w:basedOn w:val="DefaultParagraphFont"/>
    <w:link w:val="BodyText"/>
    <w:uiPriority w:val="1"/>
    <w:rsid w:val="00C0338D"/>
    <w:rPr>
      <w:rFonts w:ascii="SimSun" w:eastAsia="SimSun" w:hAnsi="SimSun" w:cs="SimSun"/>
      <w:sz w:val="24"/>
      <w:szCs w:val="24"/>
      <w:lang w:val="zh-CN" w:eastAsia="zh-CN" w:bidi="zh-CN"/>
    </w:rPr>
  </w:style>
  <w:style w:type="paragraph" w:styleId="ListParagraph">
    <w:name w:val="List Paragraph"/>
    <w:basedOn w:val="Normal"/>
    <w:uiPriority w:val="34"/>
    <w:qFormat/>
    <w:rsid w:val="000D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OCallaghan</dc:creator>
  <cp:keywords/>
  <dc:description/>
  <cp:lastModifiedBy>John OCallaghan</cp:lastModifiedBy>
  <cp:revision>1</cp:revision>
  <dcterms:created xsi:type="dcterms:W3CDTF">2020-04-18T01:07:00Z</dcterms:created>
  <dcterms:modified xsi:type="dcterms:W3CDTF">2020-04-18T02:01:00Z</dcterms:modified>
</cp:coreProperties>
</file>