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E56" w:rsidRDefault="00461E56">
      <w:pPr>
        <w:rPr>
          <w:lang w:val="en-US"/>
        </w:rPr>
      </w:pPr>
      <w:r>
        <w:rPr>
          <w:lang w:val="en-US"/>
        </w:rPr>
        <w:t>Please see on the next page</w:t>
      </w:r>
      <w:r w:rsidR="00C6030E" w:rsidRPr="00C6030E">
        <w:rPr>
          <w:lang w:val="en-US"/>
        </w:rPr>
        <w:t xml:space="preserve"> how I started</w:t>
      </w:r>
      <w:r w:rsidR="00C6030E">
        <w:rPr>
          <w:lang w:val="en-US"/>
        </w:rPr>
        <w:t xml:space="preserve">. </w:t>
      </w:r>
    </w:p>
    <w:p w:rsidR="00461E56" w:rsidRDefault="00461E56">
      <w:pPr>
        <w:rPr>
          <w:lang w:val="en-US"/>
        </w:rPr>
      </w:pPr>
    </w:p>
    <w:p w:rsidR="00FF3249" w:rsidRDefault="00C6030E">
      <w:pPr>
        <w:rPr>
          <w:lang w:val="en-US"/>
        </w:rPr>
      </w:pPr>
      <w:bookmarkStart w:id="0" w:name="_GoBack"/>
      <w:bookmarkEnd w:id="0"/>
      <w:r>
        <w:rPr>
          <w:lang w:val="en-US"/>
        </w:rPr>
        <w:t>But the style is kind of boring and the green and blue is not what I want. The fuchsia would be ok. Or may be a with a darker green. Behind the company text a big picture of mine or some project across the whole page would be nice. This would be nice to have on every page, except the blog.</w:t>
      </w:r>
    </w:p>
    <w:p w:rsidR="00C6030E" w:rsidRDefault="00C6030E">
      <w:pPr>
        <w:rPr>
          <w:lang w:val="en-US"/>
        </w:rPr>
      </w:pPr>
      <w:r>
        <w:rPr>
          <w:lang w:val="en-US"/>
        </w:rPr>
        <w:t>I’d like to have of course a lane above “Home, Sample Page…” with FB/</w:t>
      </w:r>
      <w:proofErr w:type="spellStart"/>
      <w:r>
        <w:rPr>
          <w:lang w:val="en-US"/>
        </w:rPr>
        <w:t>Linkedin</w:t>
      </w:r>
      <w:proofErr w:type="spellEnd"/>
      <w:r>
        <w:rPr>
          <w:lang w:val="en-US"/>
        </w:rPr>
        <w:t xml:space="preserve">/XING on the left and phone and mail on the right side. </w:t>
      </w:r>
    </w:p>
    <w:p w:rsidR="00461E56" w:rsidRDefault="00461E56">
      <w:pPr>
        <w:rPr>
          <w:lang w:val="en-US"/>
        </w:rPr>
      </w:pPr>
    </w:p>
    <w:p w:rsidR="00461E56" w:rsidRDefault="00461E56">
      <w:pPr>
        <w:rPr>
          <w:lang w:val="en-US"/>
        </w:rPr>
      </w:pPr>
      <w:r>
        <w:rPr>
          <w:lang w:val="en-US"/>
        </w:rPr>
        <w:t>A</w:t>
      </w:r>
      <w:r w:rsidRPr="00461E56">
        <w:rPr>
          <w:lang w:val="en-US"/>
        </w:rPr>
        <w:t>ll in all, my pages are more text-oriented than picture-heavy, because my service does not provide so many own pictures</w:t>
      </w:r>
    </w:p>
    <w:p w:rsidR="00C6030E" w:rsidRDefault="00C6030E">
      <w:pPr>
        <w:rPr>
          <w:lang w:val="en-US"/>
        </w:rPr>
      </w:pPr>
    </w:p>
    <w:p w:rsidR="00C6030E" w:rsidRDefault="00C6030E">
      <w:pPr>
        <w:rPr>
          <w:lang w:val="en-US"/>
        </w:rPr>
      </w:pPr>
      <w:r>
        <w:rPr>
          <w:lang w:val="en-US"/>
        </w:rPr>
        <w:t>I need the following subpages:</w:t>
      </w:r>
    </w:p>
    <w:p w:rsidR="00C6030E" w:rsidRDefault="00C6030E" w:rsidP="00C6030E">
      <w:pPr>
        <w:pStyle w:val="Listenabsatz"/>
        <w:numPr>
          <w:ilvl w:val="0"/>
          <w:numId w:val="11"/>
        </w:numPr>
        <w:rPr>
          <w:lang w:val="en-US"/>
        </w:rPr>
      </w:pPr>
      <w:r w:rsidRPr="00C6030E">
        <w:rPr>
          <w:lang w:val="en-US"/>
        </w:rPr>
        <w:t xml:space="preserve">subpage for every service, but </w:t>
      </w:r>
      <w:proofErr w:type="spellStart"/>
      <w:proofErr w:type="gramStart"/>
      <w:r w:rsidRPr="00C6030E">
        <w:rPr>
          <w:lang w:val="en-US"/>
        </w:rPr>
        <w:t>the</w:t>
      </w:r>
      <w:proofErr w:type="spellEnd"/>
      <w:proofErr w:type="gramEnd"/>
      <w:r w:rsidRPr="00C6030E">
        <w:rPr>
          <w:lang w:val="en-US"/>
        </w:rPr>
        <w:t xml:space="preserve"> should </w:t>
      </w:r>
      <w:r>
        <w:rPr>
          <w:lang w:val="en-US"/>
        </w:rPr>
        <w:t>have the same design</w:t>
      </w:r>
    </w:p>
    <w:p w:rsidR="00461E56" w:rsidRPr="00C6030E" w:rsidRDefault="00461E56" w:rsidP="00C6030E">
      <w:pPr>
        <w:pStyle w:val="Listenabsatz"/>
        <w:numPr>
          <w:ilvl w:val="0"/>
          <w:numId w:val="11"/>
        </w:numPr>
        <w:rPr>
          <w:lang w:val="en-US"/>
        </w:rPr>
      </w:pPr>
      <w:r>
        <w:rPr>
          <w:lang w:val="en-US"/>
        </w:rPr>
        <w:t>on one service page, where all the online trainings appear, should be the option to submit for the courses</w:t>
      </w:r>
    </w:p>
    <w:p w:rsidR="00C6030E" w:rsidRDefault="00C6030E" w:rsidP="00C6030E">
      <w:pPr>
        <w:pStyle w:val="Listenabsatz"/>
        <w:numPr>
          <w:ilvl w:val="0"/>
          <w:numId w:val="11"/>
        </w:numPr>
        <w:rPr>
          <w:lang w:val="en-US"/>
        </w:rPr>
      </w:pPr>
      <w:r w:rsidRPr="00C6030E">
        <w:rPr>
          <w:lang w:val="en-US"/>
        </w:rPr>
        <w:t xml:space="preserve">subpage for every benefit, but </w:t>
      </w:r>
      <w:proofErr w:type="spellStart"/>
      <w:proofErr w:type="gramStart"/>
      <w:r w:rsidRPr="00C6030E">
        <w:rPr>
          <w:lang w:val="en-US"/>
        </w:rPr>
        <w:t>the</w:t>
      </w:r>
      <w:proofErr w:type="spellEnd"/>
      <w:proofErr w:type="gramEnd"/>
      <w:r w:rsidRPr="00C6030E">
        <w:rPr>
          <w:lang w:val="en-US"/>
        </w:rPr>
        <w:t xml:space="preserve"> should have the same </w:t>
      </w:r>
      <w:r>
        <w:rPr>
          <w:lang w:val="en-US"/>
        </w:rPr>
        <w:t>design</w:t>
      </w:r>
    </w:p>
    <w:p w:rsidR="00C6030E" w:rsidRDefault="00C6030E" w:rsidP="00C6030E">
      <w:pPr>
        <w:pStyle w:val="Listenabsatz"/>
        <w:numPr>
          <w:ilvl w:val="0"/>
          <w:numId w:val="11"/>
        </w:numPr>
        <w:rPr>
          <w:lang w:val="en-US"/>
        </w:rPr>
      </w:pPr>
      <w:r>
        <w:rPr>
          <w:lang w:val="en-US"/>
        </w:rPr>
        <w:t>Subpage for testimonials</w:t>
      </w:r>
    </w:p>
    <w:p w:rsidR="00461E56" w:rsidRDefault="00461E56" w:rsidP="00C6030E">
      <w:pPr>
        <w:pStyle w:val="Listenabsatz"/>
        <w:numPr>
          <w:ilvl w:val="0"/>
          <w:numId w:val="11"/>
        </w:numPr>
        <w:rPr>
          <w:lang w:val="en-US"/>
        </w:rPr>
      </w:pPr>
      <w:r>
        <w:rPr>
          <w:lang w:val="en-US"/>
        </w:rPr>
        <w:t>Subpage for team</w:t>
      </w:r>
    </w:p>
    <w:p w:rsidR="00C6030E" w:rsidRDefault="00C6030E" w:rsidP="00C6030E">
      <w:pPr>
        <w:pStyle w:val="Listenabsatz"/>
        <w:numPr>
          <w:ilvl w:val="0"/>
          <w:numId w:val="11"/>
        </w:numPr>
        <w:rPr>
          <w:lang w:val="en-US"/>
        </w:rPr>
      </w:pPr>
      <w:r>
        <w:rPr>
          <w:lang w:val="en-US"/>
        </w:rPr>
        <w:t>Blog</w:t>
      </w:r>
    </w:p>
    <w:p w:rsidR="00C6030E" w:rsidRPr="00461E56" w:rsidRDefault="00C6030E" w:rsidP="00461E56">
      <w:pPr>
        <w:rPr>
          <w:lang w:val="en-US"/>
        </w:rPr>
      </w:pPr>
    </w:p>
    <w:p w:rsidR="00C6030E" w:rsidRDefault="00C6030E">
      <w:pPr>
        <w:rPr>
          <w:lang w:val="en-US"/>
        </w:rPr>
      </w:pPr>
      <w:r>
        <w:rPr>
          <w:lang w:val="en-US"/>
        </w:rPr>
        <w:t>Somewhere should be a place for the latest tweets and blog articles.</w:t>
      </w:r>
    </w:p>
    <w:p w:rsidR="00C6030E" w:rsidRDefault="00C6030E">
      <w:pPr>
        <w:rPr>
          <w:lang w:val="en-US"/>
        </w:rPr>
      </w:pPr>
    </w:p>
    <w:p w:rsidR="00C6030E" w:rsidRPr="00C6030E" w:rsidRDefault="00461E56">
      <w:pPr>
        <w:rPr>
          <w:lang w:val="en-US"/>
        </w:rPr>
      </w:pPr>
      <w:r>
        <w:rPr>
          <w:lang w:val="en-US"/>
        </w:rPr>
        <w:br w:type="page"/>
      </w:r>
    </w:p>
    <w:p w:rsidR="006F44EA" w:rsidRPr="00C6030E" w:rsidRDefault="00461E56" w:rsidP="006F44EA">
      <w:pPr>
        <w:rPr>
          <w:lang w:val="en-US"/>
        </w:rPr>
      </w:pPr>
      <w:r w:rsidRPr="00C6030E">
        <w:rPr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18B33E39">
            <wp:simplePos x="0" y="0"/>
            <wp:positionH relativeFrom="column">
              <wp:posOffset>76737</wp:posOffset>
            </wp:positionH>
            <wp:positionV relativeFrom="paragraph">
              <wp:posOffset>-188937</wp:posOffset>
            </wp:positionV>
            <wp:extent cx="3675184" cy="2661326"/>
            <wp:effectExtent l="0" t="0" r="0" b="5715"/>
            <wp:wrapNone/>
            <wp:docPr id="2" name="Grafik 2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184" cy="2661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461E56" w:rsidP="006F44EA">
      <w:pPr>
        <w:rPr>
          <w:lang w:val="en-US"/>
        </w:rPr>
      </w:pPr>
      <w:r w:rsidRPr="00C6030E">
        <w:rPr>
          <w:lang w:val="en-US"/>
        </w:rPr>
        <w:drawing>
          <wp:anchor distT="0" distB="0" distL="114300" distR="114300" simplePos="0" relativeHeight="251660288" behindDoc="1" locked="0" layoutInCell="1" allowOverlap="1" wp14:anchorId="4A37DBBE">
            <wp:simplePos x="0" y="0"/>
            <wp:positionH relativeFrom="column">
              <wp:posOffset>251460</wp:posOffset>
            </wp:positionH>
            <wp:positionV relativeFrom="paragraph">
              <wp:posOffset>193040</wp:posOffset>
            </wp:positionV>
            <wp:extent cx="3152552" cy="3010730"/>
            <wp:effectExtent l="0" t="0" r="0" b="0"/>
            <wp:wrapNone/>
            <wp:docPr id="3" name="Grafik 3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552" cy="301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C6030E" w:rsidRDefault="006F44EA" w:rsidP="006F44EA">
      <w:pPr>
        <w:rPr>
          <w:lang w:val="en-US"/>
        </w:rPr>
      </w:pPr>
    </w:p>
    <w:p w:rsidR="006F44EA" w:rsidRPr="006F44EA" w:rsidRDefault="00461E56" w:rsidP="006F44EA">
      <w:pPr>
        <w:rPr>
          <w:lang w:val="en-US"/>
        </w:rPr>
      </w:pPr>
      <w:r w:rsidRPr="006F44EA">
        <w:drawing>
          <wp:anchor distT="0" distB="0" distL="114300" distR="114300" simplePos="0" relativeHeight="251658240" behindDoc="1" locked="0" layoutInCell="1" allowOverlap="1" wp14:anchorId="45B58502">
            <wp:simplePos x="0" y="0"/>
            <wp:positionH relativeFrom="column">
              <wp:posOffset>-213995</wp:posOffset>
            </wp:positionH>
            <wp:positionV relativeFrom="paragraph">
              <wp:posOffset>193558</wp:posOffset>
            </wp:positionV>
            <wp:extent cx="4826977" cy="2267604"/>
            <wp:effectExtent l="0" t="0" r="0" b="5715"/>
            <wp:wrapNone/>
            <wp:docPr id="1" name="Grafik 1" descr="Ein Bild, das Screenshot, Telef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842" cy="226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I</w:t>
      </w:r>
      <w:r w:rsidR="006F44EA" w:rsidRPr="006F44EA">
        <w:rPr>
          <w:lang w:val="en-US"/>
        </w:rPr>
        <w:t xml:space="preserve">dea </w:t>
      </w:r>
      <w:proofErr w:type="spellStart"/>
      <w:r w:rsidR="006F44EA" w:rsidRPr="006F44EA">
        <w:rPr>
          <w:lang w:val="en-US"/>
        </w:rPr>
        <w:t>oft</w:t>
      </w:r>
      <w:proofErr w:type="spellEnd"/>
      <w:r w:rsidR="006F44EA" w:rsidRPr="006F44EA">
        <w:rPr>
          <w:lang w:val="en-US"/>
        </w:rPr>
        <w:t xml:space="preserve"> </w:t>
      </w:r>
      <w:r w:rsidR="006F44EA">
        <w:rPr>
          <w:lang w:val="en-US"/>
        </w:rPr>
        <w:t>t</w:t>
      </w:r>
      <w:r w:rsidR="006F44EA" w:rsidRPr="006F44EA">
        <w:rPr>
          <w:lang w:val="en-US"/>
        </w:rPr>
        <w:t xml:space="preserve">he footer, but not with this </w:t>
      </w:r>
      <w:proofErr w:type="spellStart"/>
      <w:r w:rsidR="006F44EA" w:rsidRPr="006F44EA">
        <w:rPr>
          <w:lang w:val="en-US"/>
        </w:rPr>
        <w:t>col</w:t>
      </w:r>
      <w:r w:rsidR="006F44EA">
        <w:rPr>
          <w:lang w:val="en-US"/>
        </w:rPr>
        <w:t>ours</w:t>
      </w:r>
      <w:proofErr w:type="spellEnd"/>
    </w:p>
    <w:sectPr w:rsidR="006F44EA" w:rsidRPr="006F44EA" w:rsidSect="00CF2F5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D03CC"/>
    <w:multiLevelType w:val="hybridMultilevel"/>
    <w:tmpl w:val="4CFCF47E"/>
    <w:lvl w:ilvl="0" w:tplc="A2004F6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322C0"/>
    <w:multiLevelType w:val="multilevel"/>
    <w:tmpl w:val="660409F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0255DC0"/>
    <w:multiLevelType w:val="hybridMultilevel"/>
    <w:tmpl w:val="1D42C0DA"/>
    <w:lvl w:ilvl="0" w:tplc="6826D7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pStyle w:val="berschrif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30F3E"/>
    <w:multiLevelType w:val="hybridMultilevel"/>
    <w:tmpl w:val="76340F10"/>
    <w:lvl w:ilvl="0" w:tplc="DBBAFD1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3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EA"/>
    <w:rsid w:val="004300D5"/>
    <w:rsid w:val="00461E56"/>
    <w:rsid w:val="0047744A"/>
    <w:rsid w:val="00697F9A"/>
    <w:rsid w:val="006F44EA"/>
    <w:rsid w:val="00C6030E"/>
    <w:rsid w:val="00C771A9"/>
    <w:rsid w:val="00CF2F53"/>
    <w:rsid w:val="00E30D7E"/>
    <w:rsid w:val="00E82C7E"/>
    <w:rsid w:val="00F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E245"/>
  <w14:defaultImageDpi w14:val="32767"/>
  <w15:chartTrackingRefBased/>
  <w15:docId w15:val="{0133F6B0-287A-7E4F-A37D-5D712B31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de-DE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4300D5"/>
    <w:rPr>
      <w:rFonts w:ascii="Arial" w:hAnsi="Arial" w:cs="Times New Roman"/>
      <w:color w:val="000000" w:themeColor="text1"/>
      <w:sz w:val="22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7F9A"/>
    <w:pPr>
      <w:keepNext/>
      <w:keepLines/>
      <w:numPr>
        <w:numId w:val="10"/>
      </w:numPr>
      <w:spacing w:before="240"/>
      <w:outlineLvl w:val="0"/>
    </w:pPr>
    <w:rPr>
      <w:rFonts w:eastAsiaTheme="majorEastAsia" w:cstheme="majorBidi"/>
      <w:b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697F9A"/>
    <w:pPr>
      <w:keepNext/>
      <w:keepLines/>
      <w:numPr>
        <w:ilvl w:val="1"/>
        <w:numId w:val="1"/>
      </w:numPr>
      <w:spacing w:after="120" w:line="276" w:lineRule="auto"/>
      <w:ind w:left="-284" w:hanging="567"/>
      <w:contextualSpacing/>
      <w:outlineLvl w:val="1"/>
    </w:pPr>
    <w:rPr>
      <w:rFonts w:eastAsiaTheme="majorEastAsia" w:cs="Arial"/>
      <w:i/>
      <w:color w:val="4472C4" w:themeColor="accent1"/>
      <w:sz w:val="24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7F9A"/>
    <w:pPr>
      <w:keepNext/>
      <w:keepLines/>
      <w:numPr>
        <w:ilvl w:val="2"/>
        <w:numId w:val="10"/>
      </w:numPr>
      <w:spacing w:before="40"/>
      <w:outlineLvl w:val="2"/>
    </w:pPr>
    <w:rPr>
      <w:rFonts w:eastAsiaTheme="majorEastAsia" w:cstheme="majorBidi"/>
      <w:b/>
      <w:i/>
      <w:color w:val="2F5496" w:themeColor="accent1" w:themeShade="B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2C7E"/>
    <w:rPr>
      <w:rFonts w:ascii="Arial" w:eastAsiaTheme="majorEastAsia" w:hAnsi="Arial" w:cstheme="majorBidi"/>
      <w:b/>
      <w:color w:val="000000" w:themeColor="text1"/>
      <w:szCs w:val="32"/>
      <w:u w:val="single"/>
      <w:lang w:eastAsia="de-DE"/>
    </w:rPr>
  </w:style>
  <w:style w:type="paragraph" w:styleId="Listenabsatz">
    <w:name w:val="List Paragraph"/>
    <w:basedOn w:val="Standard"/>
    <w:autoRedefine/>
    <w:uiPriority w:val="34"/>
    <w:qFormat/>
    <w:rsid w:val="0047744A"/>
    <w:pPr>
      <w:numPr>
        <w:numId w:val="4"/>
      </w:numPr>
      <w:spacing w:line="288" w:lineRule="auto"/>
      <w:contextualSpacing/>
      <w:jc w:val="both"/>
    </w:pPr>
    <w:rPr>
      <w:rFonts w:cs="Arial"/>
      <w:bCs/>
      <w:color w:val="auto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97F9A"/>
    <w:rPr>
      <w:rFonts w:ascii="Arial" w:eastAsiaTheme="majorEastAsia" w:hAnsi="Arial" w:cs="Arial"/>
      <w:i/>
      <w:color w:val="4472C4" w:themeColor="accen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2C7E"/>
    <w:rPr>
      <w:rFonts w:ascii="Arial" w:eastAsiaTheme="majorEastAsia" w:hAnsi="Arial" w:cstheme="majorBidi"/>
      <w:b/>
      <w:i/>
      <w:color w:val="2F5496" w:themeColor="accent1" w:themeShade="BF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Kaden</dc:creator>
  <cp:keywords/>
  <dc:description/>
  <cp:lastModifiedBy>Andrea Kaden</cp:lastModifiedBy>
  <cp:revision>1</cp:revision>
  <dcterms:created xsi:type="dcterms:W3CDTF">2020-03-26T18:37:00Z</dcterms:created>
  <dcterms:modified xsi:type="dcterms:W3CDTF">2020-03-26T19:15:00Z</dcterms:modified>
</cp:coreProperties>
</file>