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098C1" w14:textId="579F54B5" w:rsidR="00552262" w:rsidRDefault="00222939">
      <w:r>
        <w:rPr>
          <w:noProof/>
        </w:rPr>
        <w:drawing>
          <wp:inline distT="0" distB="0" distL="0" distR="0" wp14:anchorId="16817CC6" wp14:editId="2ECA9372">
            <wp:extent cx="6200775" cy="3405560"/>
            <wp:effectExtent l="0" t="0" r="0" b="4445"/>
            <wp:docPr id="84806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4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868CF9" w14:textId="0AC0E735" w:rsidR="00FC63BF" w:rsidRDefault="00FC63BF">
      <w:r>
        <w:t>My comments made on Thursday 6 Feb</w:t>
      </w:r>
    </w:p>
    <w:p w14:paraId="2572817F" w14:textId="3C3EEC2C" w:rsidR="00FC63BF" w:rsidRDefault="00FC63BF" w:rsidP="00FC63BF">
      <w:pPr>
        <w:pStyle w:val="ListParagraph"/>
        <w:numPr>
          <w:ilvl w:val="0"/>
          <w:numId w:val="1"/>
        </w:numPr>
      </w:pPr>
      <w:r>
        <w:t>Our Fancy Forks logo needs to be bigger. Maybe 25%</w:t>
      </w:r>
    </w:p>
    <w:p w14:paraId="31AFB1A6" w14:textId="04EBB499" w:rsidR="00FC63BF" w:rsidRDefault="00FC63BF" w:rsidP="00FC63BF">
      <w:pPr>
        <w:pStyle w:val="ListParagraph"/>
        <w:numPr>
          <w:ilvl w:val="0"/>
          <w:numId w:val="1"/>
        </w:numPr>
      </w:pPr>
      <w:r>
        <w:t>Move the salad plate down.</w:t>
      </w:r>
      <w:r w:rsidR="008824A7">
        <w:t xml:space="preserve"> This will give more room to satisfy item no. 1</w:t>
      </w:r>
      <w:r w:rsidR="050E0B6D">
        <w:t xml:space="preserve">. The fork will need to be adjusted and move it to the right side of the plate. </w:t>
      </w:r>
    </w:p>
    <w:p w14:paraId="3C7B4281" w14:textId="4C57A337" w:rsidR="008824A7" w:rsidRDefault="008824A7" w:rsidP="00FC63BF">
      <w:pPr>
        <w:pStyle w:val="ListParagraph"/>
        <w:numPr>
          <w:ilvl w:val="0"/>
          <w:numId w:val="1"/>
        </w:numPr>
      </w:pPr>
      <w:r>
        <w:t>Delete DIPPING SAUCE and just say “AND MARINADE”</w:t>
      </w:r>
    </w:p>
    <w:p w14:paraId="03F5E8AF" w14:textId="67BB105B" w:rsidR="008824A7" w:rsidRDefault="008824A7" w:rsidP="00FC63BF">
      <w:pPr>
        <w:pStyle w:val="ListParagraph"/>
        <w:numPr>
          <w:ilvl w:val="0"/>
          <w:numId w:val="1"/>
        </w:numPr>
      </w:pPr>
      <w:r>
        <w:t xml:space="preserve">Reword this paragraph to say: </w:t>
      </w:r>
      <w:r w:rsidRPr="008824A7">
        <w:t>Life's too short to dress a great salad with a dressing that doesn't cut the mustard</w:t>
      </w:r>
      <w:r>
        <w:t xml:space="preserve">. </w:t>
      </w:r>
      <w:r w:rsidRPr="008824A7">
        <w:t>This dressing has been a favorite of friends and family for years</w:t>
      </w:r>
      <w:r>
        <w:t>. W</w:t>
      </w:r>
      <w:r w:rsidRPr="008824A7">
        <w:t>e hope it becomes yours</w:t>
      </w:r>
      <w:r>
        <w:t>.</w:t>
      </w:r>
      <w:r w:rsidR="000E5474">
        <w:t xml:space="preserve"> </w:t>
      </w:r>
    </w:p>
    <w:p w14:paraId="4F548717" w14:textId="23299AE0" w:rsidR="008824A7" w:rsidRDefault="008824A7" w:rsidP="00FC63BF">
      <w:pPr>
        <w:pStyle w:val="ListParagraph"/>
        <w:numPr>
          <w:ilvl w:val="0"/>
          <w:numId w:val="1"/>
        </w:numPr>
      </w:pPr>
      <w:r>
        <w:t>Should say NET 8 FL OZ (237 ML )</w:t>
      </w:r>
    </w:p>
    <w:p w14:paraId="725FE905" w14:textId="02582712" w:rsidR="008824A7" w:rsidRPr="008824A7" w:rsidRDefault="008824A7" w:rsidP="00FC63BF">
      <w:pPr>
        <w:pStyle w:val="ListParagraph"/>
        <w:numPr>
          <w:ilvl w:val="0"/>
          <w:numId w:val="1"/>
        </w:numPr>
      </w:pPr>
      <w:r>
        <w:t xml:space="preserve">Add a </w:t>
      </w:r>
      <w:r w:rsidR="000E5474">
        <w:t xml:space="preserve">Trademark Symbol </w:t>
      </w:r>
      <w:r>
        <w:t xml:space="preserve">  </w:t>
      </w:r>
      <w:r w:rsidR="00D66D71">
        <w:rPr>
          <w:sz w:val="32"/>
          <w:szCs w:val="32"/>
        </w:rPr>
        <w:t xml:space="preserve">™ </w:t>
      </w:r>
      <w:r w:rsidR="00D66D71" w:rsidRPr="00D66D71">
        <w:t>at</w:t>
      </w:r>
      <w:r w:rsidR="000E5474" w:rsidRPr="000E5474">
        <w:t xml:space="preserve"> these locations</w:t>
      </w:r>
    </w:p>
    <w:p w14:paraId="526E2780" w14:textId="529258AE" w:rsidR="008824A7" w:rsidRDefault="000E5474" w:rsidP="00FC63BF">
      <w:pPr>
        <w:pStyle w:val="ListParagraph"/>
        <w:numPr>
          <w:ilvl w:val="0"/>
          <w:numId w:val="1"/>
        </w:numPr>
      </w:pPr>
      <w:r>
        <w:t>Reword to say:</w:t>
      </w:r>
    </w:p>
    <w:p w14:paraId="16836705" w14:textId="0C0890FC" w:rsidR="000E5474" w:rsidRDefault="000E5474" w:rsidP="000E5474">
      <w:pPr>
        <w:pStyle w:val="ListParagraph"/>
        <w:ind w:left="1080"/>
        <w:jc w:val="center"/>
      </w:pPr>
      <w:r>
        <w:t>Foodie Tip</w:t>
      </w:r>
    </w:p>
    <w:p w14:paraId="0E592CCD" w14:textId="44D41055" w:rsidR="000E5474" w:rsidRPr="000E5474" w:rsidRDefault="000E5474" w:rsidP="000E5474">
      <w:pPr>
        <w:pStyle w:val="ListParagraph"/>
        <w:ind w:left="1080"/>
        <w:jc w:val="center"/>
      </w:pPr>
      <w:r w:rsidRPr="000E5474">
        <w:t>Get Crazy. Marinade</w:t>
      </w:r>
    </w:p>
    <w:p w14:paraId="206D5842" w14:textId="739F6434" w:rsidR="000E5474" w:rsidRPr="000E5474" w:rsidRDefault="000E5474" w:rsidP="000E5474">
      <w:pPr>
        <w:pStyle w:val="ListParagraph"/>
        <w:ind w:left="1080"/>
        <w:jc w:val="center"/>
      </w:pPr>
      <w:r w:rsidRPr="000E5474">
        <w:t xml:space="preserve">your chicken and </w:t>
      </w:r>
      <w:r>
        <w:t xml:space="preserve">seafood </w:t>
      </w:r>
      <w:r w:rsidRPr="000E5474">
        <w:t>with this dressing</w:t>
      </w:r>
    </w:p>
    <w:p w14:paraId="454D3E0F" w14:textId="04B898BB" w:rsidR="000E5474" w:rsidRPr="000E5474" w:rsidRDefault="000E5474" w:rsidP="000E5474">
      <w:pPr>
        <w:pStyle w:val="ListParagraph"/>
        <w:ind w:left="1080"/>
        <w:jc w:val="center"/>
      </w:pPr>
      <w:r w:rsidRPr="000E5474">
        <w:t>and earn bragging rights.</w:t>
      </w:r>
    </w:p>
    <w:p w14:paraId="2ADCDB3E" w14:textId="604618EC" w:rsidR="32E661D5" w:rsidRDefault="32E661D5" w:rsidP="32E661D5">
      <w:pPr>
        <w:pStyle w:val="ListParagraph"/>
        <w:ind w:left="1080"/>
        <w:jc w:val="center"/>
      </w:pPr>
    </w:p>
    <w:p w14:paraId="6899B297" w14:textId="706EA1E2" w:rsidR="00D66D71" w:rsidRPr="00D66D71" w:rsidRDefault="00D66D71" w:rsidP="00D66D71">
      <w:pPr>
        <w:pStyle w:val="ListParagraph"/>
        <w:ind w:left="0"/>
        <w:rPr>
          <w:i/>
          <w:iCs/>
        </w:rPr>
      </w:pPr>
      <w:r>
        <w:rPr>
          <w:i/>
          <w:iCs/>
        </w:rPr>
        <w:t xml:space="preserve">     8 Reword this paragraph</w:t>
      </w:r>
    </w:p>
    <w:p w14:paraId="7B8D7AE2" w14:textId="77777777" w:rsidR="00D66D71" w:rsidRDefault="00D66D71" w:rsidP="00D66D71">
      <w:pPr>
        <w:pStyle w:val="ListParagraph"/>
        <w:ind w:left="1080"/>
      </w:pPr>
      <w:r>
        <w:rPr>
          <w:noProof/>
        </w:rPr>
        <w:drawing>
          <wp:inline distT="0" distB="0" distL="0" distR="0" wp14:anchorId="63ABA020" wp14:editId="0BD818E3">
            <wp:extent cx="1815775" cy="1005011"/>
            <wp:effectExtent l="0" t="0" r="0" b="0"/>
            <wp:docPr id="1944438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775" cy="100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50C1D" w14:textId="5B7992E5" w:rsidR="00D66D71" w:rsidRDefault="00D66D71" w:rsidP="000E5474">
      <w:pPr>
        <w:pStyle w:val="ListParagraph"/>
        <w:ind w:left="1080"/>
        <w:jc w:val="center"/>
      </w:pPr>
      <w:r>
        <w:t>To this:</w:t>
      </w:r>
    </w:p>
    <w:p w14:paraId="620542E4" w14:textId="77777777" w:rsidR="00D66D71" w:rsidRDefault="00D66D71" w:rsidP="000E5474">
      <w:pPr>
        <w:pStyle w:val="ListParagraph"/>
        <w:ind w:left="1080"/>
        <w:jc w:val="center"/>
      </w:pPr>
    </w:p>
    <w:p w14:paraId="3FE49FF2" w14:textId="7DB02E81" w:rsidR="00D66D71" w:rsidRDefault="00D66D71" w:rsidP="000E5474">
      <w:pPr>
        <w:pStyle w:val="ListParagraph"/>
        <w:ind w:left="1080"/>
        <w:jc w:val="center"/>
      </w:pPr>
      <w:r>
        <w:t>Give me a good shake before enjoying.</w:t>
      </w:r>
    </w:p>
    <w:p w14:paraId="5A746A1E" w14:textId="056E2890" w:rsidR="00D66D71" w:rsidRDefault="00D66D71" w:rsidP="000E5474">
      <w:pPr>
        <w:pStyle w:val="ListParagraph"/>
        <w:ind w:left="1080"/>
        <w:jc w:val="center"/>
      </w:pPr>
      <w:r>
        <w:t>Made in Small Batches</w:t>
      </w:r>
      <w:r w:rsidR="00552262">
        <w:t xml:space="preserve"> because we can.</w:t>
      </w:r>
    </w:p>
    <w:p w14:paraId="0DEC9DEE" w14:textId="77777777" w:rsidR="00D66D71" w:rsidRDefault="00D66D71" w:rsidP="000E5474">
      <w:pPr>
        <w:pStyle w:val="ListParagraph"/>
        <w:ind w:left="1080"/>
        <w:jc w:val="center"/>
      </w:pPr>
    </w:p>
    <w:p w14:paraId="7BFE8138" w14:textId="09AF6CCC" w:rsidR="003C0B67" w:rsidRPr="00936275" w:rsidRDefault="00D66D71" w:rsidP="003C0B67">
      <w:pPr>
        <w:pStyle w:val="ListParagraph"/>
        <w:ind w:left="1080"/>
        <w:jc w:val="center"/>
        <w:rPr>
          <w:b/>
          <w:i/>
          <w:color w:val="6BA539"/>
          <w:sz w:val="24"/>
          <w:szCs w:val="24"/>
        </w:rPr>
      </w:pPr>
      <w:r w:rsidRPr="00936275">
        <w:rPr>
          <w:b/>
          <w:i/>
          <w:color w:val="6BA539"/>
          <w:sz w:val="24"/>
          <w:szCs w:val="24"/>
        </w:rPr>
        <w:t>Thanks for trusting us with your appetite</w:t>
      </w:r>
      <w:r w:rsidR="00DE3DE5" w:rsidRPr="00936275">
        <w:rPr>
          <w:b/>
          <w:i/>
          <w:color w:val="6BA539"/>
          <w:sz w:val="24"/>
          <w:szCs w:val="24"/>
        </w:rPr>
        <w:t>!</w:t>
      </w:r>
    </w:p>
    <w:p w14:paraId="085B9BB7" w14:textId="1D07C1FF" w:rsidR="47609E60" w:rsidRPr="00936275" w:rsidRDefault="47609E60" w:rsidP="47609E60">
      <w:pPr>
        <w:pStyle w:val="ListParagraph"/>
        <w:ind w:left="1080"/>
        <w:jc w:val="center"/>
        <w:rPr>
          <w:b/>
          <w:bCs/>
          <w:color w:val="6BA539"/>
          <w:sz w:val="24"/>
          <w:szCs w:val="24"/>
        </w:rPr>
      </w:pPr>
      <w:r w:rsidRPr="00936275">
        <w:rPr>
          <w:b/>
          <w:bCs/>
          <w:i/>
          <w:iCs/>
          <w:color w:val="6BA539"/>
          <w:sz w:val="24"/>
          <w:szCs w:val="24"/>
        </w:rPr>
        <w:t>savour the experience</w:t>
      </w:r>
      <w:r w:rsidR="00D003FC">
        <w:rPr>
          <w:b/>
          <w:bCs/>
          <w:i/>
          <w:iCs/>
          <w:color w:val="6BA539"/>
          <w:sz w:val="24"/>
          <w:szCs w:val="24"/>
        </w:rPr>
        <w:t>…</w:t>
      </w:r>
      <w:r w:rsidRPr="00936275">
        <w:rPr>
          <w:b/>
          <w:bCs/>
          <w:color w:val="6BA539"/>
          <w:sz w:val="24"/>
          <w:szCs w:val="24"/>
        </w:rPr>
        <w:t xml:space="preserve"> ™</w:t>
      </w:r>
    </w:p>
    <w:p w14:paraId="663B1DA1" w14:textId="2F66A93B" w:rsidR="47609E60" w:rsidRDefault="47609E60" w:rsidP="47609E60">
      <w:pPr>
        <w:pStyle w:val="ListParagraph"/>
        <w:ind w:left="1080"/>
        <w:jc w:val="center"/>
        <w:rPr>
          <w:i/>
          <w:iCs/>
          <w:color w:val="00B050"/>
        </w:rPr>
      </w:pPr>
    </w:p>
    <w:p w14:paraId="29ED882E" w14:textId="4FA55843" w:rsidR="003C0B67" w:rsidRPr="0000353D" w:rsidRDefault="0000353D" w:rsidP="0000353D">
      <w:r>
        <w:t xml:space="preserve">9              </w:t>
      </w:r>
      <w:r w:rsidR="00283E0F" w:rsidRPr="0000353D">
        <w:t xml:space="preserve">For </w:t>
      </w:r>
      <w:r w:rsidR="00326B4B">
        <w:t>r</w:t>
      </w:r>
      <w:r w:rsidR="00283E0F" w:rsidRPr="0000353D">
        <w:t>ecipe ideas and questions visit:</w:t>
      </w:r>
    </w:p>
    <w:p w14:paraId="5852E2E1" w14:textId="72AA7E34" w:rsidR="00D66D71" w:rsidRPr="000E5474" w:rsidRDefault="00283E0F" w:rsidP="00122781">
      <w:pPr>
        <w:pStyle w:val="ListParagraph"/>
        <w:ind w:left="1080"/>
      </w:pPr>
      <w:r w:rsidRPr="00403CA6">
        <w:rPr>
          <w:b/>
          <w:i/>
          <w:color w:val="6BA539"/>
          <w:sz w:val="24"/>
          <w:szCs w:val="24"/>
        </w:rPr>
        <w:t>www.fancyforkskitchen.com</w:t>
      </w:r>
    </w:p>
    <w:sectPr w:rsidR="00D66D71" w:rsidRPr="000E5474" w:rsidSect="00403CA6">
      <w:pgSz w:w="12240" w:h="15840"/>
      <w:pgMar w:top="270" w:right="72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6262D"/>
    <w:multiLevelType w:val="hybridMultilevel"/>
    <w:tmpl w:val="5F8867DC"/>
    <w:lvl w:ilvl="0" w:tplc="BA96C1A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62"/>
    <w:rsid w:val="0000353D"/>
    <w:rsid w:val="000A52F4"/>
    <w:rsid w:val="000E5474"/>
    <w:rsid w:val="00122781"/>
    <w:rsid w:val="00222939"/>
    <w:rsid w:val="00283E0F"/>
    <w:rsid w:val="00326B4B"/>
    <w:rsid w:val="003978A6"/>
    <w:rsid w:val="003C0B67"/>
    <w:rsid w:val="00403CA6"/>
    <w:rsid w:val="004842E8"/>
    <w:rsid w:val="00487DB5"/>
    <w:rsid w:val="00552262"/>
    <w:rsid w:val="006155BC"/>
    <w:rsid w:val="006B208D"/>
    <w:rsid w:val="007F0F27"/>
    <w:rsid w:val="008824A7"/>
    <w:rsid w:val="00936275"/>
    <w:rsid w:val="00A37E61"/>
    <w:rsid w:val="00A43F97"/>
    <w:rsid w:val="00D003FC"/>
    <w:rsid w:val="00D02954"/>
    <w:rsid w:val="00D66D71"/>
    <w:rsid w:val="00DE3DE5"/>
    <w:rsid w:val="00E65A62"/>
    <w:rsid w:val="00FC63BF"/>
    <w:rsid w:val="050E0B6D"/>
    <w:rsid w:val="32E661D5"/>
    <w:rsid w:val="47609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0AF1"/>
  <w15:chartTrackingRefBased/>
  <w15:docId w15:val="{908842C7-81EB-4586-9BC2-443B2292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143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Goodrich</dc:creator>
  <cp:keywords/>
  <dc:description/>
  <cp:lastModifiedBy>Don Goodrich</cp:lastModifiedBy>
  <cp:revision>15</cp:revision>
  <cp:lastPrinted>2020-02-06T15:00:00Z</cp:lastPrinted>
  <dcterms:created xsi:type="dcterms:W3CDTF">2020-02-06T14:16:00Z</dcterms:created>
  <dcterms:modified xsi:type="dcterms:W3CDTF">2020-02-06T18:02:00Z</dcterms:modified>
</cp:coreProperties>
</file>