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E644E" w14:textId="3C252777" w:rsidR="53CF1290" w:rsidRDefault="53CF1290" w:rsidP="2B0359D6">
      <w:bookmarkStart w:id="0" w:name="_GoBack"/>
      <w:bookmarkEnd w:id="0"/>
      <w:r w:rsidRPr="2B0359D6">
        <w:rPr>
          <w:rFonts w:ascii="Calibri" w:eastAsia="Calibri" w:hAnsi="Calibri" w:cs="Calibri"/>
          <w:b/>
          <w:bCs/>
          <w:sz w:val="24"/>
          <w:szCs w:val="24"/>
        </w:rPr>
        <w:t>This design:</w:t>
      </w:r>
    </w:p>
    <w:p w14:paraId="230F1C39" w14:textId="754CE740" w:rsidR="53CF1290" w:rsidRDefault="53CF1290" w:rsidP="2B0359D6">
      <w:r>
        <w:rPr>
          <w:noProof/>
        </w:rPr>
        <w:drawing>
          <wp:inline distT="0" distB="0" distL="0" distR="0" wp14:anchorId="15CF77F7" wp14:editId="0FE77344">
            <wp:extent cx="5657850" cy="7628562"/>
            <wp:effectExtent l="0" t="0" r="0" b="0"/>
            <wp:docPr id="1097468745" name="Bilde 1097468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657850" cy="7628562"/>
                    </a:xfrm>
                    <a:prstGeom prst="rect">
                      <a:avLst/>
                    </a:prstGeom>
                  </pic:spPr>
                </pic:pic>
              </a:graphicData>
            </a:graphic>
          </wp:inline>
        </w:drawing>
      </w:r>
    </w:p>
    <w:p w14:paraId="3211D690" w14:textId="05670B02" w:rsidR="54E2C021" w:rsidRDefault="54E2C021" w:rsidP="54E2C021">
      <w:pPr>
        <w:ind w:left="360"/>
        <w:rPr>
          <w:rFonts w:ascii="Calibri" w:eastAsia="Calibri" w:hAnsi="Calibri" w:cs="Calibri"/>
          <w:sz w:val="24"/>
          <w:szCs w:val="24"/>
        </w:rPr>
      </w:pPr>
    </w:p>
    <w:p w14:paraId="266066E1" w14:textId="5AABA9A4" w:rsidR="55C8D24F" w:rsidRDefault="55C8D24F">
      <w:r w:rsidRPr="54E2C021">
        <w:rPr>
          <w:rFonts w:ascii="Calibri" w:eastAsia="Calibri" w:hAnsi="Calibri" w:cs="Calibri"/>
        </w:rPr>
        <w:t xml:space="preserve">  </w:t>
      </w:r>
    </w:p>
    <w:p w14:paraId="08CE0077" w14:textId="27B429BD" w:rsidR="075CE109" w:rsidRDefault="075CE109" w:rsidP="2B0359D6">
      <w:pPr>
        <w:pStyle w:val="Listeavsnitt"/>
        <w:numPr>
          <w:ilvl w:val="0"/>
          <w:numId w:val="1"/>
        </w:numPr>
        <w:rPr>
          <w:rFonts w:eastAsiaTheme="minorEastAsia"/>
        </w:rPr>
      </w:pPr>
      <w:r w:rsidRPr="2B0359D6">
        <w:rPr>
          <w:rFonts w:ascii="Calibri" w:eastAsia="Calibri" w:hAnsi="Calibri" w:cs="Calibri"/>
        </w:rPr>
        <w:t>Change text over input field in header too: ‘sign up for our quarterly newsletter’</w:t>
      </w:r>
    </w:p>
    <w:p w14:paraId="1A4B063D" w14:textId="50DB6028" w:rsidR="075CE109" w:rsidRDefault="075CE109" w:rsidP="2B0359D6">
      <w:pPr>
        <w:pStyle w:val="Listeavsnitt"/>
        <w:numPr>
          <w:ilvl w:val="0"/>
          <w:numId w:val="1"/>
        </w:numPr>
        <w:rPr>
          <w:rFonts w:eastAsiaTheme="minorEastAsia"/>
        </w:rPr>
      </w:pPr>
      <w:r w:rsidRPr="2B0359D6">
        <w:rPr>
          <w:rFonts w:ascii="Calibri" w:eastAsia="Calibri" w:hAnsi="Calibri" w:cs="Calibri"/>
        </w:rPr>
        <w:t xml:space="preserve">When the user </w:t>
      </w:r>
      <w:r w:rsidR="1BC91A90" w:rsidRPr="2B0359D6">
        <w:rPr>
          <w:rFonts w:ascii="Calibri" w:eastAsia="Calibri" w:hAnsi="Calibri" w:cs="Calibri"/>
        </w:rPr>
        <w:t>inserts</w:t>
      </w:r>
      <w:r w:rsidRPr="2B0359D6">
        <w:rPr>
          <w:rFonts w:ascii="Calibri" w:eastAsia="Calibri" w:hAnsi="Calibri" w:cs="Calibri"/>
        </w:rPr>
        <w:t xml:space="preserve"> their e-mail – also request their name and company.</w:t>
      </w:r>
    </w:p>
    <w:p w14:paraId="0947A45F" w14:textId="20F159D5" w:rsidR="55C8D24F" w:rsidRDefault="55C8D24F" w:rsidP="2B0359D6">
      <w:pPr>
        <w:pStyle w:val="Listeavsnitt"/>
        <w:numPr>
          <w:ilvl w:val="0"/>
          <w:numId w:val="1"/>
        </w:numPr>
        <w:rPr>
          <w:rFonts w:eastAsiaTheme="minorEastAsia"/>
        </w:rPr>
      </w:pPr>
      <w:r w:rsidRPr="2B0359D6">
        <w:rPr>
          <w:rFonts w:ascii="Calibri" w:eastAsia="Calibri" w:hAnsi="Calibri" w:cs="Calibri"/>
        </w:rPr>
        <w:t xml:space="preserve"> </w:t>
      </w:r>
      <w:r w:rsidR="389E3E4C" w:rsidRPr="2B0359D6">
        <w:rPr>
          <w:rFonts w:ascii="Calibri" w:eastAsia="Calibri" w:hAnsi="Calibri" w:cs="Calibri"/>
        </w:rPr>
        <w:t>New text in upper right corner: ‘visit Profitbase’ - URL to www.profitbase.com</w:t>
      </w:r>
    </w:p>
    <w:p w14:paraId="4471FF7E" w14:textId="315AC5E5" w:rsidR="55C8D24F" w:rsidRDefault="55C8D24F">
      <w:r w:rsidRPr="2B0359D6">
        <w:rPr>
          <w:rFonts w:ascii="Calibri" w:eastAsia="Calibri" w:hAnsi="Calibri" w:cs="Calibri"/>
        </w:rPr>
        <w:t xml:space="preserve"> </w:t>
      </w:r>
    </w:p>
    <w:p w14:paraId="2B056889" w14:textId="0219C9E6" w:rsidR="55C8D24F" w:rsidRDefault="55C8D24F">
      <w:r w:rsidRPr="54E2C021">
        <w:rPr>
          <w:rFonts w:ascii="Calibri" w:eastAsia="Calibri" w:hAnsi="Calibri" w:cs="Calibri"/>
        </w:rPr>
        <w:t xml:space="preserve">  </w:t>
      </w:r>
    </w:p>
    <w:p w14:paraId="3A170E62" w14:textId="5FB5B424" w:rsidR="55C8D24F" w:rsidRDefault="55C8D24F" w:rsidP="2B0359D6">
      <w:pPr>
        <w:rPr>
          <w:rFonts w:ascii="Calibri" w:eastAsia="Calibri" w:hAnsi="Calibri" w:cs="Calibri"/>
          <w:b/>
          <w:bCs/>
        </w:rPr>
      </w:pPr>
      <w:r w:rsidRPr="2B0359D6">
        <w:rPr>
          <w:rFonts w:ascii="Calibri" w:eastAsia="Calibri" w:hAnsi="Calibri" w:cs="Calibri"/>
          <w:b/>
          <w:bCs/>
        </w:rPr>
        <w:t>Digital solutions and data-driven business development that create value</w:t>
      </w:r>
      <w:r w:rsidR="2C466AC0" w:rsidRPr="2B0359D6">
        <w:rPr>
          <w:rFonts w:ascii="Calibri" w:eastAsia="Calibri" w:hAnsi="Calibri" w:cs="Calibri"/>
          <w:b/>
          <w:bCs/>
        </w:rPr>
        <w:t>.</w:t>
      </w:r>
    </w:p>
    <w:p w14:paraId="5265EE45" w14:textId="6F6A3859" w:rsidR="55C8D24F" w:rsidRDefault="55C8D24F">
      <w:r w:rsidRPr="54E2C021">
        <w:rPr>
          <w:rFonts w:ascii="Calibri" w:eastAsia="Calibri" w:hAnsi="Calibri" w:cs="Calibri"/>
        </w:rPr>
        <w:t xml:space="preserve"> </w:t>
      </w:r>
    </w:p>
    <w:p w14:paraId="12ABBFB9" w14:textId="7B1685CD" w:rsidR="55C8D24F" w:rsidRDefault="55C8D24F">
      <w:r w:rsidRPr="2B0359D6">
        <w:rPr>
          <w:rFonts w:ascii="Calibri" w:eastAsia="Calibri" w:hAnsi="Calibri" w:cs="Calibri"/>
        </w:rPr>
        <w:t xml:space="preserve">PB Consulting is a consulting company with cutting-edge expertise in </w:t>
      </w:r>
      <w:r w:rsidR="1670BF22" w:rsidRPr="2B0359D6">
        <w:rPr>
          <w:rFonts w:ascii="Calibri" w:eastAsia="Calibri" w:hAnsi="Calibri" w:cs="Calibri"/>
        </w:rPr>
        <w:t>digitalization</w:t>
      </w:r>
      <w:r w:rsidRPr="2B0359D6">
        <w:rPr>
          <w:rFonts w:ascii="Calibri" w:eastAsia="Calibri" w:hAnsi="Calibri" w:cs="Calibri"/>
        </w:rPr>
        <w:t xml:space="preserve"> and data-driven business development. We have extensive experience in data warehouse development, data analysis and reporting, EPM and planning solutions, budget and forecasting solutions for financial and financial data. In short, we help our customers exploit the potential in the available data.</w:t>
      </w:r>
    </w:p>
    <w:p w14:paraId="23E55DF8" w14:textId="13DE46B1" w:rsidR="55C8D24F" w:rsidRDefault="1C2EA3F7">
      <w:r w:rsidRPr="0B6A4DF7">
        <w:rPr>
          <w:rFonts w:ascii="Calibri" w:eastAsia="Calibri" w:hAnsi="Calibri" w:cs="Calibri"/>
        </w:rPr>
        <w:t xml:space="preserve"> </w:t>
      </w:r>
    </w:p>
    <w:p w14:paraId="40621641" w14:textId="2ED69B00" w:rsidR="55C8D24F" w:rsidRDefault="55C8D24F" w:rsidP="2B0359D6">
      <w:pPr>
        <w:rPr>
          <w:rFonts w:ascii="Calibri" w:eastAsia="Calibri" w:hAnsi="Calibri" w:cs="Calibri"/>
        </w:rPr>
      </w:pPr>
      <w:r w:rsidRPr="2B0359D6">
        <w:rPr>
          <w:rFonts w:ascii="Calibri" w:eastAsia="Calibri" w:hAnsi="Calibri" w:cs="Calibri"/>
        </w:rPr>
        <w:t xml:space="preserve"> </w:t>
      </w:r>
    </w:p>
    <w:p w14:paraId="0BC793C5" w14:textId="40308D07" w:rsidR="55C8D24F" w:rsidRDefault="1C2EA3F7" w:rsidP="0B6A4DF7">
      <w:pPr>
        <w:rPr>
          <w:rFonts w:ascii="Calibri" w:eastAsia="Calibri" w:hAnsi="Calibri" w:cs="Calibri"/>
          <w:b/>
          <w:bCs/>
          <w:sz w:val="24"/>
          <w:szCs w:val="24"/>
        </w:rPr>
      </w:pPr>
      <w:r w:rsidRPr="2B0359D6">
        <w:rPr>
          <w:rFonts w:ascii="Calibri" w:eastAsia="Calibri" w:hAnsi="Calibri" w:cs="Calibri"/>
          <w:b/>
          <w:bCs/>
          <w:sz w:val="24"/>
          <w:szCs w:val="24"/>
        </w:rPr>
        <w:t xml:space="preserve">PBC Vision </w:t>
      </w:r>
    </w:p>
    <w:p w14:paraId="2EB640C4" w14:textId="44BEF737" w:rsidR="6DF8B906" w:rsidRDefault="6DF8B906" w:rsidP="2B0359D6">
      <w:pPr>
        <w:rPr>
          <w:rFonts w:ascii="Calibri" w:eastAsia="Calibri" w:hAnsi="Calibri" w:cs="Calibri"/>
          <w:sz w:val="24"/>
          <w:szCs w:val="24"/>
          <w:lang w:val="en"/>
        </w:rPr>
      </w:pPr>
      <w:r w:rsidRPr="2B0359D6">
        <w:rPr>
          <w:rFonts w:ascii="Calibri" w:eastAsia="Calibri" w:hAnsi="Calibri" w:cs="Calibri"/>
          <w:sz w:val="24"/>
          <w:szCs w:val="24"/>
          <w:lang w:val="en"/>
        </w:rPr>
        <w:t>With its origins from the consulting department of Profitbase AS, PBC Vision specializes in Profitbase software and digital solutions for business management. At PBC Vision, we provide market-leading solutions within, Enterprise Performance Management (EPM), reporting, budgeting and forecasting, consolidation and customized customer solutions for all industries.</w:t>
      </w:r>
    </w:p>
    <w:p w14:paraId="2A372E2E" w14:textId="3E22204C" w:rsidR="2B0359D6" w:rsidRDefault="2B0359D6" w:rsidP="2B0359D6">
      <w:pPr>
        <w:rPr>
          <w:rFonts w:ascii="Calibri" w:eastAsia="Calibri" w:hAnsi="Calibri" w:cs="Calibri"/>
          <w:sz w:val="24"/>
          <w:szCs w:val="24"/>
        </w:rPr>
      </w:pPr>
    </w:p>
    <w:p w14:paraId="028A39A4" w14:textId="6172A104" w:rsidR="55C8D24F" w:rsidRDefault="1C2EA3F7" w:rsidP="0B6A4DF7">
      <w:pPr>
        <w:rPr>
          <w:rFonts w:ascii="Calibri" w:eastAsia="Calibri" w:hAnsi="Calibri" w:cs="Calibri"/>
          <w:sz w:val="24"/>
          <w:szCs w:val="24"/>
        </w:rPr>
      </w:pPr>
      <w:r w:rsidRPr="0B6A4DF7">
        <w:rPr>
          <w:rFonts w:ascii="Calibri" w:eastAsia="Calibri" w:hAnsi="Calibri" w:cs="Calibri"/>
          <w:sz w:val="24"/>
          <w:szCs w:val="24"/>
        </w:rPr>
        <w:t xml:space="preserve"> </w:t>
      </w:r>
    </w:p>
    <w:p w14:paraId="4B65E136" w14:textId="67519F99" w:rsidR="55C8D24F" w:rsidRDefault="1C2EA3F7" w:rsidP="2B0359D6">
      <w:pPr>
        <w:rPr>
          <w:rFonts w:ascii="Calibri" w:eastAsia="Calibri" w:hAnsi="Calibri" w:cs="Calibri"/>
          <w:b/>
          <w:bCs/>
          <w:sz w:val="24"/>
          <w:szCs w:val="24"/>
        </w:rPr>
      </w:pPr>
      <w:r w:rsidRPr="2B0359D6">
        <w:rPr>
          <w:rFonts w:ascii="Calibri" w:eastAsia="Calibri" w:hAnsi="Calibri" w:cs="Calibri"/>
          <w:b/>
          <w:bCs/>
          <w:sz w:val="24"/>
          <w:szCs w:val="24"/>
        </w:rPr>
        <w:t xml:space="preserve">Focus </w:t>
      </w:r>
    </w:p>
    <w:p w14:paraId="7CF78A39" w14:textId="2CD77E49" w:rsidR="144D787E" w:rsidRDefault="144D787E" w:rsidP="2B0359D6">
      <w:pPr>
        <w:rPr>
          <w:rFonts w:eastAsiaTheme="minorEastAsia"/>
          <w:sz w:val="24"/>
          <w:szCs w:val="24"/>
        </w:rPr>
      </w:pPr>
      <w:r w:rsidRPr="2B0359D6">
        <w:rPr>
          <w:rFonts w:eastAsiaTheme="minorEastAsia"/>
          <w:sz w:val="24"/>
          <w:szCs w:val="24"/>
          <w:lang w:val="nb-NO"/>
        </w:rPr>
        <w:t xml:space="preserve">I PBC Focus er vi brennende opptatt av å utvikle gode løsninger som støtter opp om kundens digitale strategi. Vi har spesialisert oss på å levere konsulenttjenester og løsninger innenfor datavarehus, datavisualisering, integrasjoner og maskinlæring for store kunder over hele landet. Felles for disse er bruk av nyeste teknologi, hovedsakelig på Microsoft plattformen, der vi som leverandør ivaretar flere roller som rådgivere, arkitekter og utviklere. Vi utvikler dataplattformer i </w:t>
      </w:r>
      <w:proofErr w:type="spellStart"/>
      <w:r w:rsidRPr="2B0359D6">
        <w:rPr>
          <w:rFonts w:eastAsiaTheme="minorEastAsia"/>
          <w:sz w:val="24"/>
          <w:szCs w:val="24"/>
          <w:lang w:val="nb-NO"/>
        </w:rPr>
        <w:t>Azure</w:t>
      </w:r>
      <w:proofErr w:type="spellEnd"/>
      <w:r w:rsidRPr="2B0359D6">
        <w:rPr>
          <w:rFonts w:eastAsiaTheme="minorEastAsia"/>
          <w:sz w:val="24"/>
          <w:szCs w:val="24"/>
          <w:lang w:val="nb-NO"/>
        </w:rPr>
        <w:t xml:space="preserve"> og har bred kompetanse på utvikling og implementering av Power BI. Vi utvikler integrasjoner som sørger for flyt og utveksling av data mellom systemer, samarbeidspartnere og sluttkunder. Vi utvikler maskinlæringsmodeller som effektiviserer og forenkler kundens hverdag.</w:t>
      </w:r>
    </w:p>
    <w:p w14:paraId="1A8667F6" w14:textId="7A9BF60F" w:rsidR="0AA07E41" w:rsidRDefault="0AA07E41" w:rsidP="0AA07E41">
      <w:pPr>
        <w:rPr>
          <w:rFonts w:ascii="Calibri" w:eastAsia="Calibri" w:hAnsi="Calibri" w:cs="Calibri"/>
          <w:sz w:val="24"/>
          <w:szCs w:val="24"/>
        </w:rPr>
      </w:pPr>
    </w:p>
    <w:p w14:paraId="766CD9C0" w14:textId="065EDA29" w:rsidR="55C8D24F" w:rsidRDefault="55C8D24F">
      <w:r w:rsidRPr="2B0359D6">
        <w:rPr>
          <w:rFonts w:ascii="Calibri" w:eastAsia="Calibri" w:hAnsi="Calibri" w:cs="Calibri"/>
        </w:rPr>
        <w:lastRenderedPageBreak/>
        <w:t xml:space="preserve"> </w:t>
      </w:r>
    </w:p>
    <w:p w14:paraId="2B6461B7" w14:textId="55F72EB9" w:rsidR="55C8D24F" w:rsidRDefault="410FD10E">
      <w:r w:rsidRPr="2B0359D6">
        <w:rPr>
          <w:rFonts w:ascii="Calibri" w:eastAsia="Calibri" w:hAnsi="Calibri" w:cs="Calibri"/>
        </w:rPr>
        <w:t>Newsletter signup</w:t>
      </w:r>
      <w:r w:rsidR="5845F06F" w:rsidRPr="2B0359D6">
        <w:rPr>
          <w:rFonts w:ascii="Calibri" w:eastAsia="Calibri" w:hAnsi="Calibri" w:cs="Calibri"/>
        </w:rPr>
        <w:t xml:space="preserve"> + </w:t>
      </w:r>
      <w:r w:rsidR="01FF34A1" w:rsidRPr="2B0359D6">
        <w:rPr>
          <w:rFonts w:ascii="Calibri" w:eastAsia="Calibri" w:hAnsi="Calibri" w:cs="Calibri"/>
        </w:rPr>
        <w:t xml:space="preserve">contact us: </w:t>
      </w:r>
      <w:r w:rsidR="5845F06F" w:rsidRPr="2B0359D6">
        <w:rPr>
          <w:rFonts w:ascii="Calibri" w:eastAsia="Calibri" w:hAnsi="Calibri" w:cs="Calibri"/>
        </w:rPr>
        <w:t>media@profitbase.no</w:t>
      </w:r>
      <w:r w:rsidR="1C2EA3F7" w:rsidRPr="2B0359D6">
        <w:rPr>
          <w:rFonts w:ascii="Calibri" w:eastAsia="Calibri" w:hAnsi="Calibri" w:cs="Calibri"/>
        </w:rPr>
        <w:t xml:space="preserve"> </w:t>
      </w:r>
    </w:p>
    <w:p w14:paraId="7D32842E" w14:textId="4B115F56" w:rsidR="54E2C021" w:rsidRDefault="54E2C021" w:rsidP="54E2C021">
      <w:pPr>
        <w:ind w:left="720"/>
        <w:rPr>
          <w:rFonts w:ascii="Calibri" w:eastAsia="Calibri" w:hAnsi="Calibri" w:cs="Calibri"/>
        </w:rPr>
      </w:pPr>
    </w:p>
    <w:p w14:paraId="207BD0A6" w14:textId="06661A41" w:rsidR="54E2C021" w:rsidRDefault="54E2C021" w:rsidP="54E2C021"/>
    <w:sectPr w:rsidR="54E2C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B7FDA"/>
    <w:multiLevelType w:val="hybridMultilevel"/>
    <w:tmpl w:val="40E89326"/>
    <w:lvl w:ilvl="0" w:tplc="886C1EAC">
      <w:start w:val="1"/>
      <w:numFmt w:val="bullet"/>
      <w:lvlText w:val=""/>
      <w:lvlJc w:val="left"/>
      <w:pPr>
        <w:ind w:left="720" w:hanging="360"/>
      </w:pPr>
      <w:rPr>
        <w:rFonts w:ascii="Symbol" w:hAnsi="Symbol" w:hint="default"/>
      </w:rPr>
    </w:lvl>
    <w:lvl w:ilvl="1" w:tplc="EC9A69CC">
      <w:start w:val="1"/>
      <w:numFmt w:val="bullet"/>
      <w:lvlText w:val="o"/>
      <w:lvlJc w:val="left"/>
      <w:pPr>
        <w:ind w:left="1440" w:hanging="360"/>
      </w:pPr>
      <w:rPr>
        <w:rFonts w:ascii="Courier New" w:hAnsi="Courier New" w:hint="default"/>
      </w:rPr>
    </w:lvl>
    <w:lvl w:ilvl="2" w:tplc="14F2CE34">
      <w:start w:val="1"/>
      <w:numFmt w:val="bullet"/>
      <w:lvlText w:val=""/>
      <w:lvlJc w:val="left"/>
      <w:pPr>
        <w:ind w:left="2160" w:hanging="360"/>
      </w:pPr>
      <w:rPr>
        <w:rFonts w:ascii="Wingdings" w:hAnsi="Wingdings" w:hint="default"/>
      </w:rPr>
    </w:lvl>
    <w:lvl w:ilvl="3" w:tplc="3D8480C0">
      <w:start w:val="1"/>
      <w:numFmt w:val="bullet"/>
      <w:lvlText w:val=""/>
      <w:lvlJc w:val="left"/>
      <w:pPr>
        <w:ind w:left="2880" w:hanging="360"/>
      </w:pPr>
      <w:rPr>
        <w:rFonts w:ascii="Symbol" w:hAnsi="Symbol" w:hint="default"/>
      </w:rPr>
    </w:lvl>
    <w:lvl w:ilvl="4" w:tplc="AA88BC1E">
      <w:start w:val="1"/>
      <w:numFmt w:val="bullet"/>
      <w:lvlText w:val="o"/>
      <w:lvlJc w:val="left"/>
      <w:pPr>
        <w:ind w:left="3600" w:hanging="360"/>
      </w:pPr>
      <w:rPr>
        <w:rFonts w:ascii="Courier New" w:hAnsi="Courier New" w:hint="default"/>
      </w:rPr>
    </w:lvl>
    <w:lvl w:ilvl="5" w:tplc="79A2BF86">
      <w:start w:val="1"/>
      <w:numFmt w:val="bullet"/>
      <w:lvlText w:val=""/>
      <w:lvlJc w:val="left"/>
      <w:pPr>
        <w:ind w:left="4320" w:hanging="360"/>
      </w:pPr>
      <w:rPr>
        <w:rFonts w:ascii="Wingdings" w:hAnsi="Wingdings" w:hint="default"/>
      </w:rPr>
    </w:lvl>
    <w:lvl w:ilvl="6" w:tplc="22B4D260">
      <w:start w:val="1"/>
      <w:numFmt w:val="bullet"/>
      <w:lvlText w:val=""/>
      <w:lvlJc w:val="left"/>
      <w:pPr>
        <w:ind w:left="5040" w:hanging="360"/>
      </w:pPr>
      <w:rPr>
        <w:rFonts w:ascii="Symbol" w:hAnsi="Symbol" w:hint="default"/>
      </w:rPr>
    </w:lvl>
    <w:lvl w:ilvl="7" w:tplc="4122298C">
      <w:start w:val="1"/>
      <w:numFmt w:val="bullet"/>
      <w:lvlText w:val="o"/>
      <w:lvlJc w:val="left"/>
      <w:pPr>
        <w:ind w:left="5760" w:hanging="360"/>
      </w:pPr>
      <w:rPr>
        <w:rFonts w:ascii="Courier New" w:hAnsi="Courier New" w:hint="default"/>
      </w:rPr>
    </w:lvl>
    <w:lvl w:ilvl="8" w:tplc="5110519A">
      <w:start w:val="1"/>
      <w:numFmt w:val="bullet"/>
      <w:lvlText w:val=""/>
      <w:lvlJc w:val="left"/>
      <w:pPr>
        <w:ind w:left="6480" w:hanging="360"/>
      </w:pPr>
      <w:rPr>
        <w:rFonts w:ascii="Wingdings" w:hAnsi="Wingdings" w:hint="default"/>
      </w:rPr>
    </w:lvl>
  </w:abstractNum>
  <w:abstractNum w:abstractNumId="1" w15:restartNumberingAfterBreak="0">
    <w:nsid w:val="29ED151A"/>
    <w:multiLevelType w:val="hybridMultilevel"/>
    <w:tmpl w:val="86784186"/>
    <w:lvl w:ilvl="0" w:tplc="1702FB84">
      <w:start w:val="1"/>
      <w:numFmt w:val="bullet"/>
      <w:lvlText w:val=""/>
      <w:lvlJc w:val="left"/>
      <w:pPr>
        <w:ind w:left="720" w:hanging="360"/>
      </w:pPr>
      <w:rPr>
        <w:rFonts w:ascii="Symbol" w:hAnsi="Symbol" w:hint="default"/>
      </w:rPr>
    </w:lvl>
    <w:lvl w:ilvl="1" w:tplc="ADCC0F42">
      <w:start w:val="1"/>
      <w:numFmt w:val="bullet"/>
      <w:lvlText w:val="o"/>
      <w:lvlJc w:val="left"/>
      <w:pPr>
        <w:ind w:left="1440" w:hanging="360"/>
      </w:pPr>
      <w:rPr>
        <w:rFonts w:ascii="Courier New" w:hAnsi="Courier New" w:hint="default"/>
      </w:rPr>
    </w:lvl>
    <w:lvl w:ilvl="2" w:tplc="BA08597C">
      <w:start w:val="1"/>
      <w:numFmt w:val="bullet"/>
      <w:lvlText w:val=""/>
      <w:lvlJc w:val="left"/>
      <w:pPr>
        <w:ind w:left="2160" w:hanging="360"/>
      </w:pPr>
      <w:rPr>
        <w:rFonts w:ascii="Wingdings" w:hAnsi="Wingdings" w:hint="default"/>
      </w:rPr>
    </w:lvl>
    <w:lvl w:ilvl="3" w:tplc="58923FA4">
      <w:start w:val="1"/>
      <w:numFmt w:val="bullet"/>
      <w:lvlText w:val=""/>
      <w:lvlJc w:val="left"/>
      <w:pPr>
        <w:ind w:left="2880" w:hanging="360"/>
      </w:pPr>
      <w:rPr>
        <w:rFonts w:ascii="Symbol" w:hAnsi="Symbol" w:hint="default"/>
      </w:rPr>
    </w:lvl>
    <w:lvl w:ilvl="4" w:tplc="E6DE94BE">
      <w:start w:val="1"/>
      <w:numFmt w:val="bullet"/>
      <w:lvlText w:val="o"/>
      <w:lvlJc w:val="left"/>
      <w:pPr>
        <w:ind w:left="3600" w:hanging="360"/>
      </w:pPr>
      <w:rPr>
        <w:rFonts w:ascii="Courier New" w:hAnsi="Courier New" w:hint="default"/>
      </w:rPr>
    </w:lvl>
    <w:lvl w:ilvl="5" w:tplc="DCA41F80">
      <w:start w:val="1"/>
      <w:numFmt w:val="bullet"/>
      <w:lvlText w:val=""/>
      <w:lvlJc w:val="left"/>
      <w:pPr>
        <w:ind w:left="4320" w:hanging="360"/>
      </w:pPr>
      <w:rPr>
        <w:rFonts w:ascii="Wingdings" w:hAnsi="Wingdings" w:hint="default"/>
      </w:rPr>
    </w:lvl>
    <w:lvl w:ilvl="6" w:tplc="DC80ABFC">
      <w:start w:val="1"/>
      <w:numFmt w:val="bullet"/>
      <w:lvlText w:val=""/>
      <w:lvlJc w:val="left"/>
      <w:pPr>
        <w:ind w:left="5040" w:hanging="360"/>
      </w:pPr>
      <w:rPr>
        <w:rFonts w:ascii="Symbol" w:hAnsi="Symbol" w:hint="default"/>
      </w:rPr>
    </w:lvl>
    <w:lvl w:ilvl="7" w:tplc="7FA8F5AA">
      <w:start w:val="1"/>
      <w:numFmt w:val="bullet"/>
      <w:lvlText w:val="o"/>
      <w:lvlJc w:val="left"/>
      <w:pPr>
        <w:ind w:left="5760" w:hanging="360"/>
      </w:pPr>
      <w:rPr>
        <w:rFonts w:ascii="Courier New" w:hAnsi="Courier New" w:hint="default"/>
      </w:rPr>
    </w:lvl>
    <w:lvl w:ilvl="8" w:tplc="3F366872">
      <w:start w:val="1"/>
      <w:numFmt w:val="bullet"/>
      <w:lvlText w:val=""/>
      <w:lvlJc w:val="left"/>
      <w:pPr>
        <w:ind w:left="6480" w:hanging="360"/>
      </w:pPr>
      <w:rPr>
        <w:rFonts w:ascii="Wingdings" w:hAnsi="Wingdings" w:hint="default"/>
      </w:rPr>
    </w:lvl>
  </w:abstractNum>
  <w:abstractNum w:abstractNumId="2" w15:restartNumberingAfterBreak="0">
    <w:nsid w:val="376A185F"/>
    <w:multiLevelType w:val="hybridMultilevel"/>
    <w:tmpl w:val="3A0E9AD0"/>
    <w:lvl w:ilvl="0" w:tplc="8842F43E">
      <w:start w:val="1"/>
      <w:numFmt w:val="bullet"/>
      <w:lvlText w:val=""/>
      <w:lvlJc w:val="left"/>
      <w:pPr>
        <w:ind w:left="720" w:hanging="360"/>
      </w:pPr>
      <w:rPr>
        <w:rFonts w:ascii="Symbol" w:hAnsi="Symbol" w:hint="default"/>
      </w:rPr>
    </w:lvl>
    <w:lvl w:ilvl="1" w:tplc="85FCA6F0">
      <w:start w:val="1"/>
      <w:numFmt w:val="bullet"/>
      <w:lvlText w:val="o"/>
      <w:lvlJc w:val="left"/>
      <w:pPr>
        <w:ind w:left="1440" w:hanging="360"/>
      </w:pPr>
      <w:rPr>
        <w:rFonts w:ascii="Courier New" w:hAnsi="Courier New" w:hint="default"/>
      </w:rPr>
    </w:lvl>
    <w:lvl w:ilvl="2" w:tplc="F2D0AAE4">
      <w:start w:val="1"/>
      <w:numFmt w:val="bullet"/>
      <w:lvlText w:val=""/>
      <w:lvlJc w:val="left"/>
      <w:pPr>
        <w:ind w:left="2160" w:hanging="360"/>
      </w:pPr>
      <w:rPr>
        <w:rFonts w:ascii="Wingdings" w:hAnsi="Wingdings" w:hint="default"/>
      </w:rPr>
    </w:lvl>
    <w:lvl w:ilvl="3" w:tplc="9D288704">
      <w:start w:val="1"/>
      <w:numFmt w:val="bullet"/>
      <w:lvlText w:val=""/>
      <w:lvlJc w:val="left"/>
      <w:pPr>
        <w:ind w:left="2880" w:hanging="360"/>
      </w:pPr>
      <w:rPr>
        <w:rFonts w:ascii="Symbol" w:hAnsi="Symbol" w:hint="default"/>
      </w:rPr>
    </w:lvl>
    <w:lvl w:ilvl="4" w:tplc="4ECC7282">
      <w:start w:val="1"/>
      <w:numFmt w:val="bullet"/>
      <w:lvlText w:val="o"/>
      <w:lvlJc w:val="left"/>
      <w:pPr>
        <w:ind w:left="3600" w:hanging="360"/>
      </w:pPr>
      <w:rPr>
        <w:rFonts w:ascii="Courier New" w:hAnsi="Courier New" w:hint="default"/>
      </w:rPr>
    </w:lvl>
    <w:lvl w:ilvl="5" w:tplc="722EE81E">
      <w:start w:val="1"/>
      <w:numFmt w:val="bullet"/>
      <w:lvlText w:val=""/>
      <w:lvlJc w:val="left"/>
      <w:pPr>
        <w:ind w:left="4320" w:hanging="360"/>
      </w:pPr>
      <w:rPr>
        <w:rFonts w:ascii="Wingdings" w:hAnsi="Wingdings" w:hint="default"/>
      </w:rPr>
    </w:lvl>
    <w:lvl w:ilvl="6" w:tplc="82662186">
      <w:start w:val="1"/>
      <w:numFmt w:val="bullet"/>
      <w:lvlText w:val=""/>
      <w:lvlJc w:val="left"/>
      <w:pPr>
        <w:ind w:left="5040" w:hanging="360"/>
      </w:pPr>
      <w:rPr>
        <w:rFonts w:ascii="Symbol" w:hAnsi="Symbol" w:hint="default"/>
      </w:rPr>
    </w:lvl>
    <w:lvl w:ilvl="7" w:tplc="8C760D68">
      <w:start w:val="1"/>
      <w:numFmt w:val="bullet"/>
      <w:lvlText w:val="o"/>
      <w:lvlJc w:val="left"/>
      <w:pPr>
        <w:ind w:left="5760" w:hanging="360"/>
      </w:pPr>
      <w:rPr>
        <w:rFonts w:ascii="Courier New" w:hAnsi="Courier New" w:hint="default"/>
      </w:rPr>
    </w:lvl>
    <w:lvl w:ilvl="8" w:tplc="C1C080D4">
      <w:start w:val="1"/>
      <w:numFmt w:val="bullet"/>
      <w:lvlText w:val=""/>
      <w:lvlJc w:val="left"/>
      <w:pPr>
        <w:ind w:left="6480" w:hanging="360"/>
      </w:pPr>
      <w:rPr>
        <w:rFonts w:ascii="Wingdings" w:hAnsi="Wingdings" w:hint="default"/>
      </w:rPr>
    </w:lvl>
  </w:abstractNum>
  <w:abstractNum w:abstractNumId="3" w15:restartNumberingAfterBreak="0">
    <w:nsid w:val="60D1104A"/>
    <w:multiLevelType w:val="hybridMultilevel"/>
    <w:tmpl w:val="20B051E6"/>
    <w:lvl w:ilvl="0" w:tplc="73FAD04C">
      <w:start w:val="1"/>
      <w:numFmt w:val="bullet"/>
      <w:lvlText w:val=""/>
      <w:lvlJc w:val="left"/>
      <w:pPr>
        <w:ind w:left="720" w:hanging="360"/>
      </w:pPr>
      <w:rPr>
        <w:rFonts w:ascii="Symbol" w:hAnsi="Symbol" w:hint="default"/>
      </w:rPr>
    </w:lvl>
    <w:lvl w:ilvl="1" w:tplc="91AE5E4A">
      <w:start w:val="1"/>
      <w:numFmt w:val="bullet"/>
      <w:lvlText w:val="o"/>
      <w:lvlJc w:val="left"/>
      <w:pPr>
        <w:ind w:left="1440" w:hanging="360"/>
      </w:pPr>
      <w:rPr>
        <w:rFonts w:ascii="Courier New" w:hAnsi="Courier New" w:hint="default"/>
      </w:rPr>
    </w:lvl>
    <w:lvl w:ilvl="2" w:tplc="A140AE1A">
      <w:start w:val="1"/>
      <w:numFmt w:val="bullet"/>
      <w:lvlText w:val=""/>
      <w:lvlJc w:val="left"/>
      <w:pPr>
        <w:ind w:left="2160" w:hanging="360"/>
      </w:pPr>
      <w:rPr>
        <w:rFonts w:ascii="Wingdings" w:hAnsi="Wingdings" w:hint="default"/>
      </w:rPr>
    </w:lvl>
    <w:lvl w:ilvl="3" w:tplc="D018AC22">
      <w:start w:val="1"/>
      <w:numFmt w:val="bullet"/>
      <w:lvlText w:val=""/>
      <w:lvlJc w:val="left"/>
      <w:pPr>
        <w:ind w:left="2880" w:hanging="360"/>
      </w:pPr>
      <w:rPr>
        <w:rFonts w:ascii="Symbol" w:hAnsi="Symbol" w:hint="default"/>
      </w:rPr>
    </w:lvl>
    <w:lvl w:ilvl="4" w:tplc="4364D1BC">
      <w:start w:val="1"/>
      <w:numFmt w:val="bullet"/>
      <w:lvlText w:val="o"/>
      <w:lvlJc w:val="left"/>
      <w:pPr>
        <w:ind w:left="3600" w:hanging="360"/>
      </w:pPr>
      <w:rPr>
        <w:rFonts w:ascii="Courier New" w:hAnsi="Courier New" w:hint="default"/>
      </w:rPr>
    </w:lvl>
    <w:lvl w:ilvl="5" w:tplc="D21AA5AC">
      <w:start w:val="1"/>
      <w:numFmt w:val="bullet"/>
      <w:lvlText w:val=""/>
      <w:lvlJc w:val="left"/>
      <w:pPr>
        <w:ind w:left="4320" w:hanging="360"/>
      </w:pPr>
      <w:rPr>
        <w:rFonts w:ascii="Wingdings" w:hAnsi="Wingdings" w:hint="default"/>
      </w:rPr>
    </w:lvl>
    <w:lvl w:ilvl="6" w:tplc="4552C442">
      <w:start w:val="1"/>
      <w:numFmt w:val="bullet"/>
      <w:lvlText w:val=""/>
      <w:lvlJc w:val="left"/>
      <w:pPr>
        <w:ind w:left="5040" w:hanging="360"/>
      </w:pPr>
      <w:rPr>
        <w:rFonts w:ascii="Symbol" w:hAnsi="Symbol" w:hint="default"/>
      </w:rPr>
    </w:lvl>
    <w:lvl w:ilvl="7" w:tplc="A6AC9382">
      <w:start w:val="1"/>
      <w:numFmt w:val="bullet"/>
      <w:lvlText w:val="o"/>
      <w:lvlJc w:val="left"/>
      <w:pPr>
        <w:ind w:left="5760" w:hanging="360"/>
      </w:pPr>
      <w:rPr>
        <w:rFonts w:ascii="Courier New" w:hAnsi="Courier New" w:hint="default"/>
      </w:rPr>
    </w:lvl>
    <w:lvl w:ilvl="8" w:tplc="900A50E2">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D82B31"/>
    <w:rsid w:val="00180F26"/>
    <w:rsid w:val="004D19A7"/>
    <w:rsid w:val="01FF34A1"/>
    <w:rsid w:val="02CEA5F8"/>
    <w:rsid w:val="075CE109"/>
    <w:rsid w:val="079E6EA0"/>
    <w:rsid w:val="07AB9B5A"/>
    <w:rsid w:val="084893D2"/>
    <w:rsid w:val="09003516"/>
    <w:rsid w:val="0AA07E41"/>
    <w:rsid w:val="0B5B8643"/>
    <w:rsid w:val="0B6A4DF7"/>
    <w:rsid w:val="0FCD5739"/>
    <w:rsid w:val="11691CEF"/>
    <w:rsid w:val="130E571A"/>
    <w:rsid w:val="136D2455"/>
    <w:rsid w:val="144D787E"/>
    <w:rsid w:val="14935130"/>
    <w:rsid w:val="15D48C74"/>
    <w:rsid w:val="1670BF22"/>
    <w:rsid w:val="16F8D9F1"/>
    <w:rsid w:val="19C8800E"/>
    <w:rsid w:val="1B7DA96A"/>
    <w:rsid w:val="1BC91A90"/>
    <w:rsid w:val="1C2EA3F7"/>
    <w:rsid w:val="1CC050DB"/>
    <w:rsid w:val="1FFB745D"/>
    <w:rsid w:val="23447115"/>
    <w:rsid w:val="237CA478"/>
    <w:rsid w:val="24A05A41"/>
    <w:rsid w:val="2829D507"/>
    <w:rsid w:val="2A37091F"/>
    <w:rsid w:val="2B0359D6"/>
    <w:rsid w:val="2C466AC0"/>
    <w:rsid w:val="2CE080F2"/>
    <w:rsid w:val="2E659B1C"/>
    <w:rsid w:val="389E3E4C"/>
    <w:rsid w:val="3AF25DFA"/>
    <w:rsid w:val="3C209BAF"/>
    <w:rsid w:val="3C4EDD3D"/>
    <w:rsid w:val="3CA89BD1"/>
    <w:rsid w:val="3CFB6215"/>
    <w:rsid w:val="3D605C40"/>
    <w:rsid w:val="3FD9B2BC"/>
    <w:rsid w:val="410FD10E"/>
    <w:rsid w:val="426FA37D"/>
    <w:rsid w:val="44889CE1"/>
    <w:rsid w:val="46858D9B"/>
    <w:rsid w:val="4A5CE10B"/>
    <w:rsid w:val="4B98ABF0"/>
    <w:rsid w:val="4C1C80E5"/>
    <w:rsid w:val="4EA81588"/>
    <w:rsid w:val="53C07075"/>
    <w:rsid w:val="53CF1290"/>
    <w:rsid w:val="54E2C021"/>
    <w:rsid w:val="5543CF94"/>
    <w:rsid w:val="55C8D24F"/>
    <w:rsid w:val="5845F06F"/>
    <w:rsid w:val="5A559705"/>
    <w:rsid w:val="5AE984C0"/>
    <w:rsid w:val="5D5477BB"/>
    <w:rsid w:val="5DD75C40"/>
    <w:rsid w:val="5E69691E"/>
    <w:rsid w:val="5EA8EDFC"/>
    <w:rsid w:val="6080F642"/>
    <w:rsid w:val="60B13EDF"/>
    <w:rsid w:val="60FC065B"/>
    <w:rsid w:val="611BB273"/>
    <w:rsid w:val="63E48B18"/>
    <w:rsid w:val="64D96756"/>
    <w:rsid w:val="64E35511"/>
    <w:rsid w:val="6515D9ED"/>
    <w:rsid w:val="65D15E4D"/>
    <w:rsid w:val="66FADD03"/>
    <w:rsid w:val="69369AE4"/>
    <w:rsid w:val="6AF05022"/>
    <w:rsid w:val="6C856D67"/>
    <w:rsid w:val="6DD9DFB0"/>
    <w:rsid w:val="6DF8B906"/>
    <w:rsid w:val="6FE0DBDD"/>
    <w:rsid w:val="6FF29AA2"/>
    <w:rsid w:val="70A27934"/>
    <w:rsid w:val="720536F8"/>
    <w:rsid w:val="75B76ED6"/>
    <w:rsid w:val="75CCFFAA"/>
    <w:rsid w:val="762D7971"/>
    <w:rsid w:val="7938CE42"/>
    <w:rsid w:val="797E2C65"/>
    <w:rsid w:val="7A570836"/>
    <w:rsid w:val="7BAA6BA2"/>
    <w:rsid w:val="7CD82B31"/>
    <w:rsid w:val="7D1A2AAD"/>
    <w:rsid w:val="7FB4D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A8BE"/>
  <w15:chartTrackingRefBased/>
  <w15:docId w15:val="{F614A218-CF00-479F-B373-11703E0E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pPr>
      <w:ind w:left="720"/>
      <w:contextualSpacing/>
    </w:p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E52A32BCA18444AB7888459331BB0BF" ma:contentTypeVersion="13" ma:contentTypeDescription="Opprett et nytt dokument." ma:contentTypeScope="" ma:versionID="0aee5dcb23b99558c50ac490fd6c2f68">
  <xsd:schema xmlns:xsd="http://www.w3.org/2001/XMLSchema" xmlns:xs="http://www.w3.org/2001/XMLSchema" xmlns:p="http://schemas.microsoft.com/office/2006/metadata/properties" xmlns:ns3="026b3397-419f-429a-8b0b-b3fd3e2726a8" xmlns:ns4="8ae3467c-225c-491d-b7f7-73b5c27f6116" targetNamespace="http://schemas.microsoft.com/office/2006/metadata/properties" ma:root="true" ma:fieldsID="4f1eb3fa6ca87dead70e0228b335b0c4" ns3:_="" ns4:_="">
    <xsd:import namespace="026b3397-419f-429a-8b0b-b3fd3e2726a8"/>
    <xsd:import namespace="8ae3467c-225c-491d-b7f7-73b5c27f61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b3397-419f-429a-8b0b-b3fd3e2726a8"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SharingHintHash" ma:index="10" nillable="true" ma:displayName="Hash for deling av tip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e3467c-225c-491d-b7f7-73b5c27f611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15EBF-EA68-4635-80DE-D50AC4B5E930}">
  <ds:schemaRefs>
    <ds:schemaRef ds:uri="http://purl.org/dc/terms/"/>
    <ds:schemaRef ds:uri="http://schemas.openxmlformats.org/package/2006/metadata/core-properties"/>
    <ds:schemaRef ds:uri="026b3397-419f-429a-8b0b-b3fd3e2726a8"/>
    <ds:schemaRef ds:uri="http://schemas.microsoft.com/office/2006/documentManagement/types"/>
    <ds:schemaRef ds:uri="8ae3467c-225c-491d-b7f7-73b5c27f6116"/>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A377AC8-9AED-4BAE-BCD0-EBCE48F3D336}">
  <ds:schemaRefs>
    <ds:schemaRef ds:uri="http://schemas.microsoft.com/sharepoint/v3/contenttype/forms"/>
  </ds:schemaRefs>
</ds:datastoreItem>
</file>

<file path=customXml/itemProps3.xml><?xml version="1.0" encoding="utf-8"?>
<ds:datastoreItem xmlns:ds="http://schemas.openxmlformats.org/officeDocument/2006/customXml" ds:itemID="{0B53F4CE-30BE-4404-96AA-F480D625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b3397-419f-429a-8b0b-b3fd3e2726a8"/>
    <ds:schemaRef ds:uri="8ae3467c-225c-491d-b7f7-73b5c27f6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306</Words>
  <Characters>1622</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Benedicte Hess</dc:creator>
  <cp:keywords/>
  <dc:description/>
  <cp:lastModifiedBy>Benedicte Hess</cp:lastModifiedBy>
  <cp:revision>2</cp:revision>
  <dcterms:created xsi:type="dcterms:W3CDTF">2020-01-29T08:26:00Z</dcterms:created>
  <dcterms:modified xsi:type="dcterms:W3CDTF">2020-01-29T08:26:00Z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0x0101004E52A32BCA18444AB7888459331BB0BF</vt:lpwstr>
  </property>
</Properties>
</file>