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F0C" w:rsidRPr="005100A0" w:rsidRDefault="00A97181" w:rsidP="000F6A0E">
      <w:pPr>
        <w:jc w:val="center"/>
        <w:rPr>
          <w:rFonts w:cstheme="minorHAnsi"/>
        </w:rPr>
      </w:pPr>
      <w:bookmarkStart w:id="0" w:name="_GoBack"/>
      <w:r w:rsidRPr="005100A0">
        <w:rPr>
          <w:rFonts w:cstheme="minorHAnsi"/>
        </w:rPr>
        <w:t>AmeriEstate Logo Design</w:t>
      </w:r>
    </w:p>
    <w:p w:rsidR="00A97181" w:rsidRPr="005100A0" w:rsidRDefault="00A97181">
      <w:pPr>
        <w:rPr>
          <w:rFonts w:cstheme="minorHAnsi"/>
        </w:rPr>
      </w:pPr>
    </w:p>
    <w:p w:rsidR="005100A0" w:rsidRPr="000F6A0E" w:rsidRDefault="00A97181">
      <w:pPr>
        <w:rPr>
          <w:rFonts w:cstheme="minorHAnsi"/>
          <w:b/>
        </w:rPr>
      </w:pPr>
      <w:r w:rsidRPr="000F6A0E">
        <w:rPr>
          <w:rFonts w:cstheme="minorHAnsi"/>
          <w:b/>
        </w:rPr>
        <w:t xml:space="preserve">Company </w:t>
      </w:r>
      <w:r w:rsidR="005100A0" w:rsidRPr="000F6A0E">
        <w:rPr>
          <w:rFonts w:cstheme="minorHAnsi"/>
          <w:b/>
        </w:rPr>
        <w:t>N</w:t>
      </w:r>
      <w:r w:rsidRPr="000F6A0E">
        <w:rPr>
          <w:rFonts w:cstheme="minorHAnsi"/>
          <w:b/>
        </w:rPr>
        <w:t>ame:</w:t>
      </w:r>
    </w:p>
    <w:p w:rsidR="005100A0" w:rsidRPr="005100A0" w:rsidRDefault="005100A0">
      <w:pPr>
        <w:rPr>
          <w:rFonts w:cstheme="minorHAnsi"/>
        </w:rPr>
      </w:pPr>
    </w:p>
    <w:p w:rsidR="00A97181" w:rsidRPr="005100A0" w:rsidRDefault="00A97181">
      <w:pPr>
        <w:rPr>
          <w:rFonts w:cstheme="minorHAnsi"/>
        </w:rPr>
      </w:pPr>
      <w:r w:rsidRPr="005100A0">
        <w:rPr>
          <w:rFonts w:cstheme="minorHAnsi"/>
        </w:rPr>
        <w:t>AmeriEstate Legal Plan</w:t>
      </w:r>
    </w:p>
    <w:p w:rsidR="00A97181" w:rsidRPr="005100A0" w:rsidRDefault="00A97181">
      <w:pPr>
        <w:rPr>
          <w:rFonts w:cstheme="minorHAnsi"/>
        </w:rPr>
      </w:pPr>
    </w:p>
    <w:p w:rsidR="00A97181" w:rsidRPr="000F6A0E" w:rsidRDefault="00A97181">
      <w:pPr>
        <w:rPr>
          <w:rFonts w:cstheme="minorHAnsi"/>
          <w:b/>
        </w:rPr>
      </w:pPr>
      <w:r w:rsidRPr="000F6A0E">
        <w:rPr>
          <w:rFonts w:cstheme="minorHAnsi"/>
          <w:b/>
        </w:rPr>
        <w:t>Company Bio</w:t>
      </w:r>
      <w:r w:rsidR="005100A0" w:rsidRPr="000F6A0E">
        <w:rPr>
          <w:rFonts w:cstheme="minorHAnsi"/>
          <w:b/>
        </w:rPr>
        <w:t>:</w:t>
      </w:r>
    </w:p>
    <w:p w:rsidR="005100A0" w:rsidRPr="005100A0" w:rsidRDefault="005100A0" w:rsidP="005100A0">
      <w:pPr>
        <w:rPr>
          <w:rFonts w:cstheme="minorHAnsi"/>
        </w:rPr>
      </w:pPr>
    </w:p>
    <w:p w:rsidR="005100A0" w:rsidRPr="005100A0" w:rsidRDefault="005100A0" w:rsidP="005100A0">
      <w:pPr>
        <w:rPr>
          <w:rFonts w:cstheme="minorHAnsi"/>
        </w:rPr>
      </w:pPr>
      <w:r w:rsidRPr="005100A0">
        <w:rPr>
          <w:rFonts w:cstheme="minorHAnsi"/>
        </w:rPr>
        <w:t>AmeriEstate is your go-to resource for Estate Planning. We specialize in advising and guiding people like you, parents, professionals and business owners, helping you preserve and grow you assets over multiple generations. When you select AmeriEstate, you’ll quickly recognize that our personalized process, approachable customer service, knowledgeable attorneys, at-home delivery by specially-trained notaries and best-in-class products set us apart. We aspire to give everyday people a customized strategy perfectly tailored to their needs allowing them to face the future with confidence and peace of mind.</w:t>
      </w:r>
    </w:p>
    <w:p w:rsidR="00A97181" w:rsidRPr="005100A0" w:rsidRDefault="00A97181">
      <w:pPr>
        <w:rPr>
          <w:rFonts w:cstheme="minorHAnsi"/>
        </w:rPr>
      </w:pPr>
    </w:p>
    <w:p w:rsidR="000F6A0E" w:rsidRPr="000F6A0E" w:rsidRDefault="005100A0" w:rsidP="000F6A0E">
      <w:pPr>
        <w:rPr>
          <w:rFonts w:cstheme="minorHAnsi"/>
        </w:rPr>
      </w:pPr>
      <w:r w:rsidRPr="005100A0">
        <w:rPr>
          <w:rFonts w:cstheme="minorHAnsi"/>
        </w:rPr>
        <w:t>AmeriEstate recently celebrated its 21 anniversary</w:t>
      </w:r>
      <w:r w:rsidR="000F6A0E">
        <w:rPr>
          <w:rFonts w:cstheme="minorHAnsi"/>
        </w:rPr>
        <w:t xml:space="preserve"> and </w:t>
      </w:r>
      <w:r w:rsidR="000F6A0E" w:rsidRPr="000F6A0E">
        <w:rPr>
          <w:rFonts w:cstheme="minorHAnsi"/>
        </w:rPr>
        <w:t>is best known for delivering affordable, high</w:t>
      </w:r>
      <w:r w:rsidR="004D2DEA">
        <w:rPr>
          <w:rFonts w:cstheme="minorHAnsi"/>
        </w:rPr>
        <w:t>-</w:t>
      </w:r>
      <w:r w:rsidR="000F6A0E" w:rsidRPr="000F6A0E">
        <w:rPr>
          <w:rFonts w:cstheme="minorHAnsi"/>
        </w:rPr>
        <w:t xml:space="preserve">quality estate planning services. </w:t>
      </w:r>
      <w:r w:rsidR="004D2DEA">
        <w:rPr>
          <w:rFonts w:cstheme="minorHAnsi"/>
        </w:rPr>
        <w:t>The company is a second-generation family run business and has deep ties to the community.</w:t>
      </w:r>
    </w:p>
    <w:p w:rsidR="005100A0" w:rsidRPr="005100A0" w:rsidRDefault="005100A0">
      <w:pPr>
        <w:rPr>
          <w:rFonts w:cstheme="minorHAnsi"/>
        </w:rPr>
      </w:pPr>
    </w:p>
    <w:p w:rsidR="005100A0" w:rsidRPr="005100A0" w:rsidRDefault="005100A0">
      <w:pPr>
        <w:rPr>
          <w:rFonts w:cstheme="minorHAnsi"/>
        </w:rPr>
      </w:pPr>
    </w:p>
    <w:p w:rsidR="00A97181" w:rsidRPr="000F6A0E" w:rsidRDefault="00A97181">
      <w:pPr>
        <w:rPr>
          <w:rFonts w:cstheme="minorHAnsi"/>
          <w:b/>
        </w:rPr>
      </w:pPr>
      <w:r w:rsidRPr="000F6A0E">
        <w:rPr>
          <w:rFonts w:cstheme="minorHAnsi"/>
          <w:b/>
        </w:rPr>
        <w:t>Services</w:t>
      </w:r>
      <w:r w:rsidR="005100A0" w:rsidRPr="000F6A0E">
        <w:rPr>
          <w:rFonts w:cstheme="minorHAnsi"/>
          <w:b/>
        </w:rPr>
        <w:t>:</w:t>
      </w:r>
    </w:p>
    <w:p w:rsidR="00A97181" w:rsidRDefault="00A97181">
      <w:pPr>
        <w:rPr>
          <w:rFonts w:cstheme="minorHAnsi"/>
        </w:rPr>
      </w:pPr>
    </w:p>
    <w:p w:rsidR="005100A0" w:rsidRPr="005100A0" w:rsidRDefault="005100A0" w:rsidP="005100A0">
      <w:pPr>
        <w:rPr>
          <w:rFonts w:cstheme="minorHAnsi"/>
        </w:rPr>
      </w:pPr>
      <w:r>
        <w:rPr>
          <w:rFonts w:cstheme="minorHAnsi"/>
          <w:bCs/>
        </w:rPr>
        <w:t xml:space="preserve">Our </w:t>
      </w:r>
      <w:r w:rsidR="000F6A0E">
        <w:rPr>
          <w:rFonts w:cstheme="minorHAnsi"/>
          <w:bCs/>
        </w:rPr>
        <w:t>primary</w:t>
      </w:r>
      <w:r>
        <w:rPr>
          <w:rFonts w:cstheme="minorHAnsi"/>
          <w:bCs/>
        </w:rPr>
        <w:t xml:space="preserve"> services </w:t>
      </w:r>
      <w:r w:rsidR="000F6A0E">
        <w:rPr>
          <w:rFonts w:cstheme="minorHAnsi"/>
          <w:bCs/>
        </w:rPr>
        <w:t xml:space="preserve">center around estate planning, asset protection and </w:t>
      </w:r>
      <w:r w:rsidR="000F6A0E" w:rsidRPr="000F6A0E">
        <w:rPr>
          <w:rFonts w:cstheme="minorHAnsi"/>
        </w:rPr>
        <w:t>Legal Long-Term Care Public Benefits Planning</w:t>
      </w:r>
      <w:r w:rsidR="000F6A0E">
        <w:rPr>
          <w:rFonts w:cstheme="minorHAnsi"/>
          <w:bCs/>
        </w:rPr>
        <w:t xml:space="preserve"> including: </w:t>
      </w:r>
      <w:r w:rsidRPr="005100A0">
        <w:rPr>
          <w:rFonts w:cstheme="minorHAnsi"/>
          <w:bCs/>
        </w:rPr>
        <w:t>Last Will</w:t>
      </w:r>
      <w:r w:rsidR="000F6A0E">
        <w:rPr>
          <w:rFonts w:cstheme="minorHAnsi"/>
          <w:bCs/>
        </w:rPr>
        <w:t>s</w:t>
      </w:r>
      <w:r w:rsidRPr="005100A0">
        <w:rPr>
          <w:rFonts w:cstheme="minorHAnsi"/>
          <w:bCs/>
        </w:rPr>
        <w:t xml:space="preserve"> &amp; Testament</w:t>
      </w:r>
      <w:r w:rsidR="000F6A0E">
        <w:rPr>
          <w:rFonts w:cstheme="minorHAnsi"/>
          <w:bCs/>
        </w:rPr>
        <w:t xml:space="preserve">s, </w:t>
      </w:r>
      <w:r w:rsidRPr="005100A0">
        <w:rPr>
          <w:rFonts w:cstheme="minorHAnsi"/>
          <w:bCs/>
        </w:rPr>
        <w:t>Living Trust</w:t>
      </w:r>
      <w:r w:rsidR="000F6A0E">
        <w:rPr>
          <w:rFonts w:cstheme="minorHAnsi"/>
        </w:rPr>
        <w:t>s and Elder Care protections.</w:t>
      </w:r>
    </w:p>
    <w:p w:rsidR="00A97181" w:rsidRPr="005100A0" w:rsidRDefault="00A97181">
      <w:pPr>
        <w:rPr>
          <w:rFonts w:cstheme="minorHAnsi"/>
        </w:rPr>
      </w:pPr>
    </w:p>
    <w:p w:rsidR="00A97181" w:rsidRPr="000F6A0E" w:rsidRDefault="00A97181">
      <w:pPr>
        <w:rPr>
          <w:rFonts w:cstheme="minorHAnsi"/>
          <w:b/>
        </w:rPr>
      </w:pPr>
      <w:r w:rsidRPr="000F6A0E">
        <w:rPr>
          <w:rFonts w:cstheme="minorHAnsi"/>
          <w:b/>
        </w:rPr>
        <w:t>Color Preferences</w:t>
      </w:r>
      <w:r w:rsidR="005100A0" w:rsidRPr="000F6A0E">
        <w:rPr>
          <w:rFonts w:cstheme="minorHAnsi"/>
          <w:b/>
        </w:rPr>
        <w:t>:</w:t>
      </w:r>
    </w:p>
    <w:p w:rsidR="005100A0" w:rsidRDefault="005100A0">
      <w:pPr>
        <w:rPr>
          <w:rFonts w:cstheme="minorHAnsi"/>
        </w:rPr>
      </w:pPr>
    </w:p>
    <w:p w:rsidR="005100A0" w:rsidRPr="005100A0" w:rsidRDefault="000F6A0E">
      <w:pPr>
        <w:rPr>
          <w:rFonts w:cstheme="minorHAnsi"/>
        </w:rPr>
      </w:pPr>
      <w:r>
        <w:rPr>
          <w:rFonts w:cstheme="minorHAnsi"/>
        </w:rPr>
        <w:t xml:space="preserve">We’d like to stay with our current muted blues </w:t>
      </w:r>
      <w:r w:rsidR="002E2E19">
        <w:rPr>
          <w:rFonts w:cstheme="minorHAnsi"/>
        </w:rPr>
        <w:t>(</w:t>
      </w:r>
      <w:r w:rsidR="002E2E19" w:rsidRPr="002E2E19">
        <w:rPr>
          <w:rFonts w:cstheme="minorHAnsi"/>
        </w:rPr>
        <w:t>#29417b</w:t>
      </w:r>
      <w:r w:rsidR="002E2E19">
        <w:rPr>
          <w:rFonts w:cstheme="minorHAnsi"/>
        </w:rPr>
        <w:t xml:space="preserve">) </w:t>
      </w:r>
      <w:r>
        <w:rPr>
          <w:rFonts w:cstheme="minorHAnsi"/>
        </w:rPr>
        <w:t xml:space="preserve">and grey </w:t>
      </w:r>
      <w:r w:rsidR="002E2E19">
        <w:rPr>
          <w:rFonts w:cstheme="minorHAnsi"/>
        </w:rPr>
        <w:t xml:space="preserve">accent </w:t>
      </w:r>
      <w:r>
        <w:rPr>
          <w:rFonts w:cstheme="minorHAnsi"/>
        </w:rPr>
        <w:t>tones</w:t>
      </w:r>
      <w:r w:rsidR="002E2E19">
        <w:rPr>
          <w:rFonts w:cstheme="minorHAnsi"/>
        </w:rPr>
        <w:t xml:space="preserve"> (</w:t>
      </w:r>
      <w:r w:rsidR="002E2E19" w:rsidRPr="002E2E19">
        <w:rPr>
          <w:rFonts w:cstheme="minorHAnsi"/>
        </w:rPr>
        <w:t>#5b657b</w:t>
      </w:r>
      <w:r w:rsidR="002E2E19">
        <w:rPr>
          <w:rFonts w:cstheme="minorHAnsi"/>
        </w:rPr>
        <w:t xml:space="preserve"> and </w:t>
      </w:r>
      <w:r w:rsidR="002E2E19" w:rsidRPr="002E2E19">
        <w:rPr>
          <w:rFonts w:cstheme="minorHAnsi"/>
        </w:rPr>
        <w:t>333333</w:t>
      </w:r>
      <w:r w:rsidR="004D2DEA">
        <w:rPr>
          <w:rFonts w:cstheme="minorHAnsi"/>
        </w:rPr>
        <w:t xml:space="preserve">. </w:t>
      </w:r>
      <w:r>
        <w:rPr>
          <w:rFonts w:cstheme="minorHAnsi"/>
        </w:rPr>
        <w:t xml:space="preserve">There is a hint of burgundy which can stay as an accent, </w:t>
      </w:r>
      <w:r w:rsidR="004D2DEA">
        <w:rPr>
          <w:rFonts w:cstheme="minorHAnsi"/>
        </w:rPr>
        <w:t xml:space="preserve">if needed, but </w:t>
      </w:r>
      <w:r>
        <w:rPr>
          <w:rFonts w:cstheme="minorHAnsi"/>
        </w:rPr>
        <w:t xml:space="preserve">not </w:t>
      </w:r>
      <w:r w:rsidR="004D2DEA">
        <w:rPr>
          <w:rFonts w:cstheme="minorHAnsi"/>
        </w:rPr>
        <w:t>a</w:t>
      </w:r>
      <w:r>
        <w:rPr>
          <w:rFonts w:cstheme="minorHAnsi"/>
        </w:rPr>
        <w:t xml:space="preserve"> main color theme.</w:t>
      </w:r>
    </w:p>
    <w:p w:rsidR="00A97181" w:rsidRPr="005100A0" w:rsidRDefault="00A97181">
      <w:pPr>
        <w:rPr>
          <w:rFonts w:cstheme="minorHAnsi"/>
        </w:rPr>
      </w:pPr>
    </w:p>
    <w:p w:rsidR="00A97181" w:rsidRPr="000F6A0E" w:rsidRDefault="00A97181">
      <w:pPr>
        <w:rPr>
          <w:rFonts w:cstheme="minorHAnsi"/>
          <w:b/>
        </w:rPr>
      </w:pPr>
      <w:r w:rsidRPr="000F6A0E">
        <w:rPr>
          <w:rFonts w:cstheme="minorHAnsi"/>
          <w:b/>
        </w:rPr>
        <w:t>Look and Feel</w:t>
      </w:r>
      <w:r w:rsidR="005100A0" w:rsidRPr="000F6A0E">
        <w:rPr>
          <w:rFonts w:cstheme="minorHAnsi"/>
          <w:b/>
        </w:rPr>
        <w:t>:</w:t>
      </w:r>
    </w:p>
    <w:p w:rsidR="00A97181" w:rsidRPr="005100A0" w:rsidRDefault="00A97181">
      <w:pPr>
        <w:rPr>
          <w:rFonts w:cstheme="minorHAnsi"/>
        </w:rPr>
      </w:pPr>
    </w:p>
    <w:p w:rsidR="00A97181" w:rsidRPr="00A97181" w:rsidRDefault="005100A0" w:rsidP="00A97181">
      <w:pPr>
        <w:rPr>
          <w:rFonts w:eastAsia="Times New Roman" w:cstheme="minorHAnsi"/>
        </w:rPr>
      </w:pPr>
      <w:r>
        <w:rPr>
          <w:rFonts w:eastAsia="Times New Roman" w:cstheme="minorHAnsi"/>
          <w:spacing w:val="-1"/>
          <w:shd w:val="clear" w:color="auto" w:fill="FFFFFF"/>
        </w:rPr>
        <w:t>S</w:t>
      </w:r>
      <w:r w:rsidR="00A97181" w:rsidRPr="00A97181">
        <w:rPr>
          <w:rFonts w:eastAsia="Times New Roman" w:cstheme="minorHAnsi"/>
          <w:spacing w:val="-1"/>
          <w:shd w:val="clear" w:color="auto" w:fill="FFFFFF"/>
        </w:rPr>
        <w:t>traight-forward minimal design</w:t>
      </w:r>
    </w:p>
    <w:p w:rsidR="00A97181" w:rsidRPr="00A97181" w:rsidRDefault="00A97181" w:rsidP="00A97181">
      <w:pPr>
        <w:rPr>
          <w:rFonts w:eastAsia="Times New Roman" w:cstheme="minorHAnsi"/>
        </w:rPr>
      </w:pPr>
      <w:r w:rsidRPr="00A97181">
        <w:rPr>
          <w:rFonts w:eastAsia="Times New Roman" w:cstheme="minorHAnsi"/>
          <w:spacing w:val="-1"/>
          <w:shd w:val="clear" w:color="auto" w:fill="FFFFFF"/>
        </w:rPr>
        <w:t xml:space="preserve">A modern design </w:t>
      </w:r>
      <w:r w:rsidR="005100A0">
        <w:rPr>
          <w:rFonts w:eastAsia="Times New Roman" w:cstheme="minorHAnsi"/>
          <w:spacing w:val="-1"/>
          <w:shd w:val="clear" w:color="auto" w:fill="FFFFFF"/>
        </w:rPr>
        <w:t>featuring</w:t>
      </w:r>
      <w:r w:rsidRPr="00A97181">
        <w:rPr>
          <w:rFonts w:eastAsia="Times New Roman" w:cstheme="minorHAnsi"/>
          <w:spacing w:val="-1"/>
          <w:shd w:val="clear" w:color="auto" w:fill="FFFFFF"/>
        </w:rPr>
        <w:t xml:space="preserve"> a cleaner, leaner style</w:t>
      </w:r>
    </w:p>
    <w:p w:rsidR="00A97181" w:rsidRDefault="00A97181">
      <w:pPr>
        <w:rPr>
          <w:rFonts w:cstheme="minorHAnsi"/>
        </w:rPr>
      </w:pPr>
      <w:r w:rsidRPr="005100A0">
        <w:rPr>
          <w:rFonts w:cstheme="minorHAnsi"/>
        </w:rPr>
        <w:t>Serious tone</w:t>
      </w:r>
      <w:r w:rsidR="000F6A0E">
        <w:rPr>
          <w:rFonts w:cstheme="minorHAnsi"/>
        </w:rPr>
        <w:t xml:space="preserve"> but friendly and approachable</w:t>
      </w:r>
    </w:p>
    <w:p w:rsidR="003767E2" w:rsidRDefault="003767E2">
      <w:pPr>
        <w:rPr>
          <w:rFonts w:cstheme="minorHAnsi"/>
        </w:rPr>
      </w:pPr>
      <w:r>
        <w:rPr>
          <w:rFonts w:cstheme="minorHAnsi"/>
        </w:rPr>
        <w:t>Gender neutral</w:t>
      </w:r>
    </w:p>
    <w:p w:rsidR="003767E2" w:rsidRPr="005100A0" w:rsidRDefault="003767E2">
      <w:pPr>
        <w:rPr>
          <w:rFonts w:cstheme="minorHAnsi"/>
        </w:rPr>
      </w:pPr>
      <w:r>
        <w:rPr>
          <w:rFonts w:cstheme="minorHAnsi"/>
        </w:rPr>
        <w:t>Literal (not abstract)</w:t>
      </w:r>
    </w:p>
    <w:p w:rsidR="00A97181" w:rsidRDefault="005100A0" w:rsidP="00A97181">
      <w:pPr>
        <w:rPr>
          <w:rFonts w:eastAsia="Times New Roman" w:cstheme="minorHAnsi"/>
        </w:rPr>
      </w:pPr>
      <w:r>
        <w:rPr>
          <w:rFonts w:eastAsia="Times New Roman" w:cstheme="minorHAnsi"/>
        </w:rPr>
        <w:t>Current logo features a lighthouse. This can be incorporated but should not be the focus</w:t>
      </w:r>
    </w:p>
    <w:p w:rsidR="003767E2" w:rsidRDefault="003767E2" w:rsidP="00A97181">
      <w:pPr>
        <w:rPr>
          <w:rFonts w:eastAsia="Times New Roman" w:cstheme="minorHAnsi"/>
        </w:rPr>
      </w:pPr>
      <w:r>
        <w:rPr>
          <w:rFonts w:eastAsia="Times New Roman" w:cstheme="minorHAnsi"/>
        </w:rPr>
        <w:t>The AmeriEstate team is widely regarded as knowledgeable, reliable, professional, responsible and trusted.</w:t>
      </w:r>
    </w:p>
    <w:p w:rsidR="003767E2" w:rsidRDefault="003767E2" w:rsidP="00A97181">
      <w:pPr>
        <w:rPr>
          <w:rFonts w:eastAsia="Times New Roman" w:cstheme="minorHAnsi"/>
        </w:rPr>
      </w:pPr>
      <w:r>
        <w:rPr>
          <w:rFonts w:eastAsia="Times New Roman" w:cstheme="minorHAnsi"/>
        </w:rPr>
        <w:t>No tagline will be included</w:t>
      </w:r>
    </w:p>
    <w:p w:rsidR="003767E2" w:rsidRPr="00A97181" w:rsidRDefault="003767E2" w:rsidP="00A97181">
      <w:pPr>
        <w:rPr>
          <w:rFonts w:eastAsia="Times New Roman" w:cstheme="minorHAnsi"/>
        </w:rPr>
      </w:pPr>
      <w:r>
        <w:rPr>
          <w:rFonts w:eastAsia="Times New Roman" w:cstheme="minorHAnsi"/>
        </w:rPr>
        <w:lastRenderedPageBreak/>
        <w:t>Logo will be used on web site, throughout social media and in marketing materials</w:t>
      </w:r>
    </w:p>
    <w:p w:rsidR="00A97181" w:rsidRPr="005100A0" w:rsidRDefault="00A97181">
      <w:pPr>
        <w:rPr>
          <w:rFonts w:cstheme="minorHAnsi"/>
        </w:rPr>
      </w:pPr>
    </w:p>
    <w:p w:rsidR="00A97181" w:rsidRPr="000F6A0E" w:rsidRDefault="00A97181">
      <w:pPr>
        <w:rPr>
          <w:rFonts w:cstheme="minorHAnsi"/>
          <w:b/>
        </w:rPr>
      </w:pPr>
      <w:r w:rsidRPr="000F6A0E">
        <w:rPr>
          <w:rFonts w:cstheme="minorHAnsi"/>
          <w:b/>
        </w:rPr>
        <w:t>Target audience</w:t>
      </w:r>
      <w:r w:rsidR="000F6A0E">
        <w:rPr>
          <w:rFonts w:cstheme="minorHAnsi"/>
          <w:b/>
        </w:rPr>
        <w:t>s</w:t>
      </w:r>
      <w:r w:rsidR="005100A0" w:rsidRPr="000F6A0E">
        <w:rPr>
          <w:rFonts w:cstheme="minorHAnsi"/>
          <w:b/>
        </w:rPr>
        <w:t>:</w:t>
      </w:r>
    </w:p>
    <w:p w:rsidR="005100A0" w:rsidRPr="005100A0" w:rsidRDefault="005100A0">
      <w:pPr>
        <w:rPr>
          <w:rFonts w:cstheme="minorHAnsi"/>
        </w:rPr>
      </w:pPr>
    </w:p>
    <w:p w:rsidR="005100A0" w:rsidRDefault="005100A0">
      <w:pPr>
        <w:rPr>
          <w:rFonts w:cstheme="minorHAnsi"/>
        </w:rPr>
      </w:pPr>
      <w:r w:rsidRPr="005100A0">
        <w:rPr>
          <w:rFonts w:cstheme="minorHAnsi"/>
        </w:rPr>
        <w:t xml:space="preserve">Our target skews older (45+), upper-middle class, educated, owns property, </w:t>
      </w:r>
      <w:r w:rsidR="000F6A0E">
        <w:rPr>
          <w:rFonts w:cstheme="minorHAnsi"/>
        </w:rPr>
        <w:t xml:space="preserve">assets over $150,000, </w:t>
      </w:r>
      <w:r w:rsidRPr="005100A0">
        <w:rPr>
          <w:rFonts w:cstheme="minorHAnsi"/>
        </w:rPr>
        <w:t>has a family</w:t>
      </w:r>
      <w:r w:rsidR="003767E2">
        <w:rPr>
          <w:rFonts w:cstheme="minorHAnsi"/>
        </w:rPr>
        <w:t>. Many clients are retired.</w:t>
      </w:r>
    </w:p>
    <w:p w:rsidR="003767E2" w:rsidRDefault="003767E2">
      <w:pPr>
        <w:rPr>
          <w:rFonts w:cstheme="minorHAnsi"/>
        </w:rPr>
      </w:pPr>
    </w:p>
    <w:p w:rsidR="003767E2" w:rsidRPr="005100A0" w:rsidRDefault="003767E2">
      <w:pPr>
        <w:rPr>
          <w:rFonts w:cstheme="minorHAnsi"/>
        </w:rPr>
      </w:pPr>
      <w:r>
        <w:rPr>
          <w:rFonts w:cstheme="minorHAnsi"/>
        </w:rPr>
        <w:t>They are looking for people who can guide them through a difficult process; making end of life decisions or deciding how to divide an estate can be stress inducing. We’re here every step of the way.</w:t>
      </w:r>
    </w:p>
    <w:p w:rsidR="005100A0" w:rsidRPr="005100A0" w:rsidRDefault="005100A0">
      <w:pPr>
        <w:rPr>
          <w:rFonts w:cstheme="minorHAnsi"/>
        </w:rPr>
      </w:pPr>
    </w:p>
    <w:p w:rsidR="005100A0" w:rsidRPr="000F6A0E" w:rsidRDefault="005100A0">
      <w:pPr>
        <w:rPr>
          <w:rFonts w:cstheme="minorHAnsi"/>
          <w:b/>
        </w:rPr>
      </w:pPr>
      <w:r w:rsidRPr="000F6A0E">
        <w:rPr>
          <w:rFonts w:cstheme="minorHAnsi"/>
          <w:b/>
        </w:rPr>
        <w:t>Competitors:</w:t>
      </w:r>
    </w:p>
    <w:p w:rsidR="005100A0" w:rsidRPr="005100A0" w:rsidRDefault="005100A0">
      <w:pPr>
        <w:rPr>
          <w:rFonts w:cstheme="minorHAnsi"/>
        </w:rPr>
      </w:pPr>
    </w:p>
    <w:p w:rsidR="005100A0" w:rsidRPr="005100A0" w:rsidRDefault="005100A0">
      <w:pPr>
        <w:rPr>
          <w:rFonts w:cstheme="minorHAnsi"/>
        </w:rPr>
      </w:pPr>
      <w:r w:rsidRPr="005100A0">
        <w:rPr>
          <w:rFonts w:cstheme="minorHAnsi"/>
        </w:rPr>
        <w:t>Legalzoom</w:t>
      </w:r>
    </w:p>
    <w:p w:rsidR="005100A0" w:rsidRPr="005100A0" w:rsidRDefault="005100A0">
      <w:pPr>
        <w:rPr>
          <w:rFonts w:cstheme="minorHAnsi"/>
        </w:rPr>
      </w:pPr>
      <w:r w:rsidRPr="005100A0">
        <w:rPr>
          <w:rFonts w:cstheme="minorHAnsi"/>
        </w:rPr>
        <w:t>Legal Shield</w:t>
      </w:r>
    </w:p>
    <w:p w:rsidR="005100A0" w:rsidRDefault="005100A0">
      <w:pPr>
        <w:rPr>
          <w:rFonts w:cstheme="minorHAnsi"/>
        </w:rPr>
      </w:pPr>
      <w:r w:rsidRPr="005100A0">
        <w:rPr>
          <w:rFonts w:cstheme="minorHAnsi"/>
        </w:rPr>
        <w:t>Rocket</w:t>
      </w:r>
      <w:r>
        <w:rPr>
          <w:rFonts w:cstheme="minorHAnsi"/>
        </w:rPr>
        <w:t xml:space="preserve"> </w:t>
      </w:r>
      <w:r w:rsidRPr="005100A0">
        <w:rPr>
          <w:rFonts w:cstheme="minorHAnsi"/>
        </w:rPr>
        <w:t>Lawyer</w:t>
      </w:r>
    </w:p>
    <w:p w:rsidR="000F6A0E" w:rsidRPr="005100A0" w:rsidRDefault="000F6A0E">
      <w:pPr>
        <w:rPr>
          <w:rFonts w:cstheme="minorHAnsi"/>
        </w:rPr>
      </w:pPr>
      <w:r>
        <w:rPr>
          <w:rFonts w:cstheme="minorHAnsi"/>
        </w:rPr>
        <w:t>Trust &amp; Will</w:t>
      </w:r>
    </w:p>
    <w:bookmarkEnd w:id="0"/>
    <w:p w:rsidR="005100A0" w:rsidRPr="005100A0" w:rsidRDefault="005100A0">
      <w:pPr>
        <w:rPr>
          <w:rFonts w:cstheme="minorHAnsi"/>
        </w:rPr>
      </w:pPr>
    </w:p>
    <w:sectPr w:rsidR="005100A0" w:rsidRPr="005100A0" w:rsidSect="00AD6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81"/>
    <w:rsid w:val="00063ABC"/>
    <w:rsid w:val="000750F7"/>
    <w:rsid w:val="000F6A0E"/>
    <w:rsid w:val="00183503"/>
    <w:rsid w:val="002E2E19"/>
    <w:rsid w:val="0030647A"/>
    <w:rsid w:val="00317A79"/>
    <w:rsid w:val="0036203F"/>
    <w:rsid w:val="003767E2"/>
    <w:rsid w:val="003A449F"/>
    <w:rsid w:val="004821AA"/>
    <w:rsid w:val="004D2DEA"/>
    <w:rsid w:val="004E3ACB"/>
    <w:rsid w:val="005100A0"/>
    <w:rsid w:val="005A066B"/>
    <w:rsid w:val="005B4150"/>
    <w:rsid w:val="005E29B0"/>
    <w:rsid w:val="006240CF"/>
    <w:rsid w:val="007F15EA"/>
    <w:rsid w:val="008147F9"/>
    <w:rsid w:val="008246DB"/>
    <w:rsid w:val="008438E1"/>
    <w:rsid w:val="00884660"/>
    <w:rsid w:val="009221EE"/>
    <w:rsid w:val="009A2750"/>
    <w:rsid w:val="00A96400"/>
    <w:rsid w:val="00A97181"/>
    <w:rsid w:val="00A97BF4"/>
    <w:rsid w:val="00AB2D74"/>
    <w:rsid w:val="00AC3FA2"/>
    <w:rsid w:val="00AD6745"/>
    <w:rsid w:val="00B12D99"/>
    <w:rsid w:val="00B314A3"/>
    <w:rsid w:val="00B77B80"/>
    <w:rsid w:val="00C16B3A"/>
    <w:rsid w:val="00C41BF8"/>
    <w:rsid w:val="00D20C1E"/>
    <w:rsid w:val="00D36657"/>
    <w:rsid w:val="00DD5F9F"/>
    <w:rsid w:val="00E13185"/>
    <w:rsid w:val="00F45B94"/>
    <w:rsid w:val="00FD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19415"/>
  <w14:defaultImageDpi w14:val="32767"/>
  <w15:chartTrackingRefBased/>
  <w15:docId w15:val="{AB0C3FD9-7F0D-554F-931C-1FFF663A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00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7181"/>
  </w:style>
  <w:style w:type="paragraph" w:styleId="NormalWeb">
    <w:name w:val="Normal (Web)"/>
    <w:basedOn w:val="Normal"/>
    <w:uiPriority w:val="99"/>
    <w:semiHidden/>
    <w:unhideWhenUsed/>
    <w:rsid w:val="002E2E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6960">
      <w:bodyDiv w:val="1"/>
      <w:marLeft w:val="0"/>
      <w:marRight w:val="0"/>
      <w:marTop w:val="0"/>
      <w:marBottom w:val="0"/>
      <w:divBdr>
        <w:top w:val="none" w:sz="0" w:space="0" w:color="auto"/>
        <w:left w:val="none" w:sz="0" w:space="0" w:color="auto"/>
        <w:bottom w:val="none" w:sz="0" w:space="0" w:color="auto"/>
        <w:right w:val="none" w:sz="0" w:space="0" w:color="auto"/>
      </w:divBdr>
    </w:div>
    <w:div w:id="443890654">
      <w:bodyDiv w:val="1"/>
      <w:marLeft w:val="0"/>
      <w:marRight w:val="0"/>
      <w:marTop w:val="0"/>
      <w:marBottom w:val="0"/>
      <w:divBdr>
        <w:top w:val="none" w:sz="0" w:space="0" w:color="auto"/>
        <w:left w:val="none" w:sz="0" w:space="0" w:color="auto"/>
        <w:bottom w:val="none" w:sz="0" w:space="0" w:color="auto"/>
        <w:right w:val="none" w:sz="0" w:space="0" w:color="auto"/>
      </w:divBdr>
    </w:div>
    <w:div w:id="612980323">
      <w:bodyDiv w:val="1"/>
      <w:marLeft w:val="0"/>
      <w:marRight w:val="0"/>
      <w:marTop w:val="0"/>
      <w:marBottom w:val="0"/>
      <w:divBdr>
        <w:top w:val="none" w:sz="0" w:space="0" w:color="auto"/>
        <w:left w:val="none" w:sz="0" w:space="0" w:color="auto"/>
        <w:bottom w:val="none" w:sz="0" w:space="0" w:color="auto"/>
        <w:right w:val="none" w:sz="0" w:space="0" w:color="auto"/>
      </w:divBdr>
    </w:div>
    <w:div w:id="626819063">
      <w:bodyDiv w:val="1"/>
      <w:marLeft w:val="0"/>
      <w:marRight w:val="0"/>
      <w:marTop w:val="0"/>
      <w:marBottom w:val="0"/>
      <w:divBdr>
        <w:top w:val="none" w:sz="0" w:space="0" w:color="auto"/>
        <w:left w:val="none" w:sz="0" w:space="0" w:color="auto"/>
        <w:bottom w:val="none" w:sz="0" w:space="0" w:color="auto"/>
        <w:right w:val="none" w:sz="0" w:space="0" w:color="auto"/>
      </w:divBdr>
    </w:div>
    <w:div w:id="767971748">
      <w:bodyDiv w:val="1"/>
      <w:marLeft w:val="0"/>
      <w:marRight w:val="0"/>
      <w:marTop w:val="0"/>
      <w:marBottom w:val="0"/>
      <w:divBdr>
        <w:top w:val="none" w:sz="0" w:space="0" w:color="auto"/>
        <w:left w:val="none" w:sz="0" w:space="0" w:color="auto"/>
        <w:bottom w:val="none" w:sz="0" w:space="0" w:color="auto"/>
        <w:right w:val="none" w:sz="0" w:space="0" w:color="auto"/>
      </w:divBdr>
    </w:div>
    <w:div w:id="1069496289">
      <w:bodyDiv w:val="1"/>
      <w:marLeft w:val="0"/>
      <w:marRight w:val="0"/>
      <w:marTop w:val="0"/>
      <w:marBottom w:val="0"/>
      <w:divBdr>
        <w:top w:val="none" w:sz="0" w:space="0" w:color="auto"/>
        <w:left w:val="none" w:sz="0" w:space="0" w:color="auto"/>
        <w:bottom w:val="none" w:sz="0" w:space="0" w:color="auto"/>
        <w:right w:val="none" w:sz="0" w:space="0" w:color="auto"/>
      </w:divBdr>
    </w:div>
    <w:div w:id="1353267049">
      <w:bodyDiv w:val="1"/>
      <w:marLeft w:val="0"/>
      <w:marRight w:val="0"/>
      <w:marTop w:val="0"/>
      <w:marBottom w:val="0"/>
      <w:divBdr>
        <w:top w:val="none" w:sz="0" w:space="0" w:color="auto"/>
        <w:left w:val="none" w:sz="0" w:space="0" w:color="auto"/>
        <w:bottom w:val="none" w:sz="0" w:space="0" w:color="auto"/>
        <w:right w:val="none" w:sz="0" w:space="0" w:color="auto"/>
      </w:divBdr>
    </w:div>
    <w:div w:id="1676105198">
      <w:bodyDiv w:val="1"/>
      <w:marLeft w:val="0"/>
      <w:marRight w:val="0"/>
      <w:marTop w:val="0"/>
      <w:marBottom w:val="0"/>
      <w:divBdr>
        <w:top w:val="none" w:sz="0" w:space="0" w:color="auto"/>
        <w:left w:val="none" w:sz="0" w:space="0" w:color="auto"/>
        <w:bottom w:val="none" w:sz="0" w:space="0" w:color="auto"/>
        <w:right w:val="none" w:sz="0" w:space="0" w:color="auto"/>
      </w:divBdr>
    </w:div>
    <w:div w:id="1743211756">
      <w:bodyDiv w:val="1"/>
      <w:marLeft w:val="0"/>
      <w:marRight w:val="0"/>
      <w:marTop w:val="0"/>
      <w:marBottom w:val="0"/>
      <w:divBdr>
        <w:top w:val="none" w:sz="0" w:space="0" w:color="auto"/>
        <w:left w:val="none" w:sz="0" w:space="0" w:color="auto"/>
        <w:bottom w:val="none" w:sz="0" w:space="0" w:color="auto"/>
        <w:right w:val="none" w:sz="0" w:space="0" w:color="auto"/>
      </w:divBdr>
    </w:div>
    <w:div w:id="2080208330">
      <w:bodyDiv w:val="1"/>
      <w:marLeft w:val="0"/>
      <w:marRight w:val="0"/>
      <w:marTop w:val="0"/>
      <w:marBottom w:val="0"/>
      <w:divBdr>
        <w:top w:val="none" w:sz="0" w:space="0" w:color="auto"/>
        <w:left w:val="none" w:sz="0" w:space="0" w:color="auto"/>
        <w:bottom w:val="none" w:sz="0" w:space="0" w:color="auto"/>
        <w:right w:val="none" w:sz="0" w:space="0" w:color="auto"/>
      </w:divBdr>
    </w:div>
    <w:div w:id="209670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Talbot</dc:creator>
  <cp:keywords/>
  <dc:description/>
  <cp:lastModifiedBy>Rob Talbot</cp:lastModifiedBy>
  <cp:revision>4</cp:revision>
  <dcterms:created xsi:type="dcterms:W3CDTF">2020-01-16T16:43:00Z</dcterms:created>
  <dcterms:modified xsi:type="dcterms:W3CDTF">2020-01-16T17:23:00Z</dcterms:modified>
</cp:coreProperties>
</file>