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6F9F" w:rsidRPr="00546A54" w:rsidRDefault="00F57A35" w:rsidP="00546A54">
      <w:pPr>
        <w:pStyle w:val="NormalWeb"/>
        <w:shd w:val="clear" w:color="auto" w:fill="FFFFFF"/>
        <w:rPr>
          <w:rFonts w:ascii="CenturyGothic" w:hAnsi="CenturyGothic"/>
          <w:b/>
          <w:bCs/>
          <w:i/>
          <w:iCs/>
          <w:color w:val="3F3F3F"/>
          <w:sz w:val="36"/>
          <w:szCs w:val="36"/>
          <w:u w:val="single"/>
        </w:rPr>
      </w:pPr>
      <w:r w:rsidRPr="00546A54">
        <w:rPr>
          <w:rFonts w:ascii="CenturyGothic" w:hAnsi="CenturyGothic"/>
          <w:b/>
          <w:bCs/>
          <w:i/>
          <w:iCs/>
          <w:color w:val="3F3F3F"/>
          <w:sz w:val="36"/>
          <w:szCs w:val="36"/>
          <w:u w:val="single"/>
        </w:rPr>
        <w:t>Offre en soins</w:t>
      </w:r>
      <w:r w:rsidR="00EE48EE" w:rsidRPr="00546A54">
        <w:rPr>
          <w:rFonts w:ascii="CenturyGothic" w:hAnsi="CenturyGothic"/>
          <w:b/>
          <w:bCs/>
          <w:i/>
          <w:iCs/>
          <w:color w:val="3F3F3F"/>
          <w:sz w:val="36"/>
          <w:szCs w:val="36"/>
          <w:u w:val="single"/>
        </w:rPr>
        <w:t xml:space="preserve"> en cabinet </w:t>
      </w:r>
      <w:r w:rsidR="00835751" w:rsidRPr="00546A54">
        <w:rPr>
          <w:rFonts w:ascii="CenturyGothic" w:hAnsi="CenturyGothic"/>
          <w:b/>
          <w:bCs/>
          <w:i/>
          <w:iCs/>
          <w:color w:val="3F3F3F"/>
          <w:sz w:val="36"/>
          <w:szCs w:val="36"/>
          <w:u w:val="single"/>
        </w:rPr>
        <w:t>et à domicile</w:t>
      </w:r>
    </w:p>
    <w:p w:rsidR="00916F9F" w:rsidRPr="00916F9F" w:rsidRDefault="00427F3B" w:rsidP="00916F9F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>Enseignement en soins d’incontinence (condoms, tampons, irrigation anale, protection</w:t>
      </w:r>
      <w:r w:rsidR="006900B1" w:rsidRPr="00916F9F">
        <w:rPr>
          <w:rFonts w:ascii="Calibri" w:hAnsi="Calibri" w:cs="Calibri"/>
          <w:sz w:val="28"/>
          <w:szCs w:val="28"/>
        </w:rPr>
        <w:t>…</w:t>
      </w:r>
      <w:r w:rsidR="00771377" w:rsidRPr="00916F9F">
        <w:rPr>
          <w:rFonts w:ascii="Calibri" w:hAnsi="Calibri" w:cs="Calibri"/>
          <w:sz w:val="28"/>
          <w:szCs w:val="28"/>
        </w:rPr>
        <w:t>etc.</w:t>
      </w:r>
      <w:r w:rsidRPr="00916F9F">
        <w:rPr>
          <w:rFonts w:ascii="Calibri" w:hAnsi="Calibri" w:cs="Calibri"/>
          <w:sz w:val="28"/>
          <w:szCs w:val="28"/>
        </w:rPr>
        <w:t xml:space="preserve">) </w:t>
      </w:r>
    </w:p>
    <w:p w:rsidR="00916F9F" w:rsidRDefault="00916F9F" w:rsidP="00916F9F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>Enseignement à l’auto-sondage</w:t>
      </w:r>
    </w:p>
    <w:p w:rsidR="002066FF" w:rsidRPr="00916F9F" w:rsidRDefault="002066FF" w:rsidP="00916F9F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Changement de sonde sus pubien</w:t>
      </w:r>
      <w:r w:rsidR="00EE48EE">
        <w:rPr>
          <w:rFonts w:ascii="Calibri" w:hAnsi="Calibri" w:cs="Calibri"/>
          <w:sz w:val="28"/>
          <w:szCs w:val="28"/>
        </w:rPr>
        <w:t xml:space="preserve"> ou </w:t>
      </w:r>
      <w:proofErr w:type="spellStart"/>
      <w:r w:rsidR="00EE48EE">
        <w:rPr>
          <w:rFonts w:ascii="Calibri" w:hAnsi="Calibri" w:cs="Calibri"/>
          <w:sz w:val="28"/>
          <w:szCs w:val="28"/>
        </w:rPr>
        <w:t>transurétrale</w:t>
      </w:r>
      <w:proofErr w:type="spellEnd"/>
    </w:p>
    <w:p w:rsidR="00EE48EE" w:rsidRDefault="00427F3B" w:rsidP="00916F9F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>Enseignement de neurostimulation tibiale</w:t>
      </w:r>
      <w:r w:rsidR="00EE48EE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="00EE48EE">
        <w:rPr>
          <w:rFonts w:ascii="Calibri" w:hAnsi="Calibri" w:cs="Calibri"/>
          <w:sz w:val="28"/>
          <w:szCs w:val="28"/>
        </w:rPr>
        <w:t>intravaginale</w:t>
      </w:r>
      <w:proofErr w:type="spellEnd"/>
      <w:r w:rsidR="00EE48EE">
        <w:rPr>
          <w:rFonts w:ascii="Calibri" w:hAnsi="Calibri" w:cs="Calibri"/>
          <w:sz w:val="28"/>
          <w:szCs w:val="28"/>
        </w:rPr>
        <w:t xml:space="preserve">, </w:t>
      </w:r>
      <w:r w:rsidRPr="00916F9F">
        <w:rPr>
          <w:rFonts w:ascii="Calibri" w:hAnsi="Calibri" w:cs="Calibri"/>
          <w:sz w:val="28"/>
          <w:szCs w:val="28"/>
        </w:rPr>
        <w:t>vagale.</w:t>
      </w:r>
    </w:p>
    <w:p w:rsidR="00916F9F" w:rsidRPr="00916F9F" w:rsidRDefault="00427F3B" w:rsidP="00916F9F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>Dila</w:t>
      </w:r>
      <w:r w:rsidR="006900B1" w:rsidRPr="00916F9F">
        <w:rPr>
          <w:rFonts w:ascii="Calibri" w:hAnsi="Calibri" w:cs="Calibri"/>
          <w:sz w:val="28"/>
          <w:szCs w:val="28"/>
        </w:rPr>
        <w:t>ta</w:t>
      </w:r>
      <w:r w:rsidRPr="00916F9F">
        <w:rPr>
          <w:rFonts w:ascii="Calibri" w:hAnsi="Calibri" w:cs="Calibri"/>
          <w:sz w:val="28"/>
          <w:szCs w:val="28"/>
        </w:rPr>
        <w:t xml:space="preserve">tions par </w:t>
      </w:r>
      <w:proofErr w:type="spellStart"/>
      <w:r w:rsidRPr="00916F9F">
        <w:rPr>
          <w:rFonts w:ascii="Calibri" w:hAnsi="Calibri" w:cs="Calibri"/>
          <w:sz w:val="28"/>
          <w:szCs w:val="28"/>
        </w:rPr>
        <w:t>hétéro-sondage</w:t>
      </w:r>
      <w:proofErr w:type="spellEnd"/>
    </w:p>
    <w:p w:rsidR="00771377" w:rsidRPr="00771377" w:rsidRDefault="00427F3B" w:rsidP="00771377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>Pansements</w:t>
      </w:r>
      <w:r w:rsidR="00835751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835751">
        <w:rPr>
          <w:rFonts w:ascii="Calibri" w:hAnsi="Calibri" w:cs="Calibri"/>
          <w:sz w:val="28"/>
          <w:szCs w:val="28"/>
        </w:rPr>
        <w:t>etc</w:t>
      </w:r>
      <w:proofErr w:type="spellEnd"/>
    </w:p>
    <w:p w:rsidR="00771377" w:rsidRPr="00771377" w:rsidRDefault="00835751" w:rsidP="00771377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Sous Mandat : Effectuer le bilan urodynamique</w:t>
      </w:r>
      <w:r w:rsidR="00771377">
        <w:rPr>
          <w:rFonts w:ascii="Calibri" w:hAnsi="Calibri" w:cs="Calibri"/>
          <w:sz w:val="28"/>
          <w:szCs w:val="28"/>
        </w:rPr>
        <w:t xml:space="preserve"> </w:t>
      </w:r>
      <w:r w:rsidR="00771377" w:rsidRPr="00771377">
        <w:rPr>
          <w:rFonts w:ascii="Calibri" w:hAnsi="Calibri" w:cs="Calibri"/>
          <w:b/>
          <w:bCs/>
          <w:sz w:val="28"/>
          <w:szCs w:val="28"/>
          <w:u w:val="single"/>
        </w:rPr>
        <w:t>(</w:t>
      </w:r>
      <w:r w:rsidR="00771377" w:rsidRPr="00771377">
        <w:rPr>
          <w:rFonts w:ascii="Calibri" w:hAnsi="Calibri" w:cs="Calibri"/>
          <w:b/>
          <w:bCs/>
          <w:sz w:val="28"/>
          <w:szCs w:val="28"/>
        </w:rPr>
        <w:t>BUD</w:t>
      </w:r>
      <w:r w:rsidR="00771377">
        <w:rPr>
          <w:rFonts w:ascii="Calibri" w:hAnsi="Calibri" w:cs="Calibri"/>
          <w:b/>
          <w:bCs/>
          <w:sz w:val="28"/>
          <w:szCs w:val="28"/>
          <w:u w:val="single"/>
        </w:rPr>
        <w:t>)</w:t>
      </w:r>
      <w:r w:rsidR="00771377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771377">
        <w:rPr>
          <w:rFonts w:ascii="Calibri" w:hAnsi="Calibri" w:cs="Calibri"/>
          <w:sz w:val="28"/>
          <w:szCs w:val="28"/>
        </w:rPr>
        <w:t>en</w:t>
      </w:r>
      <w:r>
        <w:rPr>
          <w:rFonts w:ascii="Calibri" w:hAnsi="Calibri" w:cs="Calibri"/>
          <w:sz w:val="28"/>
          <w:szCs w:val="28"/>
        </w:rPr>
        <w:t xml:space="preserve"> collaboration avec médecin spécialiste</w:t>
      </w:r>
      <w:r w:rsidR="00771377">
        <w:rPr>
          <w:rFonts w:ascii="Calibri" w:hAnsi="Calibri" w:cs="Calibri"/>
          <w:sz w:val="28"/>
          <w:szCs w:val="28"/>
        </w:rPr>
        <w:t>.</w:t>
      </w:r>
    </w:p>
    <w:p w:rsidR="00916F9F" w:rsidRPr="00EE48EE" w:rsidRDefault="00835751" w:rsidP="00EE48EE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Pose de sonde</w:t>
      </w:r>
      <w:r w:rsidR="00D864EB">
        <w:rPr>
          <w:rFonts w:ascii="Calibri" w:hAnsi="Calibri" w:cs="Calibri"/>
          <w:sz w:val="28"/>
          <w:szCs w:val="28"/>
        </w:rPr>
        <w:t xml:space="preserve"> nasogastrique</w:t>
      </w:r>
      <w:bookmarkStart w:id="0" w:name="_GoBack"/>
      <w:bookmarkEnd w:id="0"/>
      <w:r>
        <w:rPr>
          <w:rFonts w:ascii="Calibri" w:hAnsi="Calibri" w:cs="Calibri"/>
          <w:sz w:val="28"/>
          <w:szCs w:val="28"/>
        </w:rPr>
        <w:t xml:space="preserve">, pose VVP, PAC, </w:t>
      </w:r>
      <w:r w:rsidR="00F57A35" w:rsidRPr="00916F9F">
        <w:rPr>
          <w:rFonts w:ascii="Calibri" w:hAnsi="Calibri" w:cs="Calibri"/>
          <w:sz w:val="28"/>
          <w:szCs w:val="28"/>
        </w:rPr>
        <w:t>perfusion des ATB</w:t>
      </w:r>
      <w:r w:rsidR="00427F3B" w:rsidRPr="00916F9F">
        <w:rPr>
          <w:rFonts w:ascii="Calibri" w:hAnsi="Calibri" w:cs="Calibri"/>
          <w:sz w:val="28"/>
          <w:szCs w:val="28"/>
        </w:rPr>
        <w:t xml:space="preserve"> etc</w:t>
      </w:r>
      <w:r w:rsidR="006900B1" w:rsidRPr="00916F9F">
        <w:rPr>
          <w:rFonts w:ascii="Calibri" w:hAnsi="Calibri" w:cs="Calibri"/>
          <w:sz w:val="28"/>
          <w:szCs w:val="28"/>
        </w:rPr>
        <w:t>…</w:t>
      </w:r>
    </w:p>
    <w:p w:rsidR="006900B1" w:rsidRDefault="006900B1" w:rsidP="00916F9F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>Contrôle de santé, préparation de semainier</w:t>
      </w:r>
    </w:p>
    <w:p w:rsidR="00F57A35" w:rsidRPr="00546A54" w:rsidRDefault="00546A54" w:rsidP="00F57A35">
      <w:pPr>
        <w:pStyle w:val="NormalWeb"/>
        <w:shd w:val="clear" w:color="auto" w:fill="FFFFFF"/>
        <w:rPr>
          <w:rFonts w:ascii="CenturyGothic" w:hAnsi="CenturyGothic"/>
          <w:b/>
          <w:bCs/>
          <w:i/>
          <w:iCs/>
          <w:color w:val="3F3F3F"/>
          <w:sz w:val="36"/>
          <w:szCs w:val="36"/>
          <w:u w:val="single"/>
        </w:rPr>
      </w:pPr>
      <w:r w:rsidRPr="00546A54">
        <w:rPr>
          <w:rFonts w:ascii="CenturyGothic" w:hAnsi="CenturyGothic"/>
          <w:b/>
          <w:bCs/>
          <w:i/>
          <w:iCs/>
          <w:color w:val="3F3F3F"/>
          <w:sz w:val="36"/>
          <w:szCs w:val="36"/>
          <w:u w:val="single"/>
        </w:rPr>
        <w:t>Avantages</w:t>
      </w:r>
    </w:p>
    <w:p w:rsidR="00B80D4B" w:rsidRPr="00EE48EE" w:rsidRDefault="00B80D4B" w:rsidP="00EE48EE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>Offrir un suivi personnalisé et de qualité à chaque besoin</w:t>
      </w:r>
      <w:r w:rsidR="00771377">
        <w:rPr>
          <w:rFonts w:ascii="Calibri" w:hAnsi="Calibri" w:cs="Calibri"/>
          <w:sz w:val="28"/>
          <w:szCs w:val="28"/>
        </w:rPr>
        <w:t>, avec la même intervenante</w:t>
      </w:r>
      <w:r w:rsidR="00D45D2B">
        <w:rPr>
          <w:rFonts w:ascii="Calibri" w:hAnsi="Calibri" w:cs="Calibri"/>
          <w:sz w:val="28"/>
          <w:szCs w:val="28"/>
        </w:rPr>
        <w:t xml:space="preserve"> ayant une expertise du domaine de compétence</w:t>
      </w:r>
      <w:r w:rsidR="00DE71D2">
        <w:rPr>
          <w:rFonts w:ascii="Calibri" w:hAnsi="Calibri" w:cs="Calibri"/>
          <w:sz w:val="28"/>
          <w:szCs w:val="28"/>
        </w:rPr>
        <w:t>.</w:t>
      </w:r>
    </w:p>
    <w:p w:rsidR="00B80D4B" w:rsidRPr="00916F9F" w:rsidRDefault="00B80D4B" w:rsidP="00916F9F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 xml:space="preserve">Promouvoir la plus grande autonomie et la meilleure qualité de vie </w:t>
      </w:r>
    </w:p>
    <w:p w:rsidR="001E448F" w:rsidRDefault="001E448F" w:rsidP="00916F9F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>Conseils et promotion de la santé</w:t>
      </w:r>
    </w:p>
    <w:p w:rsidR="00EE48EE" w:rsidRPr="00916F9F" w:rsidRDefault="00EE48EE" w:rsidP="00916F9F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>Intégrer le plus rapidement possible le domicile après une hospitalisation</w:t>
      </w:r>
    </w:p>
    <w:p w:rsidR="00D45D2B" w:rsidRPr="00DE71D2" w:rsidRDefault="00B80D4B" w:rsidP="00DE71D2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916F9F">
        <w:rPr>
          <w:rFonts w:ascii="Calibri" w:hAnsi="Calibri" w:cs="Calibri"/>
          <w:sz w:val="28"/>
          <w:szCs w:val="28"/>
        </w:rPr>
        <w:t>Contribuer au développement de réseaux de soin.</w:t>
      </w:r>
    </w:p>
    <w:p w:rsidR="00D45D2B" w:rsidRPr="00546A54" w:rsidRDefault="00D45D2B" w:rsidP="00546A54">
      <w:pPr>
        <w:pStyle w:val="NormalWeb"/>
        <w:shd w:val="clear" w:color="auto" w:fill="FFFFFF"/>
        <w:rPr>
          <w:rFonts w:ascii="CenturyGothic" w:hAnsi="CenturyGothic"/>
          <w:b/>
          <w:bCs/>
          <w:i/>
          <w:iCs/>
          <w:color w:val="3F3F3F"/>
          <w:sz w:val="36"/>
          <w:szCs w:val="36"/>
          <w:u w:val="single"/>
        </w:rPr>
      </w:pPr>
      <w:r w:rsidRPr="00546A54">
        <w:rPr>
          <w:rFonts w:ascii="CenturyGothic" w:hAnsi="CenturyGothic"/>
          <w:b/>
          <w:bCs/>
          <w:i/>
          <w:iCs/>
          <w:color w:val="3F3F3F"/>
          <w:sz w:val="36"/>
          <w:szCs w:val="36"/>
          <w:u w:val="single"/>
        </w:rPr>
        <w:t>Formation</w:t>
      </w:r>
    </w:p>
    <w:p w:rsidR="00771377" w:rsidRPr="00546A54" w:rsidRDefault="00D45D2B" w:rsidP="00771377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546A54">
        <w:rPr>
          <w:rFonts w:ascii="Calibri" w:hAnsi="Calibri" w:cs="Calibri"/>
          <w:sz w:val="28"/>
          <w:szCs w:val="28"/>
        </w:rPr>
        <w:t>Participation aux divers congrès d’urologie (SIFUD, INUS, QUID, Symposium de Neuro urologie CHUV)</w:t>
      </w:r>
    </w:p>
    <w:p w:rsidR="00771377" w:rsidRPr="00546A54" w:rsidRDefault="00771377" w:rsidP="00D45D2B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546A54">
        <w:rPr>
          <w:rFonts w:ascii="Calibri" w:hAnsi="Calibri" w:cs="Calibri"/>
          <w:sz w:val="28"/>
          <w:szCs w:val="28"/>
        </w:rPr>
        <w:t>Diplôme université d’urodynamique et pelv</w:t>
      </w:r>
      <w:r w:rsidR="00D45D2B" w:rsidRPr="00546A54">
        <w:rPr>
          <w:rFonts w:ascii="Calibri" w:hAnsi="Calibri" w:cs="Calibri"/>
          <w:sz w:val="28"/>
          <w:szCs w:val="28"/>
        </w:rPr>
        <w:t>i-</w:t>
      </w:r>
      <w:proofErr w:type="spellStart"/>
      <w:r w:rsidRPr="00546A54">
        <w:rPr>
          <w:rFonts w:ascii="Calibri" w:hAnsi="Calibri" w:cs="Calibri"/>
          <w:sz w:val="28"/>
          <w:szCs w:val="28"/>
        </w:rPr>
        <w:t>périnéologie</w:t>
      </w:r>
      <w:proofErr w:type="spellEnd"/>
    </w:p>
    <w:p w:rsidR="00E141A0" w:rsidRDefault="00D45D2B" w:rsidP="00E141A0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546A54">
        <w:rPr>
          <w:rFonts w:ascii="Calibri" w:hAnsi="Calibri" w:cs="Calibri"/>
          <w:sz w:val="28"/>
          <w:szCs w:val="28"/>
        </w:rPr>
        <w:t>Expériences divers (Oncologie, Gynécologie, Urodynamique et pelvi-</w:t>
      </w:r>
      <w:proofErr w:type="spellStart"/>
      <w:r w:rsidRPr="00546A54">
        <w:rPr>
          <w:rFonts w:ascii="Calibri" w:hAnsi="Calibri" w:cs="Calibri"/>
          <w:sz w:val="28"/>
          <w:szCs w:val="28"/>
        </w:rPr>
        <w:t>périnéologie</w:t>
      </w:r>
      <w:proofErr w:type="spellEnd"/>
      <w:r w:rsidRPr="00546A54">
        <w:rPr>
          <w:rFonts w:ascii="Calibri" w:hAnsi="Calibri" w:cs="Calibri"/>
          <w:sz w:val="28"/>
          <w:szCs w:val="28"/>
        </w:rPr>
        <w:t>)</w:t>
      </w:r>
    </w:p>
    <w:p w:rsidR="00771377" w:rsidRPr="00E141A0" w:rsidRDefault="00771377" w:rsidP="00E141A0">
      <w:pPr>
        <w:pStyle w:val="NormalWeb"/>
        <w:numPr>
          <w:ilvl w:val="0"/>
          <w:numId w:val="3"/>
        </w:numPr>
        <w:shd w:val="clear" w:color="auto" w:fill="FFFFFF"/>
        <w:rPr>
          <w:rFonts w:ascii="Calibri" w:hAnsi="Calibri" w:cs="Calibri"/>
          <w:sz w:val="28"/>
          <w:szCs w:val="28"/>
        </w:rPr>
      </w:pPr>
      <w:r w:rsidRPr="00E141A0">
        <w:rPr>
          <w:rFonts w:ascii="Calibri" w:hAnsi="Calibri" w:cs="Calibri"/>
          <w:sz w:val="28"/>
          <w:szCs w:val="28"/>
        </w:rPr>
        <w:t>Infirmière HES depuis 10 ans</w:t>
      </w:r>
      <w:r w:rsidR="00D45D2B" w:rsidRPr="00E141A0">
        <w:rPr>
          <w:rFonts w:ascii="Calibri" w:hAnsi="Calibri" w:cs="Calibri"/>
          <w:sz w:val="28"/>
          <w:szCs w:val="28"/>
        </w:rPr>
        <w:t xml:space="preserve"> </w:t>
      </w:r>
    </w:p>
    <w:p w:rsidR="00D45D2B" w:rsidRPr="00491B9F" w:rsidRDefault="00DE71D2" w:rsidP="00491B9F">
      <w:pPr>
        <w:pStyle w:val="NormalWeb"/>
        <w:shd w:val="clear" w:color="auto" w:fill="FFFFFF"/>
        <w:ind w:left="720"/>
        <w:jc w:val="center"/>
        <w:rPr>
          <w:rFonts w:ascii="Calibri" w:hAnsi="Calibri" w:cs="Calibri"/>
          <w:b/>
          <w:bCs/>
          <w:sz w:val="28"/>
          <w:szCs w:val="28"/>
          <w:u w:val="single"/>
        </w:rPr>
      </w:pPr>
      <w:r w:rsidRPr="00491B9F">
        <w:rPr>
          <w:rFonts w:ascii="Calibri" w:hAnsi="Calibri" w:cs="Calibri"/>
          <w:b/>
          <w:bCs/>
          <w:sz w:val="28"/>
          <w:szCs w:val="28"/>
          <w:u w:val="single"/>
        </w:rPr>
        <w:t>Coordonnées personnelles </w:t>
      </w:r>
    </w:p>
    <w:p w:rsidR="00DE71D2" w:rsidRPr="00E141A0" w:rsidRDefault="00DE71D2" w:rsidP="00E141A0">
      <w:pPr>
        <w:pStyle w:val="NormalWeb"/>
        <w:shd w:val="clear" w:color="auto" w:fill="FFFFFF"/>
        <w:ind w:left="720"/>
        <w:rPr>
          <w:rFonts w:ascii="Calibri" w:hAnsi="Calibri" w:cs="Calibri"/>
          <w:sz w:val="28"/>
          <w:szCs w:val="28"/>
        </w:rPr>
      </w:pPr>
      <w:r w:rsidRPr="00E141A0">
        <w:rPr>
          <w:rFonts w:ascii="Calibri" w:hAnsi="Calibri" w:cs="Calibri"/>
          <w:sz w:val="28"/>
          <w:szCs w:val="28"/>
        </w:rPr>
        <w:t>Consultation au cabinet </w:t>
      </w:r>
      <w:r w:rsidRPr="00E141A0">
        <w:rPr>
          <w:rFonts w:ascii="Calibri" w:hAnsi="Calibri" w:cs="Calibri"/>
          <w:sz w:val="28"/>
          <w:szCs w:val="28"/>
        </w:rPr>
        <w:tab/>
        <w:t xml:space="preserve"> </w:t>
      </w:r>
    </w:p>
    <w:p w:rsidR="00DE71D2" w:rsidRPr="00E141A0" w:rsidRDefault="00DE71D2" w:rsidP="00E141A0">
      <w:pPr>
        <w:pStyle w:val="NormalWeb"/>
        <w:shd w:val="clear" w:color="auto" w:fill="FFFFFF"/>
        <w:ind w:left="720"/>
        <w:rPr>
          <w:rFonts w:ascii="Calibri" w:hAnsi="Calibri" w:cs="Calibri"/>
          <w:sz w:val="28"/>
          <w:szCs w:val="28"/>
        </w:rPr>
      </w:pPr>
      <w:r w:rsidRPr="00E141A0">
        <w:rPr>
          <w:rFonts w:ascii="Calibri" w:hAnsi="Calibri" w:cs="Calibri"/>
          <w:sz w:val="28"/>
          <w:szCs w:val="28"/>
        </w:rPr>
        <w:t>Hôpital de Providence</w:t>
      </w:r>
    </w:p>
    <w:p w:rsidR="00DE71D2" w:rsidRPr="00E141A0" w:rsidRDefault="00DE71D2" w:rsidP="00E141A0">
      <w:pPr>
        <w:pStyle w:val="NormalWeb"/>
        <w:shd w:val="clear" w:color="auto" w:fill="FFFFFF"/>
        <w:ind w:left="720"/>
        <w:rPr>
          <w:rFonts w:ascii="Calibri" w:hAnsi="Calibri" w:cs="Calibri"/>
          <w:sz w:val="28"/>
          <w:szCs w:val="28"/>
        </w:rPr>
      </w:pPr>
      <w:proofErr w:type="spellStart"/>
      <w:r w:rsidRPr="00E141A0">
        <w:rPr>
          <w:rFonts w:ascii="Calibri" w:hAnsi="Calibri" w:cs="Calibri"/>
          <w:sz w:val="28"/>
          <w:szCs w:val="28"/>
        </w:rPr>
        <w:t>Fbg</w:t>
      </w:r>
      <w:proofErr w:type="spellEnd"/>
      <w:r w:rsidRPr="00E141A0">
        <w:rPr>
          <w:rFonts w:ascii="Calibri" w:hAnsi="Calibri" w:cs="Calibri"/>
          <w:sz w:val="28"/>
          <w:szCs w:val="28"/>
        </w:rPr>
        <w:t xml:space="preserve"> de l’Hôpital 81</w:t>
      </w:r>
      <w:r w:rsidRPr="00E141A0">
        <w:rPr>
          <w:rFonts w:ascii="Calibri" w:hAnsi="Calibri" w:cs="Calibri"/>
          <w:sz w:val="28"/>
          <w:szCs w:val="28"/>
        </w:rPr>
        <w:tab/>
      </w:r>
      <w:r w:rsidRPr="00E141A0">
        <w:rPr>
          <w:rFonts w:ascii="Calibri" w:hAnsi="Calibri" w:cs="Calibri"/>
          <w:sz w:val="28"/>
          <w:szCs w:val="28"/>
        </w:rPr>
        <w:tab/>
        <w:t>Tel : 076 332 07 11</w:t>
      </w:r>
    </w:p>
    <w:p w:rsidR="00FB1BA6" w:rsidRPr="00E141A0" w:rsidRDefault="00DE71D2" w:rsidP="00E141A0">
      <w:pPr>
        <w:pStyle w:val="NormalWeb"/>
        <w:shd w:val="clear" w:color="auto" w:fill="FFFFFF"/>
        <w:ind w:left="720"/>
        <w:rPr>
          <w:rFonts w:ascii="Calibri" w:hAnsi="Calibri" w:cs="Calibri"/>
          <w:sz w:val="28"/>
          <w:szCs w:val="28"/>
        </w:rPr>
      </w:pPr>
      <w:r w:rsidRPr="00E141A0">
        <w:rPr>
          <w:rFonts w:ascii="Calibri" w:hAnsi="Calibri" w:cs="Calibri"/>
          <w:sz w:val="28"/>
          <w:szCs w:val="28"/>
        </w:rPr>
        <w:t>2000 Neuchâtel</w:t>
      </w:r>
      <w:r w:rsidRPr="00E141A0">
        <w:rPr>
          <w:rFonts w:ascii="Calibri" w:hAnsi="Calibri" w:cs="Calibri"/>
          <w:sz w:val="28"/>
          <w:szCs w:val="28"/>
        </w:rPr>
        <w:tab/>
      </w:r>
      <w:r w:rsidRPr="00E141A0">
        <w:rPr>
          <w:rFonts w:ascii="Calibri" w:hAnsi="Calibri" w:cs="Calibri"/>
          <w:sz w:val="28"/>
          <w:szCs w:val="28"/>
        </w:rPr>
        <w:tab/>
      </w:r>
      <w:r w:rsidRPr="00E141A0">
        <w:rPr>
          <w:rFonts w:ascii="Calibri" w:hAnsi="Calibri" w:cs="Calibri"/>
          <w:sz w:val="28"/>
          <w:szCs w:val="28"/>
        </w:rPr>
        <w:tab/>
        <w:t>E-mail : tysokhac@gmail.co</w:t>
      </w:r>
      <w:r w:rsidR="00546A54" w:rsidRPr="00E141A0">
        <w:rPr>
          <w:rFonts w:ascii="Calibri" w:hAnsi="Calibri" w:cs="Calibri"/>
          <w:sz w:val="28"/>
          <w:szCs w:val="28"/>
        </w:rPr>
        <w:t>m</w:t>
      </w:r>
    </w:p>
    <w:sectPr w:rsidR="00FB1BA6" w:rsidRPr="00E141A0" w:rsidSect="0030291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Gothic">
    <w:altName w:val="Cambria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1420F"/>
    <w:multiLevelType w:val="hybridMultilevel"/>
    <w:tmpl w:val="FD425A46"/>
    <w:lvl w:ilvl="0" w:tplc="9D3CB3D8">
      <w:start w:val="76"/>
      <w:numFmt w:val="bullet"/>
      <w:lvlText w:val="-"/>
      <w:lvlJc w:val="left"/>
      <w:pPr>
        <w:ind w:left="720" w:hanging="360"/>
      </w:pPr>
      <w:rPr>
        <w:rFonts w:ascii="CenturyGothic" w:eastAsia="Times New Roman" w:hAnsi="CenturyGothic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720D2"/>
    <w:multiLevelType w:val="hybridMultilevel"/>
    <w:tmpl w:val="805852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8A5939"/>
    <w:multiLevelType w:val="hybridMultilevel"/>
    <w:tmpl w:val="54605AEA"/>
    <w:lvl w:ilvl="0" w:tplc="5CB4B8F0">
      <w:start w:val="7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BA6"/>
    <w:rsid w:val="001E448F"/>
    <w:rsid w:val="002066FF"/>
    <w:rsid w:val="0030291D"/>
    <w:rsid w:val="00317AB9"/>
    <w:rsid w:val="00427F3B"/>
    <w:rsid w:val="00491B9F"/>
    <w:rsid w:val="00546A54"/>
    <w:rsid w:val="006900B1"/>
    <w:rsid w:val="006C7540"/>
    <w:rsid w:val="00771377"/>
    <w:rsid w:val="00835751"/>
    <w:rsid w:val="00916F9F"/>
    <w:rsid w:val="00A22107"/>
    <w:rsid w:val="00B80D4B"/>
    <w:rsid w:val="00D45D2B"/>
    <w:rsid w:val="00D864EB"/>
    <w:rsid w:val="00DE71D2"/>
    <w:rsid w:val="00E141A0"/>
    <w:rsid w:val="00E87288"/>
    <w:rsid w:val="00ED5D01"/>
    <w:rsid w:val="00EE48EE"/>
    <w:rsid w:val="00F57A35"/>
    <w:rsid w:val="00FB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684A17"/>
  <w15:chartTrackingRefBased/>
  <w15:docId w15:val="{EB4984F7-98B3-BB4C-B598-086D9A41C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27F3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50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3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9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30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150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9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55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820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204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Chamroeun Ty</dc:creator>
  <cp:keywords/>
  <dc:description/>
  <cp:lastModifiedBy>Chamroeun Ty</cp:lastModifiedBy>
  <cp:revision>13</cp:revision>
  <cp:lastPrinted>2019-12-30T21:57:00Z</cp:lastPrinted>
  <dcterms:created xsi:type="dcterms:W3CDTF">2019-09-07T16:07:00Z</dcterms:created>
  <dcterms:modified xsi:type="dcterms:W3CDTF">2019-12-30T22:00:00Z</dcterms:modified>
</cp:coreProperties>
</file>