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8BE8C" w14:textId="77777777" w:rsidR="00734D77" w:rsidRDefault="00734D77" w:rsidP="00734D77">
      <w:r>
        <w:t>﻿</w:t>
      </w:r>
      <w:r w:rsidRPr="00734D77">
        <w:t xml:space="preserve">﻿﻿The Albemarle Ethos </w:t>
      </w:r>
    </w:p>
    <w:p w14:paraId="1A5ABC4A" w14:textId="2F3FF28C" w:rsidR="00734D77" w:rsidRDefault="00734D77" w:rsidP="00734D77">
      <w:r w:rsidRPr="00734D77">
        <w:t>“A modern college with a traditional approach”</w:t>
      </w:r>
    </w:p>
    <w:p w14:paraId="48BC9AA3" w14:textId="77777777" w:rsidR="00734D77" w:rsidRDefault="00734D77" w:rsidP="00734D77"/>
    <w:p w14:paraId="4E2A7E4D" w14:textId="58C2EAF5" w:rsidR="00734D77" w:rsidRDefault="00734D77" w:rsidP="00734D77">
      <w:r>
        <w:t>Albemarle is an award-winning independent sixth-form college, offering a broad A-level and GCSE curriculum for students from public, state and private school backgrounds.</w:t>
      </w:r>
    </w:p>
    <w:p w14:paraId="4F3C2F81" w14:textId="77777777" w:rsidR="00734D77" w:rsidRDefault="00734D77" w:rsidP="00734D77">
      <w:r>
        <w:t>Why Choose Albemarle?</w:t>
      </w:r>
    </w:p>
    <w:p w14:paraId="52F75868" w14:textId="77777777" w:rsidR="00734D77" w:rsidRDefault="00734D77" w:rsidP="00734D77">
      <w:r>
        <w:t>The majority of students who come to Albemarle do so because of our reputation for excellent A-level and GCSE results. This is true of students both on our full two-year programme, as well as those on the one-year intensive programme. Most students will progress on to a Russell Group (UK) or Ivy League (US) university, and all students benefit from our advice on choice of degree course and career path.</w:t>
      </w:r>
    </w:p>
    <w:p w14:paraId="760760E0" w14:textId="77777777" w:rsidR="00734D77" w:rsidRDefault="00734D77" w:rsidP="00734D77">
      <w:r>
        <w:t>Students are taught in small groups, concentrating on the skills needed to pass examinations and to be successful at university. All teachers at Albemarle are subject specialists and most have experience as examiners. They are particularly successful with young people: they are able to motivate and communicate with them in ways which they understand. Barriers are quickly broken down, enhancing the learning process.</w:t>
      </w:r>
    </w:p>
    <w:p w14:paraId="141C5C13" w14:textId="4243EB36" w:rsidR="00734D77" w:rsidRDefault="00734D77" w:rsidP="00734D77">
      <w:r>
        <w:t xml:space="preserve">How Do We Get </w:t>
      </w:r>
      <w:proofErr w:type="gramStart"/>
      <w:r>
        <w:t>The</w:t>
      </w:r>
      <w:proofErr w:type="gramEnd"/>
      <w:r>
        <w:t xml:space="preserve"> Best Out Of Our Students? </w:t>
      </w:r>
    </w:p>
    <w:p w14:paraId="1F05118E" w14:textId="77777777" w:rsidR="00734D77" w:rsidRDefault="00734D77" w:rsidP="00734D77">
      <w:r>
        <w:t>Students benefit from individual tutorials outside of classes – a key element of our successful A-level and GCSE programmes, and at Albemarle each student has a Curriculum Manager who provides advice on study skills, subject choices and careers, and who also monitors the progress of their students.</w:t>
      </w:r>
    </w:p>
    <w:p w14:paraId="207F4775" w14:textId="77777777" w:rsidR="00734D77" w:rsidRDefault="00734D77" w:rsidP="00734D77">
      <w:r>
        <w:t>We expect full commitment from our students and as such we have strict rules on attendance and timely submission of assignments. Parents are able to monitor progress through monthly reports, easily accessible using our online Parent’s Portal. Parents’ Evenings are held during the Autumn and Spring terms.</w:t>
      </w:r>
    </w:p>
    <w:p w14:paraId="07ABF048" w14:textId="06852CB2" w:rsidR="0029747F" w:rsidRDefault="00734D77" w:rsidP="00734D77">
      <w:r>
        <w:t>We encourage our students every step of the way and we help them to build confidence through examination success.  We see the learning process as a successful partnership between students, tutors and parents.</w:t>
      </w:r>
    </w:p>
    <w:p w14:paraId="3E105519" w14:textId="139D6EE9" w:rsidR="00734D77" w:rsidRDefault="00734D77" w:rsidP="00734D77"/>
    <w:p w14:paraId="43F55996" w14:textId="21F392DE" w:rsidR="00734D77" w:rsidRDefault="00734D77" w:rsidP="00734D77">
      <w:proofErr w:type="gramStart"/>
      <w:r>
        <w:t>﻿“</w:t>
      </w:r>
      <w:proofErr w:type="gramEnd"/>
      <w:r>
        <w:t>At Albemarle the well-being of students is just as important as their academic progress.”</w:t>
      </w:r>
    </w:p>
    <w:p w14:paraId="367AB612" w14:textId="77777777" w:rsidR="00734D77" w:rsidRDefault="00734D77" w:rsidP="00734D77">
      <w:r>
        <w:t>Ceri Christensen-Jones</w:t>
      </w:r>
    </w:p>
    <w:p w14:paraId="19B4976B" w14:textId="0F8790D0" w:rsidR="00734D77" w:rsidRDefault="00734D77" w:rsidP="00734D77">
      <w:r>
        <w:t>Senior Administrator</w:t>
      </w:r>
    </w:p>
    <w:p w14:paraId="5ECB33AF" w14:textId="348A9C4A" w:rsidR="00734D77" w:rsidRDefault="00734D77" w:rsidP="00734D77"/>
    <w:p w14:paraId="449A82F2" w14:textId="3E1A8F7E" w:rsidR="00734D77" w:rsidRDefault="00734D77" w:rsidP="00734D77">
      <w:r>
        <w:t>*********</w:t>
      </w:r>
    </w:p>
    <w:p w14:paraId="3A708B33" w14:textId="0A98E4B8" w:rsidR="00734D77" w:rsidRDefault="00734D77" w:rsidP="00734D77"/>
    <w:p w14:paraId="268B1B5F" w14:textId="42A34597" w:rsidR="00734D77" w:rsidRDefault="00734D77" w:rsidP="00734D77">
      <w:r w:rsidRPr="00734D77">
        <w:t>﻿Teaching, Assessment and Reporting</w:t>
      </w:r>
    </w:p>
    <w:p w14:paraId="0CB19CEE" w14:textId="34E0E576" w:rsidR="00734D77" w:rsidRDefault="00734D77" w:rsidP="00734D77">
      <w:r w:rsidRPr="00734D77">
        <w:t>﻿</w:t>
      </w:r>
      <w:r w:rsidR="009C2A93">
        <w:t>“</w:t>
      </w:r>
      <w:r w:rsidRPr="00734D77">
        <w:t>Student-centred tuition focusing on the individual”</w:t>
      </w:r>
    </w:p>
    <w:p w14:paraId="312D1D47" w14:textId="2AC8F028" w:rsidR="00734D77" w:rsidRDefault="00734D77" w:rsidP="00734D77"/>
    <w:p w14:paraId="417696F5" w14:textId="77777777" w:rsidR="00734D77" w:rsidRDefault="00734D77" w:rsidP="00734D77">
      <w:r>
        <w:t>﻿Students at Albemarle benefit from the small class sizes, on average five students in each class. Tuition is very much centred on the students, who are encouraged to participate fully and, most importantly, to think for themselves.</w:t>
      </w:r>
    </w:p>
    <w:p w14:paraId="7D8A1223" w14:textId="77777777" w:rsidR="00734D77" w:rsidRDefault="00734D77" w:rsidP="00734D77">
      <w:r>
        <w:t>Our teachers are all highly qualified specialists in their subject area.  They use a mixture of motivation, encouragement and confidence building to get the best out of students. Teachers focus on examination techniques and make extensive use of past examination questions.</w:t>
      </w:r>
    </w:p>
    <w:p w14:paraId="34E6CBEA" w14:textId="77777777" w:rsidR="00734D77" w:rsidRDefault="00734D77" w:rsidP="00734D77">
      <w:r>
        <w:lastRenderedPageBreak/>
        <w:t xml:space="preserve">Classes are timetabled in </w:t>
      </w:r>
      <w:proofErr w:type="gramStart"/>
      <w:r>
        <w:t>60 minute</w:t>
      </w:r>
      <w:proofErr w:type="gramEnd"/>
      <w:r>
        <w:t xml:space="preserve"> sessions between 9.00am and 5.00pm, Monday to Friday. The college remains open daily until 6.30 on weekdays and is also open on Saturdays, for private study and extra tutorials.</w:t>
      </w:r>
    </w:p>
    <w:p w14:paraId="1529ABF3" w14:textId="77777777" w:rsidR="00734D77" w:rsidRDefault="00734D77" w:rsidP="00734D77">
      <w:r>
        <w:t>Students are provided with a full set of notes in each subject, with homework being assigned at the end of each lesson. Students must complete all assignments on time and we monitor all coursework carefully to ensure that students meet their deadlines.</w:t>
      </w:r>
    </w:p>
    <w:p w14:paraId="7AB637E1" w14:textId="77777777" w:rsidR="00734D77" w:rsidRDefault="00734D77" w:rsidP="00734D77">
      <w:r>
        <w:t>Our ongoing assessment programme features weekly tests in each subject and formal mock examinations once a month. Experience demonstrates that regular testing is vital for improving examination performance, and we monitor this carefully.</w:t>
      </w:r>
    </w:p>
    <w:p w14:paraId="3B8AB231" w14:textId="77777777" w:rsidR="00734D77" w:rsidRDefault="00734D77" w:rsidP="00734D77">
      <w:r>
        <w:t>Students who underperform in mocks are timetabled into supervised study sessions and given additional help outside of classes by their teachers. They are also coached in study skills and exam techniques, and given advice by their Personal Tutor as to how best improve their performance.</w:t>
      </w:r>
    </w:p>
    <w:p w14:paraId="52E2DA97" w14:textId="77777777" w:rsidR="00734D77" w:rsidRDefault="00734D77" w:rsidP="00734D77">
      <w:r>
        <w:t>Formal reports are compiled each month and these are accessible online in the secure Parent’s Portal on our website. Parents and students can also view previous reports for comparison. Tutors also maintain regular contact with parents and guardians on an informal basis.</w:t>
      </w:r>
    </w:p>
    <w:p w14:paraId="79B1ED51" w14:textId="22904E6C" w:rsidR="00734D77" w:rsidRDefault="00734D77" w:rsidP="00734D77">
      <w:r>
        <w:t>Parents’ Evenings are held in the Autumn and Spring terms, when parents are able to discuss a student’s progress with their teachers and Principals. During half-term weeks students are provided with revision packs, but they can also come into the college for extra help if needed. The college also provides dedicated courses to help students with essay-writing and numeracy.</w:t>
      </w:r>
    </w:p>
    <w:p w14:paraId="151D52B7" w14:textId="20FAE2EA" w:rsidR="009A1575" w:rsidRDefault="009A1575" w:rsidP="00734D77"/>
    <w:p w14:paraId="657B26F0" w14:textId="77777777" w:rsidR="009A1575" w:rsidRDefault="009A1575" w:rsidP="009A1575">
      <w:r>
        <w:t>﻿Chris Mason</w:t>
      </w:r>
    </w:p>
    <w:p w14:paraId="4091A013" w14:textId="77777777" w:rsidR="009A1575" w:rsidRDefault="009A1575" w:rsidP="009A1575">
      <w:r>
        <w:t>Finance Administrator</w:t>
      </w:r>
    </w:p>
    <w:p w14:paraId="2DB6DF68" w14:textId="77777777" w:rsidR="009A1575" w:rsidRDefault="009A1575" w:rsidP="009A1575"/>
    <w:p w14:paraId="5BA55ED6" w14:textId="77777777" w:rsidR="009A1575" w:rsidRDefault="009A1575" w:rsidP="009A1575">
      <w:r>
        <w:t>Tracy Higgins</w:t>
      </w:r>
    </w:p>
    <w:p w14:paraId="72343193" w14:textId="77777777" w:rsidR="009A1575" w:rsidRDefault="009A1575" w:rsidP="009A1575">
      <w:r>
        <w:t>Welfare Officer</w:t>
      </w:r>
    </w:p>
    <w:p w14:paraId="575EBB94" w14:textId="77777777" w:rsidR="009A1575" w:rsidRDefault="009A1575" w:rsidP="009A1575"/>
    <w:p w14:paraId="684EFB40" w14:textId="77777777" w:rsidR="009A1575" w:rsidRDefault="009A1575" w:rsidP="009A1575">
      <w:r>
        <w:t xml:space="preserve">Mohammed </w:t>
      </w:r>
      <w:proofErr w:type="spellStart"/>
      <w:r>
        <w:t>Aneizi</w:t>
      </w:r>
      <w:proofErr w:type="spellEnd"/>
    </w:p>
    <w:p w14:paraId="53DFF9D5" w14:textId="3909A1F7" w:rsidR="009A1575" w:rsidRDefault="009A1575" w:rsidP="009A1575">
      <w:r>
        <w:t>Marketing and Information Officer</w:t>
      </w:r>
      <w:bookmarkStart w:id="0" w:name="_GoBack"/>
      <w:bookmarkEnd w:id="0"/>
    </w:p>
    <w:sectPr w:rsidR="009A1575" w:rsidSect="0090709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D77"/>
    <w:rsid w:val="0029747F"/>
    <w:rsid w:val="00734D77"/>
    <w:rsid w:val="0090709A"/>
    <w:rsid w:val="009A1575"/>
    <w:rsid w:val="009C2A9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802F3A5"/>
  <w15:chartTrackingRefBased/>
  <w15:docId w15:val="{6488871F-16F3-2841-99C8-6F953FBF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664</Words>
  <Characters>3789</Characters>
  <Application>Microsoft Office Word</Application>
  <DocSecurity>0</DocSecurity>
  <Lines>31</Lines>
  <Paragraphs>8</Paragraphs>
  <ScaleCrop>false</ScaleCrop>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Jones</dc:creator>
  <cp:keywords/>
  <dc:description/>
  <cp:lastModifiedBy>Peter Jones</cp:lastModifiedBy>
  <cp:revision>3</cp:revision>
  <dcterms:created xsi:type="dcterms:W3CDTF">2019-11-04T13:00:00Z</dcterms:created>
  <dcterms:modified xsi:type="dcterms:W3CDTF">2019-11-04T13:17:00Z</dcterms:modified>
</cp:coreProperties>
</file>