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331696" w14:textId="037E354C" w:rsidR="00DB10CC" w:rsidRDefault="00F44FC3">
      <w:pPr>
        <w:pStyle w:val="BodyText"/>
        <w:rPr>
          <w:rFonts w:ascii="Times New Roman"/>
        </w:rPr>
      </w:pPr>
      <w:r>
        <w:pict w14:anchorId="6F46E2CC">
          <v:group id="_x0000_s1048" style="position:absolute;margin-left:130.8pt;margin-top:34.9pt;width:36.95pt;height:31.15pt;z-index:1024;mso-position-horizontal-relative:page;mso-position-vertical-relative:page" coordorigin="2616,698" coordsize="739,6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style="position:absolute;left:2616;top:698;width:378;height:383">
              <v:imagedata r:id="rId7" o:title=""/>
            </v:shape>
            <v:shape id="_x0000_s1050" type="#_x0000_t75" style="position:absolute;left:3035;top:698;width:320;height:387">
              <v:imagedata r:id="rId8" o:title=""/>
            </v:shape>
            <v:shape id="_x0000_s1049" type="#_x0000_t75" style="position:absolute;left:2915;top:1152;width:136;height:170">
              <v:imagedata r:id="rId9" o:title=""/>
            </v:shape>
            <w10:wrap anchorx="page" anchory="page"/>
          </v:group>
        </w:pict>
      </w:r>
      <w:r>
        <w:pict w14:anchorId="0D778C65">
          <v:group id="_x0000_s1043" style="position:absolute;margin-left:97.1pt;margin-top:35.2pt;width:30.7pt;height:30.75pt;z-index:1048;mso-position-horizontal-relative:page;mso-position-vertical-relative:page" coordorigin="1942,704" coordsize="614,615">
            <v:shape id="_x0000_s1047" type="#_x0000_t75" style="position:absolute;left:1942;top:703;width:256;height:377">
              <v:imagedata r:id="rId10" o:title=""/>
            </v:shape>
            <v:shape id="_x0000_s1046" type="#_x0000_t75" style="position:absolute;left:2306;top:703;width:219;height:377">
              <v:imagedata r:id="rId11" o:title=""/>
            </v:shape>
            <v:shape id="_x0000_s1045" type="#_x0000_t75" style="position:absolute;left:2150;top:1150;width:155;height:163">
              <v:imagedata r:id="rId12" o:title=""/>
            </v:shape>
            <v:shape id="_x0000_s1044" type="#_x0000_t75" style="position:absolute;left:2441;top:1158;width:115;height:160">
              <v:imagedata r:id="rId13" o:title=""/>
            </v:shape>
            <w10:wrap anchorx="page" anchory="page"/>
          </v:group>
        </w:pict>
      </w:r>
      <w:r>
        <w:pict w14:anchorId="3E51C1E7">
          <v:group id="_x0000_s1039" style="position:absolute;margin-left:215.55pt;margin-top:34.65pt;width:16.65pt;height:31.15pt;z-index:1072;mso-position-horizontal-relative:page;mso-position-vertical-relative:page" coordorigin="4311,693" coordsize="333,623">
            <v:shape id="_x0000_s1042" type="#_x0000_t75" style="position:absolute;left:4329;top:693;width:314;height:399">
              <v:imagedata r:id="rId14" o:title=""/>
            </v:shape>
            <v:shape id="_x0000_s1041" type="#_x0000_t75" style="position:absolute;left:4310;top:1158;width:104;height:155">
              <v:imagedata r:id="rId15" o:title=""/>
            </v:shape>
            <v:shape id="_x0000_s1040" type="#_x0000_t75" style="position:absolute;left:4541;top:1156;width:102;height:160">
              <v:imagedata r:id="rId16" o:title=""/>
            </v:shape>
            <w10:wrap anchorx="page" anchory="page"/>
          </v:group>
        </w:pict>
      </w:r>
      <w:r>
        <w:pict w14:anchorId="61889222">
          <v:group id="_x0000_s1036" style="position:absolute;margin-left:171.7pt;margin-top:34.9pt;width:19.55pt;height:30.9pt;z-index:1096;mso-position-horizontal-relative:page;mso-position-vertical-relative:page" coordorigin="3434,698" coordsize="391,618">
            <v:shape id="_x0000_s1038" type="#_x0000_t75" style="position:absolute;left:3434;top:698;width:391;height:390">
              <v:imagedata r:id="rId17" o:title=""/>
            </v:shape>
            <v:shape id="_x0000_s1037" type="#_x0000_t75" style="position:absolute;left:3656;top:1156;width:102;height:160">
              <v:imagedata r:id="rId18" o:title=""/>
            </v:shape>
            <w10:wrap anchorx="page" anchory="page"/>
          </v:group>
        </w:pict>
      </w:r>
      <w:r w:rsidR="00312504">
        <w:rPr>
          <w:noProof/>
        </w:rPr>
        <w:drawing>
          <wp:anchor distT="0" distB="0" distL="0" distR="0" simplePos="0" relativeHeight="1120" behindDoc="0" locked="0" layoutInCell="1" allowOverlap="1" wp14:anchorId="4F5B0CAD" wp14:editId="73021905">
            <wp:simplePos x="0" y="0"/>
            <wp:positionH relativeFrom="page">
              <wp:posOffset>2478544</wp:posOffset>
            </wp:positionH>
            <wp:positionV relativeFrom="page">
              <wp:posOffset>443623</wp:posOffset>
            </wp:positionV>
            <wp:extent cx="204264" cy="247650"/>
            <wp:effectExtent l="0" t="0" r="0" b="0"/>
            <wp:wrapNone/>
            <wp:docPr id="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3.png"/>
                    <pic:cNvPicPr/>
                  </pic:nvPicPr>
                  <pic:blipFill>
                    <a:blip r:embed="rId19" cstate="print"/>
                    <a:stretch>
                      <a:fillRect/>
                    </a:stretch>
                  </pic:blipFill>
                  <pic:spPr>
                    <a:xfrm>
                      <a:off x="0" y="0"/>
                      <a:ext cx="204264" cy="247650"/>
                    </a:xfrm>
                    <a:prstGeom prst="rect">
                      <a:avLst/>
                    </a:prstGeom>
                  </pic:spPr>
                </pic:pic>
              </a:graphicData>
            </a:graphic>
          </wp:anchor>
        </w:drawing>
      </w:r>
      <w:r w:rsidR="00312504">
        <w:rPr>
          <w:noProof/>
        </w:rPr>
        <w:drawing>
          <wp:anchor distT="0" distB="0" distL="0" distR="0" simplePos="0" relativeHeight="1144" behindDoc="0" locked="0" layoutInCell="1" allowOverlap="1" wp14:anchorId="3286BC4B" wp14:editId="75F25D3D">
            <wp:simplePos x="0" y="0"/>
            <wp:positionH relativeFrom="page">
              <wp:posOffset>1233313</wp:posOffset>
            </wp:positionH>
            <wp:positionV relativeFrom="page">
              <wp:posOffset>735799</wp:posOffset>
            </wp:positionV>
            <wp:extent cx="65840" cy="98012"/>
            <wp:effectExtent l="0" t="0" r="0" b="0"/>
            <wp:wrapNone/>
            <wp:docPr id="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4.png"/>
                    <pic:cNvPicPr/>
                  </pic:nvPicPr>
                  <pic:blipFill>
                    <a:blip r:embed="rId20" cstate="print"/>
                    <a:stretch>
                      <a:fillRect/>
                    </a:stretch>
                  </pic:blipFill>
                  <pic:spPr>
                    <a:xfrm>
                      <a:off x="0" y="0"/>
                      <a:ext cx="65840" cy="98012"/>
                    </a:xfrm>
                    <a:prstGeom prst="rect">
                      <a:avLst/>
                    </a:prstGeom>
                  </pic:spPr>
                </pic:pic>
              </a:graphicData>
            </a:graphic>
          </wp:anchor>
        </w:drawing>
      </w:r>
      <w:r w:rsidR="00312504">
        <w:rPr>
          <w:noProof/>
        </w:rPr>
        <w:drawing>
          <wp:anchor distT="0" distB="0" distL="0" distR="0" simplePos="0" relativeHeight="1168" behindDoc="0" locked="0" layoutInCell="1" allowOverlap="1" wp14:anchorId="6DEFDEC0" wp14:editId="264153AD">
            <wp:simplePos x="0" y="0"/>
            <wp:positionH relativeFrom="page">
              <wp:posOffset>1698003</wp:posOffset>
            </wp:positionH>
            <wp:positionV relativeFrom="page">
              <wp:posOffset>735804</wp:posOffset>
            </wp:positionV>
            <wp:extent cx="66995" cy="98012"/>
            <wp:effectExtent l="0" t="0" r="0" b="0"/>
            <wp:wrapNone/>
            <wp:docPr id="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5.png"/>
                    <pic:cNvPicPr/>
                  </pic:nvPicPr>
                  <pic:blipFill>
                    <a:blip r:embed="rId21" cstate="print"/>
                    <a:stretch>
                      <a:fillRect/>
                    </a:stretch>
                  </pic:blipFill>
                  <pic:spPr>
                    <a:xfrm>
                      <a:off x="0" y="0"/>
                      <a:ext cx="66995" cy="98012"/>
                    </a:xfrm>
                    <a:prstGeom prst="rect">
                      <a:avLst/>
                    </a:prstGeom>
                  </pic:spPr>
                </pic:pic>
              </a:graphicData>
            </a:graphic>
          </wp:anchor>
        </w:drawing>
      </w:r>
      <w:r>
        <w:pict w14:anchorId="3333EB4A">
          <v:shape id="_x0000_s1035" style="position:absolute;margin-left:159.35pt;margin-top:57.95pt;width:4.65pt;height:7.75pt;z-index:1192;mso-position-horizontal-relative:page;mso-position-vertical-relative:page" coordorigin="3187,1159" coordsize="93,155" path="m3277,1159r-90,l3187,1313r92,l3279,1292r-68,l3211,1246r66,l3277,1225r-66,l3211,1180r66,l3277,1159xe" fillcolor="#c6006f" stroked="f">
            <v:path arrowok="t"/>
            <w10:wrap anchorx="page" anchory="page"/>
          </v:shape>
        </w:pict>
      </w:r>
      <w:r w:rsidR="00312504">
        <w:rPr>
          <w:noProof/>
        </w:rPr>
        <w:drawing>
          <wp:anchor distT="0" distB="0" distL="0" distR="0" simplePos="0" relativeHeight="1216" behindDoc="0" locked="0" layoutInCell="1" allowOverlap="1" wp14:anchorId="69D64EBF" wp14:editId="5D97DF8F">
            <wp:simplePos x="0" y="0"/>
            <wp:positionH relativeFrom="page">
              <wp:posOffset>2168824</wp:posOffset>
            </wp:positionH>
            <wp:positionV relativeFrom="page">
              <wp:posOffset>735799</wp:posOffset>
            </wp:positionV>
            <wp:extent cx="71870" cy="100583"/>
            <wp:effectExtent l="0" t="0" r="0" b="0"/>
            <wp:wrapNone/>
            <wp:docPr id="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6.png"/>
                    <pic:cNvPicPr/>
                  </pic:nvPicPr>
                  <pic:blipFill>
                    <a:blip r:embed="rId22" cstate="print"/>
                    <a:stretch>
                      <a:fillRect/>
                    </a:stretch>
                  </pic:blipFill>
                  <pic:spPr>
                    <a:xfrm>
                      <a:off x="0" y="0"/>
                      <a:ext cx="71870" cy="100583"/>
                    </a:xfrm>
                    <a:prstGeom prst="rect">
                      <a:avLst/>
                    </a:prstGeom>
                  </pic:spPr>
                </pic:pic>
              </a:graphicData>
            </a:graphic>
          </wp:anchor>
        </w:drawing>
      </w:r>
      <w:r w:rsidR="00312504">
        <w:rPr>
          <w:noProof/>
        </w:rPr>
        <w:drawing>
          <wp:anchor distT="0" distB="0" distL="0" distR="0" simplePos="0" relativeHeight="1240" behindDoc="0" locked="0" layoutInCell="1" allowOverlap="1" wp14:anchorId="2668598D" wp14:editId="0C403F95">
            <wp:simplePos x="0" y="0"/>
            <wp:positionH relativeFrom="page">
              <wp:posOffset>2473079</wp:posOffset>
            </wp:positionH>
            <wp:positionV relativeFrom="page">
              <wp:posOffset>735799</wp:posOffset>
            </wp:positionV>
            <wp:extent cx="76259" cy="98012"/>
            <wp:effectExtent l="0" t="0" r="0" b="0"/>
            <wp:wrapNone/>
            <wp:docPr id="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7.png"/>
                    <pic:cNvPicPr/>
                  </pic:nvPicPr>
                  <pic:blipFill>
                    <a:blip r:embed="rId23" cstate="print"/>
                    <a:stretch>
                      <a:fillRect/>
                    </a:stretch>
                  </pic:blipFill>
                  <pic:spPr>
                    <a:xfrm>
                      <a:off x="0" y="0"/>
                      <a:ext cx="76259" cy="98012"/>
                    </a:xfrm>
                    <a:prstGeom prst="rect">
                      <a:avLst/>
                    </a:prstGeom>
                  </pic:spPr>
                </pic:pic>
              </a:graphicData>
            </a:graphic>
          </wp:anchor>
        </w:drawing>
      </w:r>
      <w:r>
        <w:pict w14:anchorId="17D3E3F0">
          <v:line id="_x0000_s1034" style="position:absolute;z-index:1264;mso-position-horizontal-relative:page;mso-position-vertical-relative:page" from="208.15pt,57.95pt" to="208.15pt,65.65pt" strokecolor="#c6006f" strokeweight=".41875mm">
            <w10:wrap anchorx="page" anchory="page"/>
          </v:line>
        </w:pict>
      </w:r>
      <w:r>
        <w:pict w14:anchorId="36DC397E">
          <v:group id="_x0000_s1026" style="position:absolute;margin-left:20.15pt;margin-top:24.85pt;width:67.3pt;height:51.05pt;z-index:-4168;mso-position-horizontal-relative:page;mso-position-vertical-relative:page" coordorigin="403,497" coordsize="1346,1021">
            <v:shape id="_x0000_s1033" style="position:absolute;left:704;top:1255;width:743;height:113" coordorigin="705,1255" coordsize="743,113" path="m1076,1255r-117,3l857,1266r-81,12l705,1312r19,17l776,1345r81,12l959,1365r117,3l1194,1365r101,-8l1376,1345r53,-16l1447,1312r-18,-18l1376,1278r-81,-12l1194,1258r-118,-3xe" fillcolor="#bdc8d0" stroked="f">
              <v:path arrowok="t"/>
            </v:shape>
            <v:shape id="_x0000_s1032" type="#_x0000_t75" style="position:absolute;left:1139;top:614;width:610;height:659">
              <v:imagedata r:id="rId24" o:title=""/>
            </v:shape>
            <v:shape id="_x0000_s1031" type="#_x0000_t75" style="position:absolute;left:482;top:637;width:666;height:590">
              <v:imagedata r:id="rId25" o:title=""/>
            </v:shape>
            <v:shape id="_x0000_s1030" type="#_x0000_t75" style="position:absolute;left:649;top:676;width:396;height:343">
              <v:imagedata r:id="rId26" o:title=""/>
            </v:shape>
            <v:shape id="_x0000_s1029" type="#_x0000_t75" style="position:absolute;left:403;top:496;width:971;height:1021">
              <v:imagedata r:id="rId27" o:title=""/>
            </v:shape>
            <v:shape id="_x0000_s1028" style="position:absolute;left:403;top:1131;width:519;height:96" coordorigin="403,1132" coordsize="519,96" o:spt="100" adj="0,,0" path="m699,1132r-75,8l550,1159r-73,28l458,1196r-19,10l421,1216r-18,11l433,1215r31,-10l497,1198r34,-5l574,1192r167,l757,1186r20,-7l798,1173r31,-7l860,1162r31,-2l922,1160r-73,-18l774,1132r-75,xm741,1192r-167,l616,1195r40,8l694,1215r8,-4l710,1206r8,-4l737,1194r4,-2xm922,1160r-31,l922,1160r,xe" fillcolor="#54b948" stroked="f">
              <v:stroke joinstyle="round"/>
              <v:formulas/>
              <v:path arrowok="t" o:connecttype="segments"/>
            </v:shape>
            <v:shape id="_x0000_s1027" type="#_x0000_t75" style="position:absolute;left:403;top:1130;width:519;height:96">
              <v:imagedata r:id="rId28" o:title=""/>
            </v:shape>
            <w10:wrap anchorx="page" anchory="page"/>
          </v:group>
        </w:pict>
      </w:r>
      <w:r w:rsidR="00312504">
        <w:rPr>
          <w:noProof/>
        </w:rPr>
        <w:drawing>
          <wp:anchor distT="0" distB="0" distL="0" distR="0" simplePos="0" relativeHeight="268431311" behindDoc="1" locked="0" layoutInCell="1" allowOverlap="1" wp14:anchorId="39965F4E" wp14:editId="58D30695">
            <wp:simplePos x="0" y="0"/>
            <wp:positionH relativeFrom="page">
              <wp:posOffset>1984245</wp:posOffset>
            </wp:positionH>
            <wp:positionV relativeFrom="page">
              <wp:posOffset>6254493</wp:posOffset>
            </wp:positionV>
            <wp:extent cx="5511364" cy="3713450"/>
            <wp:effectExtent l="0" t="0" r="0" b="0"/>
            <wp:wrapNone/>
            <wp:docPr id="11"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3.png"/>
                    <pic:cNvPicPr/>
                  </pic:nvPicPr>
                  <pic:blipFill>
                    <a:blip r:embed="rId29" cstate="print"/>
                    <a:stretch>
                      <a:fillRect/>
                    </a:stretch>
                  </pic:blipFill>
                  <pic:spPr>
                    <a:xfrm>
                      <a:off x="0" y="0"/>
                      <a:ext cx="5511364" cy="3713450"/>
                    </a:xfrm>
                    <a:prstGeom prst="rect">
                      <a:avLst/>
                    </a:prstGeom>
                  </pic:spPr>
                </pic:pic>
              </a:graphicData>
            </a:graphic>
          </wp:anchor>
        </w:drawing>
      </w:r>
    </w:p>
    <w:p w14:paraId="61F6302A" w14:textId="77777777" w:rsidR="00DB10CC" w:rsidRDefault="00DB10CC">
      <w:pPr>
        <w:pStyle w:val="BodyText"/>
        <w:rPr>
          <w:rFonts w:ascii="Times New Roman"/>
        </w:rPr>
      </w:pPr>
    </w:p>
    <w:p w14:paraId="3CA29386" w14:textId="77777777" w:rsidR="00DB10CC" w:rsidRDefault="00DB10CC">
      <w:pPr>
        <w:pStyle w:val="BodyText"/>
        <w:rPr>
          <w:rFonts w:ascii="Times New Roman"/>
        </w:rPr>
      </w:pPr>
    </w:p>
    <w:p w14:paraId="44025478" w14:textId="77777777" w:rsidR="00DB10CC" w:rsidRDefault="00DB10CC">
      <w:pPr>
        <w:pStyle w:val="BodyText"/>
        <w:rPr>
          <w:rFonts w:ascii="Times New Roman"/>
        </w:rPr>
      </w:pPr>
    </w:p>
    <w:p w14:paraId="286F62CD" w14:textId="1615435F" w:rsidR="00DB10CC" w:rsidRDefault="00DB10CC">
      <w:pPr>
        <w:pStyle w:val="BodyText"/>
        <w:rPr>
          <w:rFonts w:ascii="Times New Roman"/>
        </w:rPr>
      </w:pPr>
    </w:p>
    <w:p w14:paraId="48C65E84" w14:textId="7D24C0F8" w:rsidR="006A2489" w:rsidRDefault="006A2489">
      <w:pPr>
        <w:pStyle w:val="BodyText"/>
        <w:rPr>
          <w:rFonts w:ascii="Times New Roman"/>
        </w:rPr>
      </w:pPr>
    </w:p>
    <w:p w14:paraId="060BF431" w14:textId="0B3E084F" w:rsidR="006A2489" w:rsidRDefault="006A2489">
      <w:pPr>
        <w:pStyle w:val="BodyText"/>
        <w:rPr>
          <w:sz w:val="24"/>
          <w:szCs w:val="24"/>
        </w:rPr>
      </w:pPr>
      <w:r w:rsidRPr="006A2489">
        <w:rPr>
          <w:sz w:val="24"/>
          <w:szCs w:val="24"/>
        </w:rPr>
        <w:t>Peacock Partnership</w:t>
      </w:r>
      <w:r>
        <w:rPr>
          <w:sz w:val="24"/>
          <w:szCs w:val="24"/>
        </w:rPr>
        <w:t>s</w:t>
      </w:r>
      <w:r w:rsidRPr="006A2489">
        <w:rPr>
          <w:sz w:val="24"/>
          <w:szCs w:val="24"/>
        </w:rPr>
        <w:t xml:space="preserve"> LLC</w:t>
      </w:r>
    </w:p>
    <w:p w14:paraId="65D17984" w14:textId="302FAD59" w:rsidR="006A2489" w:rsidRDefault="006A2489">
      <w:pPr>
        <w:pStyle w:val="BodyText"/>
        <w:rPr>
          <w:sz w:val="24"/>
          <w:szCs w:val="24"/>
        </w:rPr>
      </w:pPr>
    </w:p>
    <w:p w14:paraId="6EC55259" w14:textId="10A1EA9C" w:rsidR="006A2489" w:rsidRPr="006A2489" w:rsidRDefault="006A2489" w:rsidP="006A2489">
      <w:pPr>
        <w:pStyle w:val="ListParagraph"/>
        <w:widowControl/>
        <w:numPr>
          <w:ilvl w:val="0"/>
          <w:numId w:val="1"/>
        </w:numPr>
        <w:autoSpaceDE/>
        <w:autoSpaceDN/>
        <w:ind w:left="360"/>
        <w:contextualSpacing/>
        <w:rPr>
          <w:rFonts w:cstheme="minorHAnsi"/>
          <w:sz w:val="24"/>
          <w:szCs w:val="24"/>
        </w:rPr>
      </w:pPr>
      <w:r w:rsidRPr="006A2489">
        <w:rPr>
          <w:rFonts w:cstheme="minorHAnsi"/>
          <w:sz w:val="24"/>
          <w:szCs w:val="24"/>
        </w:rPr>
        <w:t xml:space="preserve">About </w:t>
      </w:r>
      <w:bookmarkStart w:id="0" w:name="_GoBack"/>
      <w:bookmarkEnd w:id="0"/>
    </w:p>
    <w:p w14:paraId="22F5129A" w14:textId="77777777" w:rsidR="006A2489" w:rsidRPr="004A0981" w:rsidRDefault="006A2489" w:rsidP="006A2489">
      <w:pPr>
        <w:pStyle w:val="ListParagraph"/>
        <w:widowControl/>
        <w:numPr>
          <w:ilvl w:val="1"/>
          <w:numId w:val="1"/>
        </w:numPr>
        <w:autoSpaceDE/>
        <w:autoSpaceDN/>
        <w:ind w:left="1080"/>
        <w:contextualSpacing/>
        <w:rPr>
          <w:rFonts w:cstheme="minorHAnsi"/>
          <w:sz w:val="24"/>
          <w:szCs w:val="24"/>
        </w:rPr>
      </w:pPr>
      <w:r w:rsidRPr="004A0981">
        <w:rPr>
          <w:rFonts w:cstheme="minorHAnsi"/>
          <w:sz w:val="24"/>
          <w:szCs w:val="24"/>
        </w:rPr>
        <w:t xml:space="preserve">Peacock Partnerships </w:t>
      </w:r>
      <w:proofErr w:type="spellStart"/>
      <w:r w:rsidRPr="004A0981">
        <w:rPr>
          <w:rFonts w:cstheme="minorHAnsi"/>
          <w:sz w:val="24"/>
          <w:szCs w:val="24"/>
        </w:rPr>
        <w:t>LLc</w:t>
      </w:r>
      <w:proofErr w:type="spellEnd"/>
      <w:r w:rsidRPr="004A0981">
        <w:rPr>
          <w:rFonts w:cstheme="minorHAnsi"/>
          <w:sz w:val="24"/>
          <w:szCs w:val="24"/>
        </w:rPr>
        <w:t xml:space="preserve"> was formed based on the belief that promoting diverse perspectives leads to better solutions.  The colors of the majestic peacock represent the beauty that is created by of diverse colors.  Independently, the colors are lovely, and together the colors present a spectacular and beautiful palate.  We promote diversity of thought, action, and inclusion.</w:t>
      </w:r>
    </w:p>
    <w:p w14:paraId="2ED75193" w14:textId="77777777" w:rsidR="006A2489" w:rsidRPr="004A0981" w:rsidRDefault="006A2489" w:rsidP="006A2489">
      <w:pPr>
        <w:pStyle w:val="ListParagraph"/>
        <w:widowControl/>
        <w:numPr>
          <w:ilvl w:val="1"/>
          <w:numId w:val="1"/>
        </w:numPr>
        <w:autoSpaceDE/>
        <w:autoSpaceDN/>
        <w:ind w:left="1080"/>
        <w:contextualSpacing/>
        <w:rPr>
          <w:rFonts w:cstheme="minorHAnsi"/>
          <w:sz w:val="24"/>
          <w:szCs w:val="24"/>
        </w:rPr>
      </w:pPr>
      <w:r w:rsidRPr="004A0981">
        <w:rPr>
          <w:rFonts w:cstheme="minorHAnsi"/>
          <w:sz w:val="24"/>
          <w:szCs w:val="24"/>
        </w:rPr>
        <w:t xml:space="preserve">We believe that high performing leaders create and lead high performing organizations.  We seek to partner with leaders and organizations across sectors who share a vision and mission to make a positive impact in the community. </w:t>
      </w:r>
    </w:p>
    <w:p w14:paraId="3019F47E" w14:textId="77777777" w:rsidR="006A2489" w:rsidRPr="006A2489" w:rsidRDefault="006A2489">
      <w:pPr>
        <w:pStyle w:val="BodyText"/>
        <w:rPr>
          <w:sz w:val="24"/>
          <w:szCs w:val="24"/>
        </w:rPr>
      </w:pPr>
    </w:p>
    <w:p w14:paraId="6C607239" w14:textId="77777777" w:rsidR="006A2489" w:rsidRPr="006A2489" w:rsidRDefault="006A2489">
      <w:pPr>
        <w:pStyle w:val="BodyText"/>
        <w:rPr>
          <w:sz w:val="24"/>
          <w:szCs w:val="24"/>
        </w:rPr>
      </w:pPr>
    </w:p>
    <w:p w14:paraId="479E5E8C" w14:textId="77777777" w:rsidR="006A2489" w:rsidRPr="006A2489" w:rsidRDefault="006A2489" w:rsidP="006A2489">
      <w:pPr>
        <w:pStyle w:val="ListParagraph"/>
        <w:widowControl/>
        <w:numPr>
          <w:ilvl w:val="0"/>
          <w:numId w:val="1"/>
        </w:numPr>
        <w:autoSpaceDE/>
        <w:autoSpaceDN/>
        <w:ind w:left="360"/>
        <w:contextualSpacing/>
        <w:rPr>
          <w:sz w:val="24"/>
          <w:szCs w:val="24"/>
        </w:rPr>
      </w:pPr>
      <w:r w:rsidRPr="006A2489">
        <w:rPr>
          <w:sz w:val="24"/>
          <w:szCs w:val="24"/>
        </w:rPr>
        <w:t>Services</w:t>
      </w:r>
    </w:p>
    <w:p w14:paraId="219E0EC8" w14:textId="77777777" w:rsidR="006A2489" w:rsidRPr="006A2489" w:rsidRDefault="006A2489" w:rsidP="006A2489">
      <w:pPr>
        <w:pStyle w:val="p1"/>
        <w:numPr>
          <w:ilvl w:val="1"/>
          <w:numId w:val="1"/>
        </w:numPr>
        <w:ind w:left="1080"/>
        <w:rPr>
          <w:rStyle w:val="apple-converted-space"/>
          <w:rFonts w:ascii="Tahoma" w:hAnsi="Tahoma" w:cs="Tahoma"/>
        </w:rPr>
      </w:pPr>
      <w:r w:rsidRPr="006A2489">
        <w:rPr>
          <w:rStyle w:val="s1"/>
          <w:rFonts w:ascii="Tahoma" w:hAnsi="Tahoma" w:cs="Tahoma"/>
        </w:rPr>
        <w:t>Executive Coaching:</w:t>
      </w:r>
      <w:r w:rsidRPr="006A2489">
        <w:rPr>
          <w:rStyle w:val="apple-converted-space"/>
          <w:rFonts w:ascii="Tahoma" w:hAnsi="Tahoma" w:cs="Tahoma"/>
        </w:rPr>
        <w:t xml:space="preserve">  </w:t>
      </w:r>
    </w:p>
    <w:p w14:paraId="47A9D40A" w14:textId="25AA61C0" w:rsidR="006A2489" w:rsidRPr="006A2489" w:rsidRDefault="006A2489" w:rsidP="006A2489">
      <w:pPr>
        <w:pStyle w:val="p1"/>
        <w:numPr>
          <w:ilvl w:val="2"/>
          <w:numId w:val="1"/>
        </w:numPr>
        <w:rPr>
          <w:rStyle w:val="apple-converted-space"/>
          <w:rFonts w:ascii="Tahoma" w:hAnsi="Tahoma" w:cs="Tahoma"/>
        </w:rPr>
      </w:pPr>
      <w:r w:rsidRPr="006A2489">
        <w:rPr>
          <w:rStyle w:val="apple-converted-space"/>
          <w:rFonts w:ascii="Tahoma" w:hAnsi="Tahoma" w:cs="Tahoma"/>
        </w:rPr>
        <w:t xml:space="preserve">1:1 Coaching to achieve personal and professional </w:t>
      </w:r>
      <w:r w:rsidRPr="006A2489">
        <w:rPr>
          <w:rStyle w:val="apple-converted-space"/>
          <w:rFonts w:ascii="Tahoma" w:hAnsi="Tahoma" w:cs="Tahoma"/>
        </w:rPr>
        <w:t>goals</w:t>
      </w:r>
    </w:p>
    <w:p w14:paraId="5938651D" w14:textId="77777777" w:rsidR="006A2489" w:rsidRPr="006A2489" w:rsidRDefault="006A2489" w:rsidP="006A2489">
      <w:pPr>
        <w:pStyle w:val="p1"/>
        <w:numPr>
          <w:ilvl w:val="2"/>
          <w:numId w:val="1"/>
        </w:numPr>
        <w:rPr>
          <w:rStyle w:val="s1"/>
          <w:rFonts w:ascii="Tahoma" w:hAnsi="Tahoma" w:cs="Tahoma"/>
        </w:rPr>
      </w:pPr>
      <w:r w:rsidRPr="006A2489">
        <w:rPr>
          <w:rStyle w:val="apple-converted-space"/>
          <w:rFonts w:ascii="Tahoma" w:hAnsi="Tahoma" w:cs="Tahoma"/>
        </w:rPr>
        <w:t xml:space="preserve">Group Coaching </w:t>
      </w:r>
    </w:p>
    <w:p w14:paraId="638BEF70" w14:textId="77777777" w:rsidR="006A2489" w:rsidRPr="006A2489" w:rsidRDefault="006A2489" w:rsidP="006A2489">
      <w:pPr>
        <w:pStyle w:val="p1"/>
        <w:numPr>
          <w:ilvl w:val="1"/>
          <w:numId w:val="1"/>
        </w:numPr>
        <w:ind w:left="1080"/>
        <w:rPr>
          <w:rStyle w:val="s1"/>
          <w:rFonts w:ascii="Tahoma" w:hAnsi="Tahoma" w:cs="Tahoma"/>
        </w:rPr>
      </w:pPr>
      <w:r w:rsidRPr="006A2489">
        <w:rPr>
          <w:rStyle w:val="s1"/>
          <w:rFonts w:ascii="Tahoma" w:hAnsi="Tahoma" w:cs="Tahoma"/>
        </w:rPr>
        <w:t>Management Consulting</w:t>
      </w:r>
    </w:p>
    <w:p w14:paraId="0A6D76BB" w14:textId="77777777" w:rsidR="006A2489" w:rsidRPr="006A2489" w:rsidRDefault="006A2489" w:rsidP="006A2489">
      <w:pPr>
        <w:pStyle w:val="p1"/>
        <w:numPr>
          <w:ilvl w:val="2"/>
          <w:numId w:val="1"/>
        </w:numPr>
        <w:rPr>
          <w:rFonts w:ascii="Tahoma" w:hAnsi="Tahoma" w:cs="Tahoma"/>
        </w:rPr>
      </w:pPr>
      <w:r w:rsidRPr="006A2489">
        <w:rPr>
          <w:rFonts w:ascii="Tahoma" w:hAnsi="Tahoma" w:cs="Tahoma"/>
        </w:rPr>
        <w:t xml:space="preserve">Strategic planning, </w:t>
      </w:r>
    </w:p>
    <w:p w14:paraId="24708BA6" w14:textId="77777777" w:rsidR="006A2489" w:rsidRPr="006A2489" w:rsidRDefault="006A2489" w:rsidP="006A2489">
      <w:pPr>
        <w:pStyle w:val="p1"/>
        <w:numPr>
          <w:ilvl w:val="2"/>
          <w:numId w:val="1"/>
        </w:numPr>
        <w:rPr>
          <w:rFonts w:ascii="Tahoma" w:hAnsi="Tahoma" w:cs="Tahoma"/>
        </w:rPr>
      </w:pPr>
      <w:r w:rsidRPr="006A2489">
        <w:rPr>
          <w:rFonts w:ascii="Tahoma" w:hAnsi="Tahoma" w:cs="Tahoma"/>
        </w:rPr>
        <w:t xml:space="preserve">board/executive team development, </w:t>
      </w:r>
    </w:p>
    <w:p w14:paraId="0CAA1D20" w14:textId="77777777" w:rsidR="006A2489" w:rsidRPr="006A2489" w:rsidRDefault="006A2489" w:rsidP="006A2489">
      <w:pPr>
        <w:pStyle w:val="p1"/>
        <w:numPr>
          <w:ilvl w:val="2"/>
          <w:numId w:val="1"/>
        </w:numPr>
        <w:rPr>
          <w:rFonts w:ascii="Tahoma" w:hAnsi="Tahoma" w:cs="Tahoma"/>
        </w:rPr>
      </w:pPr>
      <w:r w:rsidRPr="006A2489">
        <w:rPr>
          <w:rFonts w:ascii="Tahoma" w:hAnsi="Tahoma" w:cs="Tahoma"/>
        </w:rPr>
        <w:t xml:space="preserve">diversity training, </w:t>
      </w:r>
    </w:p>
    <w:p w14:paraId="752C027A" w14:textId="77777777" w:rsidR="006A2489" w:rsidRPr="006A2489" w:rsidRDefault="006A2489" w:rsidP="006A2489">
      <w:pPr>
        <w:pStyle w:val="p1"/>
        <w:numPr>
          <w:ilvl w:val="2"/>
          <w:numId w:val="1"/>
        </w:numPr>
        <w:rPr>
          <w:rFonts w:ascii="Tahoma" w:hAnsi="Tahoma" w:cs="Tahoma"/>
        </w:rPr>
      </w:pPr>
      <w:r w:rsidRPr="006A2489">
        <w:rPr>
          <w:rFonts w:ascii="Tahoma" w:hAnsi="Tahoma" w:cs="Tahoma"/>
        </w:rPr>
        <w:t xml:space="preserve">program development and sustainability, </w:t>
      </w:r>
    </w:p>
    <w:p w14:paraId="346808D1" w14:textId="77777777" w:rsidR="006A2489" w:rsidRPr="006A2489" w:rsidRDefault="006A2489" w:rsidP="006A2489">
      <w:pPr>
        <w:pStyle w:val="p1"/>
        <w:numPr>
          <w:ilvl w:val="2"/>
          <w:numId w:val="1"/>
        </w:numPr>
        <w:rPr>
          <w:rFonts w:ascii="Tahoma" w:hAnsi="Tahoma" w:cs="Tahoma"/>
        </w:rPr>
      </w:pPr>
      <w:r w:rsidRPr="006A2489">
        <w:rPr>
          <w:rFonts w:ascii="Tahoma" w:hAnsi="Tahoma" w:cs="Tahoma"/>
        </w:rPr>
        <w:t xml:space="preserve">management &amp; leadership training, </w:t>
      </w:r>
    </w:p>
    <w:p w14:paraId="16271591" w14:textId="77777777" w:rsidR="006A2489" w:rsidRPr="006A2489" w:rsidRDefault="006A2489" w:rsidP="006A2489">
      <w:pPr>
        <w:pStyle w:val="p1"/>
        <w:numPr>
          <w:ilvl w:val="2"/>
          <w:numId w:val="1"/>
        </w:numPr>
        <w:rPr>
          <w:rStyle w:val="s1"/>
          <w:rFonts w:ascii="Tahoma" w:hAnsi="Tahoma" w:cs="Tahoma"/>
        </w:rPr>
      </w:pPr>
      <w:r w:rsidRPr="006A2489">
        <w:rPr>
          <w:rStyle w:val="s1"/>
          <w:rFonts w:ascii="Tahoma" w:hAnsi="Tahoma" w:cs="Tahoma"/>
        </w:rPr>
        <w:t xml:space="preserve">Moderating/MC/Keynote Speaker </w:t>
      </w:r>
    </w:p>
    <w:p w14:paraId="747314C5" w14:textId="77777777" w:rsidR="006A2489" w:rsidRPr="006A2489" w:rsidRDefault="006A2489" w:rsidP="006A2489">
      <w:pPr>
        <w:pStyle w:val="p1"/>
        <w:numPr>
          <w:ilvl w:val="3"/>
          <w:numId w:val="1"/>
        </w:numPr>
        <w:rPr>
          <w:rFonts w:ascii="Tahoma" w:hAnsi="Tahoma" w:cs="Tahoma"/>
        </w:rPr>
      </w:pPr>
      <w:r w:rsidRPr="006A2489">
        <w:rPr>
          <w:rStyle w:val="s1"/>
          <w:rFonts w:ascii="Tahoma" w:hAnsi="Tahoma" w:cs="Tahoma"/>
        </w:rPr>
        <w:t>(topics - leadership, mission-driven philanthropy, social justice, motivational)</w:t>
      </w:r>
    </w:p>
    <w:p w14:paraId="7DF0B323" w14:textId="77777777" w:rsidR="006A2489" w:rsidRPr="006A2489" w:rsidRDefault="006A2489" w:rsidP="006A2489">
      <w:pPr>
        <w:pStyle w:val="p1"/>
        <w:numPr>
          <w:ilvl w:val="2"/>
          <w:numId w:val="1"/>
        </w:numPr>
        <w:rPr>
          <w:rFonts w:ascii="Tahoma" w:hAnsi="Tahoma" w:cs="Tahoma"/>
        </w:rPr>
      </w:pPr>
      <w:r w:rsidRPr="006A2489">
        <w:rPr>
          <w:rStyle w:val="s1"/>
          <w:rFonts w:ascii="Tahoma" w:hAnsi="Tahoma" w:cs="Tahoma"/>
        </w:rPr>
        <w:t>Facilitation - retreats, team planning, analysis &amp; problem solving.</w:t>
      </w:r>
    </w:p>
    <w:p w14:paraId="542E18D4" w14:textId="61AD1227" w:rsidR="00DB10CC" w:rsidRDefault="00DB10CC">
      <w:pPr>
        <w:pStyle w:val="BodyText"/>
        <w:rPr>
          <w:rFonts w:ascii="Times New Roman"/>
        </w:rPr>
      </w:pPr>
    </w:p>
    <w:sectPr w:rsidR="00DB10CC" w:rsidSect="00597AE3">
      <w:headerReference w:type="default" r:id="rId30"/>
      <w:footerReference w:type="default" r:id="rId31"/>
      <w:type w:val="continuous"/>
      <w:pgSz w:w="12240" w:h="15840"/>
      <w:pgMar w:top="504" w:right="1008" w:bottom="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BED33" w14:textId="77777777" w:rsidR="00F44FC3" w:rsidRDefault="00F44FC3" w:rsidP="00597AE3">
      <w:r>
        <w:separator/>
      </w:r>
    </w:p>
  </w:endnote>
  <w:endnote w:type="continuationSeparator" w:id="0">
    <w:p w14:paraId="599AA199" w14:textId="77777777" w:rsidR="00F44FC3" w:rsidRDefault="00F44FC3" w:rsidP="00597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D6EC1" w14:textId="7862D550" w:rsidR="00597AE3" w:rsidRDefault="00597AE3" w:rsidP="00597AE3">
    <w:pPr>
      <w:pStyle w:val="BodyText"/>
      <w:spacing w:before="99"/>
      <w:ind w:left="3410" w:hanging="3298"/>
    </w:pPr>
    <w:r>
      <w:rPr>
        <w:color w:val="231F20"/>
        <w:w w:val="110"/>
      </w:rPr>
      <w:t xml:space="preserve">1773 Quesada Avenue | San Francisco, CA 94124 | </w:t>
    </w:r>
    <w:hyperlink r:id="rId1" w:history="1">
      <w:r w:rsidRPr="002211D5">
        <w:rPr>
          <w:rStyle w:val="Hyperlink"/>
          <w:w w:val="110"/>
        </w:rPr>
        <w:t>Eric@peacockpartnerships.com</w:t>
      </w:r>
    </w:hyperlink>
    <w:r>
      <w:rPr>
        <w:color w:val="231F20"/>
        <w:w w:val="110"/>
      </w:rPr>
      <w:t xml:space="preserve"> | 415-320-2205 </w:t>
    </w:r>
    <w:hyperlink r:id="rId2">
      <w:r>
        <w:rPr>
          <w:color w:val="231F20"/>
          <w:w w:val="110"/>
        </w:rPr>
        <w:t>www.peacockpartnerships.com</w:t>
      </w:r>
    </w:hyperlink>
  </w:p>
  <w:p w14:paraId="00DBF341" w14:textId="487C0A8C" w:rsidR="00597AE3" w:rsidRDefault="00597AE3">
    <w:pPr>
      <w:pStyle w:val="Footer"/>
    </w:pPr>
  </w:p>
  <w:p w14:paraId="3EB9618A" w14:textId="77777777" w:rsidR="00597AE3" w:rsidRDefault="00597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0FE99" w14:textId="77777777" w:rsidR="00F44FC3" w:rsidRDefault="00F44FC3" w:rsidP="00597AE3">
      <w:r>
        <w:separator/>
      </w:r>
    </w:p>
  </w:footnote>
  <w:footnote w:type="continuationSeparator" w:id="0">
    <w:p w14:paraId="5CD02DE5" w14:textId="77777777" w:rsidR="00F44FC3" w:rsidRDefault="00F44FC3" w:rsidP="00597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7E0FD" w14:textId="2EBF2A86" w:rsidR="00597AE3" w:rsidRDefault="00597A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635089"/>
    <w:multiLevelType w:val="hybridMultilevel"/>
    <w:tmpl w:val="BE16C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DB10CC"/>
    <w:rsid w:val="00312504"/>
    <w:rsid w:val="00597AE3"/>
    <w:rsid w:val="006A2489"/>
    <w:rsid w:val="00DB10CC"/>
    <w:rsid w:val="00F44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A2B7D4"/>
  <w15:docId w15:val="{FF732552-A77B-4A8D-A6C3-E990F6E39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97AE3"/>
    <w:pPr>
      <w:tabs>
        <w:tab w:val="center" w:pos="4680"/>
        <w:tab w:val="right" w:pos="9360"/>
      </w:tabs>
    </w:pPr>
  </w:style>
  <w:style w:type="character" w:customStyle="1" w:styleId="HeaderChar">
    <w:name w:val="Header Char"/>
    <w:basedOn w:val="DefaultParagraphFont"/>
    <w:link w:val="Header"/>
    <w:uiPriority w:val="99"/>
    <w:rsid w:val="00597AE3"/>
    <w:rPr>
      <w:rFonts w:ascii="Tahoma" w:eastAsia="Tahoma" w:hAnsi="Tahoma" w:cs="Tahoma"/>
      <w:lang w:bidi="en-US"/>
    </w:rPr>
  </w:style>
  <w:style w:type="paragraph" w:styleId="Footer">
    <w:name w:val="footer"/>
    <w:basedOn w:val="Normal"/>
    <w:link w:val="FooterChar"/>
    <w:uiPriority w:val="99"/>
    <w:unhideWhenUsed/>
    <w:rsid w:val="00597AE3"/>
    <w:pPr>
      <w:tabs>
        <w:tab w:val="center" w:pos="4680"/>
        <w:tab w:val="right" w:pos="9360"/>
      </w:tabs>
    </w:pPr>
  </w:style>
  <w:style w:type="character" w:customStyle="1" w:styleId="FooterChar">
    <w:name w:val="Footer Char"/>
    <w:basedOn w:val="DefaultParagraphFont"/>
    <w:link w:val="Footer"/>
    <w:uiPriority w:val="99"/>
    <w:rsid w:val="00597AE3"/>
    <w:rPr>
      <w:rFonts w:ascii="Tahoma" w:eastAsia="Tahoma" w:hAnsi="Tahoma" w:cs="Tahoma"/>
      <w:lang w:bidi="en-US"/>
    </w:rPr>
  </w:style>
  <w:style w:type="character" w:styleId="Hyperlink">
    <w:name w:val="Hyperlink"/>
    <w:basedOn w:val="DefaultParagraphFont"/>
    <w:uiPriority w:val="99"/>
    <w:unhideWhenUsed/>
    <w:rsid w:val="00597AE3"/>
    <w:rPr>
      <w:color w:val="0000FF" w:themeColor="hyperlink"/>
      <w:u w:val="single"/>
    </w:rPr>
  </w:style>
  <w:style w:type="character" w:styleId="UnresolvedMention">
    <w:name w:val="Unresolved Mention"/>
    <w:basedOn w:val="DefaultParagraphFont"/>
    <w:uiPriority w:val="99"/>
    <w:semiHidden/>
    <w:unhideWhenUsed/>
    <w:rsid w:val="00597AE3"/>
    <w:rPr>
      <w:color w:val="605E5C"/>
      <w:shd w:val="clear" w:color="auto" w:fill="E1DFDD"/>
    </w:rPr>
  </w:style>
  <w:style w:type="paragraph" w:customStyle="1" w:styleId="p1">
    <w:name w:val="p1"/>
    <w:basedOn w:val="Normal"/>
    <w:rsid w:val="006A2489"/>
    <w:pPr>
      <w:widowControl/>
      <w:autoSpaceDE/>
      <w:autoSpaceDN/>
    </w:pPr>
    <w:rPr>
      <w:rFonts w:ascii="Times New Roman" w:eastAsiaTheme="minorEastAsia" w:hAnsi="Times New Roman" w:cs="Times New Roman"/>
      <w:sz w:val="24"/>
      <w:szCs w:val="24"/>
      <w:lang w:bidi="ar-SA"/>
    </w:rPr>
  </w:style>
  <w:style w:type="character" w:customStyle="1" w:styleId="s1">
    <w:name w:val="s1"/>
    <w:basedOn w:val="DefaultParagraphFont"/>
    <w:rsid w:val="006A2489"/>
    <w:rPr>
      <w:rFonts w:ascii="Helvetica" w:hAnsi="Helvetica" w:hint="default"/>
      <w:b w:val="0"/>
      <w:bCs w:val="0"/>
      <w:i w:val="0"/>
      <w:iCs w:val="0"/>
      <w:sz w:val="24"/>
      <w:szCs w:val="24"/>
    </w:rPr>
  </w:style>
  <w:style w:type="character" w:customStyle="1" w:styleId="apple-converted-space">
    <w:name w:val="apple-converted-space"/>
    <w:basedOn w:val="DefaultParagraphFont"/>
    <w:rsid w:val="006A2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peacockpartnerships.com/" TargetMode="External"/><Relationship Id="rId1" Type="http://schemas.openxmlformats.org/officeDocument/2006/relationships/hyperlink" Target="mailto:Eric@peacockpartnershi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McDonnell</cp:lastModifiedBy>
  <cp:revision>2</cp:revision>
  <dcterms:created xsi:type="dcterms:W3CDTF">2019-11-06T23:48:00Z</dcterms:created>
  <dcterms:modified xsi:type="dcterms:W3CDTF">2019-11-06T23:48:00Z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2019-10-04T00:00:00Z</vt:filetime>
  </property>
  <property fmtid="{D5CDD505-2E9C-101B-9397-08002B2CF9AE}" pid="3" name="Creator">
    <vt:lpwstr>Adobe InDesign CC 13.0 (Macintosh)</vt:lpwstr>
  </property>
  <property fmtid="{D5CDD505-2E9C-101B-9397-08002B2CF9AE}" pid="4" name="LastSaved">
    <vt:filetime>2019-10-08T00:00:00Z</vt:filetime>
  </property>
</Properties>
</file>