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00B77" w14:textId="77777777" w:rsidR="003D5D6E" w:rsidRPr="003D5D6E" w:rsidRDefault="003D5D6E" w:rsidP="003D5D6E">
      <w:pPr>
        <w:shd w:val="clear" w:color="auto" w:fill="FFFFFF"/>
        <w:spacing w:before="150" w:after="300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313B48"/>
          <w:kern w:val="36"/>
          <w:sz w:val="54"/>
          <w:szCs w:val="54"/>
          <w:lang w:eastAsia="en-AU"/>
        </w:rPr>
      </w:pPr>
      <w:r w:rsidRPr="003D5D6E">
        <w:rPr>
          <w:rFonts w:ascii="inherit" w:eastAsia="Times New Roman" w:hAnsi="inherit" w:cs="Arial"/>
          <w:b/>
          <w:bCs/>
          <w:color w:val="313B48"/>
          <w:kern w:val="36"/>
          <w:sz w:val="54"/>
          <w:szCs w:val="54"/>
          <w:lang w:eastAsia="en-AU"/>
        </w:rPr>
        <w:t>About Us</w:t>
      </w:r>
    </w:p>
    <w:p w14:paraId="732F5F51" w14:textId="3DAE39EB" w:rsidR="00382F62" w:rsidRDefault="003D5D6E" w:rsidP="00382F62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606060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Australian Academy of Advanced Skills (AAAS)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 is a Registered Training Organization established in 20</w:t>
      </w:r>
      <w:r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17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. Since </w:t>
      </w:r>
      <w:r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then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 we have grown from a small business to a </w:t>
      </w:r>
      <w:r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high </w:t>
      </w:r>
      <w:proofErr w:type="gramStart"/>
      <w:r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performing 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 quality</w:t>
      </w:r>
      <w:proofErr w:type="gramEnd"/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 training organization operating across </w:t>
      </w:r>
      <w:r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multiple states. </w:t>
      </w:r>
      <w:r w:rsidR="00382F62">
        <w:rPr>
          <w:rFonts w:ascii="Arial" w:eastAsia="Times New Roman" w:hAnsi="Arial" w:cs="Arial"/>
          <w:color w:val="606060"/>
          <w:sz w:val="21"/>
          <w:szCs w:val="21"/>
          <w:lang w:eastAsia="en-AU"/>
        </w:rPr>
        <w:t>AAAS is an innovative organisation which is agile and at the same time is grounded by a mature operational and compliance structure to deliver quality education and learning experiences for students.</w:t>
      </w:r>
    </w:p>
    <w:p w14:paraId="4B94BF9A" w14:textId="201F5881" w:rsidR="003D5D6E" w:rsidRPr="003D5D6E" w:rsidRDefault="003D5D6E" w:rsidP="003D5D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AAAS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 strives to achieve quality learning outcomes for our </w:t>
      </w:r>
      <w:r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students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 through flexible and competitive training solutions. By combining hands-on practical experience and strong theoretical knowledge, our learners are </w:t>
      </w:r>
      <w:r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well 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supported to </w:t>
      </w:r>
      <w:r w:rsidR="00382F62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a</w:t>
      </w:r>
      <w:bookmarkStart w:id="0" w:name="_GoBack"/>
      <w:bookmarkEnd w:id="0"/>
      <w:r w:rsidR="00382F62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chieve their goals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.</w:t>
      </w:r>
    </w:p>
    <w:p w14:paraId="31E5BAAA" w14:textId="77777777" w:rsidR="00382F62" w:rsidRDefault="003D5D6E" w:rsidP="003D5D6E">
      <w:pPr>
        <w:spacing w:after="0" w:line="480" w:lineRule="auto"/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AAAS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 is registered with the Commonwealth Government’s National Vocational Education and Training (VET) Regulator, the Australian Skills Quality Authority (ASQA) with RTO No: </w:t>
      </w:r>
      <w:r w:rsidR="00382F62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45240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. To be registered, </w:t>
      </w:r>
      <w:r w:rsidR="00382F62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AAAS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 is required to operate under the </w:t>
      </w:r>
      <w:r w:rsidRPr="003D5D6E">
        <w:rPr>
          <w:rFonts w:ascii="Arial" w:eastAsia="Times New Roman" w:hAnsi="Arial" w:cs="Arial"/>
          <w:i/>
          <w:iCs/>
          <w:color w:val="606060"/>
          <w:sz w:val="21"/>
          <w:szCs w:val="21"/>
          <w:bdr w:val="none" w:sz="0" w:space="0" w:color="auto" w:frame="1"/>
          <w:shd w:val="clear" w:color="auto" w:fill="FFFFFF"/>
          <w:lang w:eastAsia="en-AU"/>
        </w:rPr>
        <w:t>National Vocational Education and Training Regulator Act 2011 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established by the Commonwealth Government. </w:t>
      </w:r>
      <w:r w:rsidR="00382F62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AAAS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 also adheres to standards set by the Australian &amp; State / Territories governments. </w:t>
      </w:r>
    </w:p>
    <w:p w14:paraId="24875BF3" w14:textId="505D08E1" w:rsidR="003D5D6E" w:rsidRPr="003D5D6E" w:rsidRDefault="003D5D6E" w:rsidP="003D5D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As an RTO, </w:t>
      </w:r>
      <w:r w:rsidR="00382F62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>AAAS</w:t>
      </w:r>
      <w:r w:rsidRPr="003D5D6E">
        <w:rPr>
          <w:rFonts w:ascii="Arial" w:eastAsia="Times New Roman" w:hAnsi="Arial" w:cs="Arial"/>
          <w:color w:val="606060"/>
          <w:sz w:val="21"/>
          <w:szCs w:val="21"/>
          <w:shd w:val="clear" w:color="auto" w:fill="FFFFFF"/>
          <w:lang w:eastAsia="en-AU"/>
        </w:rPr>
        <w:t xml:space="preserve"> is:</w:t>
      </w:r>
    </w:p>
    <w:p w14:paraId="77DF4D6B" w14:textId="77777777" w:rsidR="003D5D6E" w:rsidRPr="003D5D6E" w:rsidRDefault="003D5D6E" w:rsidP="003D5D6E">
      <w:pPr>
        <w:numPr>
          <w:ilvl w:val="0"/>
          <w:numId w:val="1"/>
        </w:numPr>
        <w:shd w:val="clear" w:color="auto" w:fill="FFFFFF"/>
        <w:spacing w:before="150" w:after="0" w:line="480" w:lineRule="auto"/>
        <w:ind w:left="300"/>
        <w:jc w:val="both"/>
        <w:textAlignment w:val="baseline"/>
        <w:rPr>
          <w:rFonts w:ascii="inherit" w:eastAsia="Times New Roman" w:hAnsi="inherit" w:cs="Arial"/>
          <w:color w:val="606060"/>
          <w:sz w:val="21"/>
          <w:szCs w:val="21"/>
          <w:lang w:eastAsia="en-AU"/>
        </w:rPr>
      </w:pPr>
      <w:r w:rsidRPr="003D5D6E">
        <w:rPr>
          <w:rFonts w:ascii="inherit" w:eastAsia="Times New Roman" w:hAnsi="inherit" w:cs="Arial"/>
          <w:color w:val="606060"/>
          <w:sz w:val="21"/>
          <w:szCs w:val="21"/>
          <w:lang w:eastAsia="en-AU"/>
        </w:rPr>
        <w:t>Able to issue qualifications and Statements of Attainment that are recognized nationally under the Australian Qualifications Framework (AQF)</w:t>
      </w:r>
    </w:p>
    <w:p w14:paraId="4CAA0166" w14:textId="77777777" w:rsidR="003D5D6E" w:rsidRPr="003D5D6E" w:rsidRDefault="003D5D6E" w:rsidP="003D5D6E">
      <w:pPr>
        <w:numPr>
          <w:ilvl w:val="0"/>
          <w:numId w:val="1"/>
        </w:numPr>
        <w:shd w:val="clear" w:color="auto" w:fill="FFFFFF"/>
        <w:spacing w:after="0" w:line="480" w:lineRule="auto"/>
        <w:ind w:left="300"/>
        <w:jc w:val="both"/>
        <w:textAlignment w:val="baseline"/>
        <w:rPr>
          <w:rFonts w:ascii="inherit" w:eastAsia="Times New Roman" w:hAnsi="inherit" w:cs="Arial"/>
          <w:color w:val="606060"/>
          <w:sz w:val="21"/>
          <w:szCs w:val="21"/>
          <w:lang w:eastAsia="en-AU"/>
        </w:rPr>
      </w:pPr>
      <w:r w:rsidRPr="003D5D6E">
        <w:rPr>
          <w:rFonts w:ascii="inherit" w:eastAsia="Times New Roman" w:hAnsi="inherit" w:cs="Arial"/>
          <w:color w:val="606060"/>
          <w:sz w:val="21"/>
          <w:szCs w:val="21"/>
          <w:lang w:eastAsia="en-AU"/>
        </w:rPr>
        <w:t>Qualified to deliver the Nationally Recognized Training (NRT) through classroom and on the job based modes listed on the National Register, </w:t>
      </w:r>
      <w:hyperlink r:id="rId5" w:tgtFrame="_blank" w:history="1">
        <w:r w:rsidRPr="003D5D6E">
          <w:rPr>
            <w:rFonts w:ascii="inherit" w:eastAsia="Times New Roman" w:hAnsi="inherit" w:cs="Arial"/>
            <w:color w:val="000000"/>
            <w:sz w:val="21"/>
            <w:szCs w:val="21"/>
            <w:u w:val="single"/>
            <w:bdr w:val="none" w:sz="0" w:space="0" w:color="auto" w:frame="1"/>
            <w:lang w:eastAsia="en-AU"/>
          </w:rPr>
          <w:t>www.training.gov.au</w:t>
        </w:r>
      </w:hyperlink>
    </w:p>
    <w:p w14:paraId="24CBF156" w14:textId="12972B69" w:rsidR="00382F62" w:rsidRDefault="00382F62" w:rsidP="003D5D6E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606060"/>
          <w:sz w:val="21"/>
          <w:szCs w:val="21"/>
          <w:lang w:eastAsia="en-AU"/>
        </w:rPr>
      </w:pPr>
    </w:p>
    <w:p w14:paraId="0620C05C" w14:textId="77777777" w:rsidR="00382F62" w:rsidRDefault="00382F62" w:rsidP="003D5D6E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606060"/>
          <w:sz w:val="21"/>
          <w:szCs w:val="21"/>
          <w:lang w:eastAsia="en-AU"/>
        </w:rPr>
      </w:pPr>
    </w:p>
    <w:sectPr w:rsidR="00382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2831"/>
    <w:multiLevelType w:val="multilevel"/>
    <w:tmpl w:val="48C63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6E"/>
    <w:rsid w:val="00315810"/>
    <w:rsid w:val="00382F62"/>
    <w:rsid w:val="003D5D6E"/>
    <w:rsid w:val="00C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CE25"/>
  <w15:chartTrackingRefBased/>
  <w15:docId w15:val="{E7037803-C6AB-4EC0-A43E-E02669B2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5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D6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Emphasis">
    <w:name w:val="Emphasis"/>
    <w:basedOn w:val="DefaultParagraphFont"/>
    <w:uiPriority w:val="20"/>
    <w:qFormat/>
    <w:rsid w:val="003D5D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D5D6E"/>
    <w:rPr>
      <w:color w:val="0000FF"/>
      <w:u w:val="single"/>
    </w:rPr>
  </w:style>
  <w:style w:type="paragraph" w:customStyle="1" w:styleId="m6942542694791059773gmail-msonormal">
    <w:name w:val="m_6942542694791059773gmail-msonormal"/>
    <w:basedOn w:val="Normal"/>
    <w:rsid w:val="003D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4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ining.gov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Rathika Suresh</dc:creator>
  <cp:keywords/>
  <dc:description/>
  <cp:lastModifiedBy>Rathika Suresh</cp:lastModifiedBy>
  <cp:revision>1</cp:revision>
  <dcterms:created xsi:type="dcterms:W3CDTF">2019-08-26T05:51:00Z</dcterms:created>
  <dcterms:modified xsi:type="dcterms:W3CDTF">2019-08-26T07:01:00Z</dcterms:modified>
</cp:coreProperties>
</file>