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3770" w14:textId="77777777" w:rsidR="00D8633A" w:rsidRDefault="00D14050">
      <w:r>
        <w:t xml:space="preserve">Thank you </w:t>
      </w:r>
      <w:r w:rsidR="00D8633A">
        <w:t xml:space="preserve">very much!  Please review these final changes, and I will go ahead and approve the payment even if there is still a revision needed after this.  I apologize for the delay, and I will be releasing the payment </w:t>
      </w:r>
      <w:r w:rsidR="00D8633A" w:rsidRPr="00D8633A">
        <w:rPr>
          <w:u w:val="single"/>
        </w:rPr>
        <w:t>even if this is not the last revision</w:t>
      </w:r>
      <w:r w:rsidR="00D8633A">
        <w:t>.</w:t>
      </w:r>
    </w:p>
    <w:p w14:paraId="516BAD49" w14:textId="7F15A05F" w:rsidR="00D14050" w:rsidRDefault="00D8633A">
      <w:r w:rsidRPr="00D8633A">
        <w:rPr>
          <w:b/>
          <w:bCs/>
        </w:rPr>
        <w:t>Please note:</w:t>
      </w:r>
      <w:r>
        <w:t xml:space="preserve"> the color on the bottom band looks GREAT, however I noticed it was very different when I printed it from our office.  Can you please do your best to confirm the color we’re seeing on the screen is accurately represented when printed?</w:t>
      </w:r>
    </w:p>
    <w:p w14:paraId="7021016D" w14:textId="77777777" w:rsidR="00D8633A" w:rsidRDefault="00D8633A">
      <w:pPr>
        <w:rPr>
          <w:b/>
          <w:bCs/>
          <w:u w:val="single"/>
        </w:rPr>
      </w:pPr>
    </w:p>
    <w:p w14:paraId="79FED217" w14:textId="62018A3C" w:rsidR="00D14050" w:rsidRPr="00D8633A" w:rsidRDefault="00D8633A">
      <w:pPr>
        <w:rPr>
          <w:b/>
          <w:bCs/>
          <w:u w:val="single"/>
        </w:rPr>
      </w:pPr>
      <w:r w:rsidRPr="00D8633A">
        <w:rPr>
          <w:b/>
          <w:bCs/>
          <w:u w:val="single"/>
        </w:rPr>
        <w:t>Revisions:</w:t>
      </w:r>
    </w:p>
    <w:p w14:paraId="33B947DB" w14:textId="13791AAE" w:rsidR="00D34232" w:rsidRPr="00D14050" w:rsidRDefault="00D34232">
      <w:r w:rsidRPr="00D14050">
        <w:t>-</w:t>
      </w:r>
      <w:r w:rsidR="00530DEE" w:rsidRPr="00D14050">
        <w:t>Re-size</w:t>
      </w:r>
      <w:r w:rsidR="00D8633A">
        <w:t xml:space="preserve"> label</w:t>
      </w:r>
      <w:r w:rsidR="00530DEE" w:rsidRPr="00D14050">
        <w:t xml:space="preserve"> </w:t>
      </w:r>
      <w:r w:rsidR="00D14050" w:rsidRPr="00D14050">
        <w:t>to</w:t>
      </w:r>
      <w:r w:rsidRPr="00D14050">
        <w:t xml:space="preserve"> 6.25” W x 2.25” H</w:t>
      </w:r>
      <w:r w:rsidR="00D14050">
        <w:t>,</w:t>
      </w:r>
      <w:r w:rsidR="00D14050" w:rsidRPr="00D14050">
        <w:t xml:space="preserve"> and apply </w:t>
      </w:r>
      <w:r w:rsidRPr="00D14050">
        <w:t>CMYK/16 bit/300 dpi</w:t>
      </w:r>
    </w:p>
    <w:p w14:paraId="2B6C5D63" w14:textId="6AAC6E2C" w:rsidR="00D14050" w:rsidRPr="00D14050" w:rsidRDefault="00530DEE">
      <w:r w:rsidRPr="00D14050">
        <w:t>-Please copy example of white font fo</w:t>
      </w:r>
      <w:r w:rsidR="00D14050" w:rsidRPr="00D14050">
        <w:t>r size and dosage (100 capsules – 600 mg.)</w:t>
      </w:r>
    </w:p>
    <w:p w14:paraId="6D9B2DBF" w14:textId="6E6B1C73" w:rsidR="00D14050" w:rsidRPr="00D14050" w:rsidRDefault="00D14050">
      <w:r w:rsidRPr="00D14050">
        <w:t>-Please copy example of white font for ‘Promotes Healthy Arteries*’ and be sure to include asterisk</w:t>
      </w:r>
    </w:p>
    <w:p w14:paraId="1E2F557A" w14:textId="2FEEF1F0" w:rsidR="00D14050" w:rsidRPr="00D14050" w:rsidRDefault="00D14050">
      <w:r w:rsidRPr="00D14050">
        <w:t xml:space="preserve">-Also include asterisk before FDA statement in italics (see below). </w:t>
      </w:r>
    </w:p>
    <w:p w14:paraId="5FE637BB" w14:textId="21C55E61" w:rsidR="00530DEE" w:rsidRDefault="00530DEE">
      <w:pPr>
        <w:rPr>
          <w:b/>
          <w:bCs/>
        </w:rPr>
      </w:pPr>
      <w:r>
        <w:rPr>
          <w:b/>
          <w:bCs/>
        </w:rPr>
        <w:t>The following parts on the label look grainy and need better resolution or to be resized:</w:t>
      </w:r>
    </w:p>
    <w:p w14:paraId="488F6434" w14:textId="4C2BD794" w:rsidR="00530DEE" w:rsidRPr="00530DEE" w:rsidRDefault="00530DEE" w:rsidP="00530DEE">
      <w:pPr>
        <w:pStyle w:val="ListParagraph"/>
        <w:numPr>
          <w:ilvl w:val="0"/>
          <w:numId w:val="1"/>
        </w:numPr>
      </w:pPr>
      <w:r w:rsidRPr="00530DEE">
        <w:t>The logo and company name above the logo (please use high resolution version of attached logo).</w:t>
      </w:r>
    </w:p>
    <w:p w14:paraId="48FA1F62" w14:textId="3C79CDAA" w:rsidR="00530DEE" w:rsidRDefault="00530DEE" w:rsidP="00530DEE">
      <w:pPr>
        <w:pStyle w:val="ListParagraph"/>
        <w:numPr>
          <w:ilvl w:val="0"/>
          <w:numId w:val="1"/>
        </w:numPr>
      </w:pPr>
      <w:r>
        <w:t>New supplement facts box (looks grainy or just a copy/paste for visual representation)</w:t>
      </w:r>
    </w:p>
    <w:p w14:paraId="3E083C93" w14:textId="402BF8C5" w:rsidR="00530DEE" w:rsidRDefault="00530DEE" w:rsidP="00530DEE">
      <w:pPr>
        <w:pStyle w:val="ListParagraph"/>
        <w:numPr>
          <w:ilvl w:val="1"/>
          <w:numId w:val="1"/>
        </w:numPr>
      </w:pPr>
      <w:r>
        <w:t>In supplements facts box, please change Calcium Disodium EDTA to Calcium disodium EDTA (no capital D in disodium)</w:t>
      </w:r>
    </w:p>
    <w:p w14:paraId="71F36139" w14:textId="630DEC50" w:rsidR="00530DEE" w:rsidRPr="00530DEE" w:rsidRDefault="00530DEE" w:rsidP="00530DEE">
      <w:pPr>
        <w:pStyle w:val="ListParagraph"/>
        <w:numPr>
          <w:ilvl w:val="0"/>
          <w:numId w:val="1"/>
        </w:numPr>
      </w:pPr>
      <w:r>
        <w:t>The ‘Dietary Supplement’ heart image also looks grainy and low resolution.</w:t>
      </w:r>
    </w:p>
    <w:p w14:paraId="659FD6B4" w14:textId="2716580A" w:rsidR="00D14050" w:rsidRPr="00D14050" w:rsidRDefault="00D14050" w:rsidP="00530DEE">
      <w:r>
        <w:t>Other label sections like ‘Recommended Use’, Company Info, and lot/expiry can stay the same, but please make sure of the resolution quality there too.</w:t>
      </w:r>
    </w:p>
    <w:p w14:paraId="3843FBA9" w14:textId="0D7A4784" w:rsidR="00530DEE" w:rsidRDefault="00D14050" w:rsidP="00530DEE">
      <w:pPr>
        <w:rPr>
          <w:b/>
          <w:bCs/>
        </w:rPr>
      </w:pPr>
      <w:r>
        <w:rPr>
          <w:b/>
          <w:bCs/>
        </w:rPr>
        <w:t>Lastly</w:t>
      </w:r>
      <w:r w:rsidR="00530DEE">
        <w:rPr>
          <w:b/>
          <w:bCs/>
        </w:rPr>
        <w:t>, please include this copy in the place of the current copy on the left side of the label (go ahead and copy color scheme for fonts):</w:t>
      </w:r>
    </w:p>
    <w:p w14:paraId="5E2A4EFF" w14:textId="4CBCA9C6" w:rsidR="00350C3F" w:rsidRPr="00530DEE" w:rsidRDefault="00530DEE" w:rsidP="00530DEE">
      <w:pPr>
        <w:rPr>
          <w:b/>
          <w:bCs/>
        </w:rPr>
      </w:pPr>
      <w:r w:rsidRPr="00530DEE">
        <w:t>“</w:t>
      </w:r>
      <w:r w:rsidR="00350C3F" w:rsidRPr="00530DEE">
        <w:rPr>
          <w:b/>
          <w:bCs/>
        </w:rPr>
        <w:t>EDTA (</w:t>
      </w:r>
      <w:r w:rsidR="00350C3F" w:rsidRPr="00530DEE">
        <w:rPr>
          <w:b/>
          <w:bCs/>
          <w:i/>
          <w:iCs/>
        </w:rPr>
        <w:t>Calcium disodium EDTA</w:t>
      </w:r>
      <w:r w:rsidR="00350C3F" w:rsidRPr="00530DEE">
        <w:rPr>
          <w:b/>
          <w:bCs/>
        </w:rPr>
        <w:t>)</w:t>
      </w:r>
      <w:r w:rsidR="00350C3F">
        <w:t xml:space="preserve"> is a pharmaceutical grade chelating agent that binds </w:t>
      </w:r>
      <w:r w:rsidR="00567133">
        <w:t xml:space="preserve">to trace metals and removes them from the body through the urinary tract.  </w:t>
      </w:r>
      <w:r w:rsidR="00350C3F">
        <w:t xml:space="preserve">This product is intended to supplement chelation therapy for plaque and </w:t>
      </w:r>
      <w:r w:rsidR="00567133">
        <w:t xml:space="preserve">other mineral deposits in the cardiovascular system.  Since EDTA may deplete levels of important vitamins and minerals, </w:t>
      </w:r>
      <w:r w:rsidR="00D34232">
        <w:t>adding a daily multi-vitamin to your diet is recommended.  This product is not recommended for pregnant or lactating women.</w:t>
      </w:r>
    </w:p>
    <w:p w14:paraId="102428D5" w14:textId="6A3FC437" w:rsidR="00D34232" w:rsidRDefault="00D34232">
      <w:r>
        <w:rPr>
          <w:b/>
          <w:bCs/>
        </w:rPr>
        <w:t xml:space="preserve">Contents and Use: </w:t>
      </w:r>
      <w:r>
        <w:t xml:space="preserve">Each capsule contains 600 mg. Calcium </w:t>
      </w:r>
      <w:r w:rsidR="00D14050">
        <w:t>d</w:t>
      </w:r>
      <w:r>
        <w:t xml:space="preserve">isodium EDTA.  Take 1-3 capsules daily apart from meals and other supplements.  </w:t>
      </w:r>
    </w:p>
    <w:p w14:paraId="5E48ABD6" w14:textId="5923DD22" w:rsidR="00D34232" w:rsidRPr="00D34232" w:rsidRDefault="00D34232">
      <w:r>
        <w:t>*</w:t>
      </w:r>
      <w:r>
        <w:rPr>
          <w:i/>
          <w:iCs/>
        </w:rPr>
        <w:t>These statements have not been evaluated by the FDA.  This product is not intended to treat, cure, diagnose or prevent any disease</w:t>
      </w:r>
      <w:r>
        <w:t>.</w:t>
      </w:r>
      <w:r w:rsidR="00530DEE">
        <w:t>”</w:t>
      </w:r>
      <w:bookmarkStart w:id="0" w:name="_GoBack"/>
      <w:bookmarkEnd w:id="0"/>
    </w:p>
    <w:sectPr w:rsidR="00D34232" w:rsidRPr="00D3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367A"/>
    <w:multiLevelType w:val="hybridMultilevel"/>
    <w:tmpl w:val="15ACC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3F"/>
    <w:rsid w:val="00350C3F"/>
    <w:rsid w:val="00530DEE"/>
    <w:rsid w:val="00567133"/>
    <w:rsid w:val="00D14050"/>
    <w:rsid w:val="00D34232"/>
    <w:rsid w:val="00D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4A23"/>
  <w15:chartTrackingRefBased/>
  <w15:docId w15:val="{B8D00F19-3939-45C9-A676-C74A816B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Hanna</dc:creator>
  <cp:keywords/>
  <dc:description/>
  <cp:lastModifiedBy>Ryan Hanna</cp:lastModifiedBy>
  <cp:revision>1</cp:revision>
  <cp:lastPrinted>2019-08-12T18:37:00Z</cp:lastPrinted>
  <dcterms:created xsi:type="dcterms:W3CDTF">2019-08-12T18:34:00Z</dcterms:created>
  <dcterms:modified xsi:type="dcterms:W3CDTF">2019-08-12T19:34:00Z</dcterms:modified>
</cp:coreProperties>
</file>