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B2EEF" w:rsidRDefault="00FE3083">
      <w:bookmarkStart w:id="0" w:name="_GoBack"/>
      <w:bookmarkEnd w:id="0"/>
      <w:r>
        <w:rPr>
          <w:noProof/>
        </w:rPr>
        <w:drawing>
          <wp:inline distT="114300" distB="114300" distL="114300" distR="114300">
            <wp:extent cx="2149078" cy="1719263"/>
            <wp:effectExtent l="0" t="0" r="0" b="0"/>
            <wp:docPr id="4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149078" cy="1719263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114300" distB="114300" distL="114300" distR="114300">
            <wp:extent cx="2176463" cy="2176463"/>
            <wp:effectExtent l="0" t="0" r="0" b="0"/>
            <wp:docPr id="5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png"/>
                    <pic:cNvPicPr preferRelativeResize="0"/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176463" cy="2176463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2B2EEF" w:rsidRDefault="00FE3083">
      <w:r>
        <w:rPr>
          <w:noProof/>
        </w:rPr>
        <w:drawing>
          <wp:inline distT="114300" distB="114300" distL="114300" distR="114300">
            <wp:extent cx="2430372" cy="1604963"/>
            <wp:effectExtent l="0" t="0" r="0" b="0"/>
            <wp:docPr id="1" name="image3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.png"/>
                    <pic:cNvPicPr preferRelativeResize="0"/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430372" cy="1604963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114300" distB="114300" distL="114300" distR="114300">
            <wp:extent cx="1928813" cy="1928813"/>
            <wp:effectExtent l="0" t="0" r="0" b="0"/>
            <wp:docPr id="3" name="image4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4.png"/>
                    <pic:cNvPicPr preferRelativeResize="0"/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928813" cy="1928813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>
        <w:t xml:space="preserve"> </w:t>
      </w:r>
      <w:r>
        <w:rPr>
          <w:noProof/>
        </w:rPr>
        <w:drawing>
          <wp:inline distT="114300" distB="114300" distL="114300" distR="114300">
            <wp:extent cx="1976438" cy="1976438"/>
            <wp:effectExtent l="0" t="0" r="0" b="0"/>
            <wp:docPr id="2" name="image5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5.png"/>
                    <pic:cNvPicPr preferRelativeResize="0"/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976438" cy="1976438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>
        <w:t xml:space="preserve"> </w:t>
      </w:r>
    </w:p>
    <w:sectPr w:rsidR="002B2EEF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E3083" w:rsidRDefault="00FE3083" w:rsidP="00FE3083">
      <w:pPr>
        <w:spacing w:line="240" w:lineRule="auto"/>
      </w:pPr>
      <w:r>
        <w:separator/>
      </w:r>
    </w:p>
  </w:endnote>
  <w:endnote w:type="continuationSeparator" w:id="0">
    <w:p w:rsidR="00FE3083" w:rsidRDefault="00FE3083" w:rsidP="00FE3083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E3083" w:rsidRDefault="00FE3083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E3083" w:rsidRDefault="00FE3083">
    <w:pPr>
      <w:pStyle w:val="Footer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0" allowOverlap="1">
              <wp:simplePos x="0" y="0"/>
              <wp:positionH relativeFrom="page">
                <wp:posOffset>0</wp:posOffset>
              </wp:positionH>
              <wp:positionV relativeFrom="page">
                <wp:posOffset>9601200</wp:posOffset>
              </wp:positionV>
              <wp:extent cx="7772400" cy="266700"/>
              <wp:effectExtent l="0" t="0" r="0" b="0"/>
              <wp:wrapNone/>
              <wp:docPr id="6" name="MSIPCM27ac4bcea90de97e35936b36" descr="{&quot;HashCode&quot;:905516305,&quot;Height&quot;:792.0,&quot;Width&quot;:612.0,&quot;Placement&quot;:&quot;Footer&quot;,&quot;Index&quot;:&quot;Primary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772400" cy="2667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:rsidR="00FE3083" w:rsidRPr="00FE3083" w:rsidRDefault="00FE3083" w:rsidP="00FE3083">
                          <w:pPr>
                            <w:rPr>
                              <w:rFonts w:ascii="Calibri" w:hAnsi="Calibri" w:cs="Calibri"/>
                              <w:color w:val="000000"/>
                            </w:rPr>
                          </w:pPr>
                          <w:r w:rsidRPr="00FE3083">
                            <w:rPr>
                              <w:rFonts w:ascii="Calibri" w:hAnsi="Calibri" w:cs="Calibri"/>
                              <w:color w:val="000000"/>
                            </w:rPr>
                            <w:t>Unofficial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254000" tIns="0" rIns="91440" bIns="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MSIPCM27ac4bcea90de97e35936b36" o:spid="_x0000_s1026" type="#_x0000_t202" alt="{&quot;HashCode&quot;:905516305,&quot;Height&quot;:792.0,&quot;Width&quot;:612.0,&quot;Placement&quot;:&quot;Footer&quot;,&quot;Index&quot;:&quot;Primary&quot;,&quot;Section&quot;:1,&quot;Top&quot;:0.0,&quot;Left&quot;:0.0}" style="position:absolute;margin-left:0;margin-top:756pt;width:612pt;height:21pt;z-index:25165926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" o:allowincell="f" filled="f" stroked="f" strokeweight=".5pt">
              <v:fill o:detectmouseclick="t"/>
              <v:textbox inset="20pt,0,,0">
                <w:txbxContent>
                  <w:p w:rsidR="00FE3083" w:rsidRPr="00FE3083" w:rsidRDefault="00FE3083" w:rsidP="00FE3083">
                    <w:pPr>
                      <w:rPr>
                        <w:rFonts w:ascii="Calibri" w:hAnsi="Calibri" w:cs="Calibri"/>
                        <w:color w:val="000000"/>
                      </w:rPr>
                    </w:pPr>
                    <w:r w:rsidRPr="00FE3083">
                      <w:rPr>
                        <w:rFonts w:ascii="Calibri" w:hAnsi="Calibri" w:cs="Calibri"/>
                        <w:color w:val="000000"/>
                      </w:rPr>
                      <w:t>Unofficial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E3083" w:rsidRDefault="00FE308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E3083" w:rsidRDefault="00FE3083" w:rsidP="00FE3083">
      <w:pPr>
        <w:spacing w:line="240" w:lineRule="auto"/>
      </w:pPr>
      <w:r>
        <w:separator/>
      </w:r>
    </w:p>
  </w:footnote>
  <w:footnote w:type="continuationSeparator" w:id="0">
    <w:p w:rsidR="00FE3083" w:rsidRDefault="00FE3083" w:rsidP="00FE3083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E3083" w:rsidRDefault="00FE3083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E3083" w:rsidRDefault="00FE3083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E3083" w:rsidRDefault="00FE3083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B2EEF"/>
    <w:rsid w:val="002B2EEF"/>
    <w:rsid w:val="00FE30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5:docId w15:val="{51653287-DF62-4097-9275-6909BF8B82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="Arial" w:hAnsi="Arial" w:cs="Arial"/>
        <w:sz w:val="22"/>
        <w:szCs w:val="22"/>
        <w:lang w:val="en" w:eastAsia="en-AU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paragraph" w:styleId="Header">
    <w:name w:val="header"/>
    <w:basedOn w:val="Normal"/>
    <w:link w:val="HeaderChar"/>
    <w:uiPriority w:val="99"/>
    <w:unhideWhenUsed/>
    <w:rsid w:val="00FE3083"/>
    <w:pPr>
      <w:tabs>
        <w:tab w:val="center" w:pos="4513"/>
        <w:tab w:val="right" w:pos="9026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E3083"/>
  </w:style>
  <w:style w:type="paragraph" w:styleId="Footer">
    <w:name w:val="footer"/>
    <w:basedOn w:val="Normal"/>
    <w:link w:val="FooterChar"/>
    <w:uiPriority w:val="99"/>
    <w:unhideWhenUsed/>
    <w:rsid w:val="00FE3083"/>
    <w:pPr>
      <w:tabs>
        <w:tab w:val="center" w:pos="4513"/>
        <w:tab w:val="right" w:pos="9026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E308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footer" Target="footer3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header" Target="header1.xml"/><Relationship Id="rId5" Type="http://schemas.openxmlformats.org/officeDocument/2006/relationships/endnotes" Target="endnotes.xml"/><Relationship Id="rId15" Type="http://schemas.openxmlformats.org/officeDocument/2006/relationships/header" Target="header3.xml"/><Relationship Id="rId10" Type="http://schemas.openxmlformats.org/officeDocument/2006/relationships/image" Target="media/image5.png"/><Relationship Id="rId4" Type="http://schemas.openxmlformats.org/officeDocument/2006/relationships/footnotes" Target="footnotes.xml"/><Relationship Id="rId9" Type="http://schemas.openxmlformats.org/officeDocument/2006/relationships/image" Target="media/image4.png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</Words>
  <Characters>8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Genevieve Hargrave (DPC)</dc:creator>
  <cp:lastModifiedBy>Genevieve Hargrave (DPC)</cp:lastModifiedBy>
  <cp:revision>2</cp:revision>
  <dcterms:created xsi:type="dcterms:W3CDTF">2019-05-27T02:37:00Z</dcterms:created>
  <dcterms:modified xsi:type="dcterms:W3CDTF">2019-05-27T02:37:00Z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a0c8a985-0a2b-4d80-962b-fbab263ca2b4_Enabled">
    <vt:lpwstr>True</vt:lpwstr>
  </property>
  <property fmtid="{D5CDD505-2E9C-101B-9397-08002B2CF9AE}" pid="3" name="MSIP_Label_a0c8a985-0a2b-4d80-962b-fbab263ca2b4_SiteId">
    <vt:lpwstr>722ea0be-3e1c-4b11-ad6f-9401d6856e24</vt:lpwstr>
  </property>
  <property fmtid="{D5CDD505-2E9C-101B-9397-08002B2CF9AE}" pid="4" name="MSIP_Label_a0c8a985-0a2b-4d80-962b-fbab263ca2b4_Owner">
    <vt:lpwstr>genevieve.hargrave@dpc.vic.gov.au</vt:lpwstr>
  </property>
  <property fmtid="{D5CDD505-2E9C-101B-9397-08002B2CF9AE}" pid="5" name="MSIP_Label_a0c8a985-0a2b-4d80-962b-fbab263ca2b4_SetDate">
    <vt:lpwstr>2019-05-27T02:37:18.2939573Z</vt:lpwstr>
  </property>
  <property fmtid="{D5CDD505-2E9C-101B-9397-08002B2CF9AE}" pid="6" name="MSIP_Label_a0c8a985-0a2b-4d80-962b-fbab263ca2b4_Name">
    <vt:lpwstr>Unofficial</vt:lpwstr>
  </property>
  <property fmtid="{D5CDD505-2E9C-101B-9397-08002B2CF9AE}" pid="7" name="MSIP_Label_a0c8a985-0a2b-4d80-962b-fbab263ca2b4_Application">
    <vt:lpwstr>Microsoft Azure Information Protection</vt:lpwstr>
  </property>
  <property fmtid="{D5CDD505-2E9C-101B-9397-08002B2CF9AE}" pid="8" name="MSIP_Label_a0c8a985-0a2b-4d80-962b-fbab263ca2b4_Extended_MSFT_Method">
    <vt:lpwstr>Manual</vt:lpwstr>
  </property>
  <property fmtid="{D5CDD505-2E9C-101B-9397-08002B2CF9AE}" pid="9" name="Sensitivity">
    <vt:lpwstr>Unofficial</vt:lpwstr>
  </property>
</Properties>
</file>