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40F" w:rsidRDefault="009D740F">
      <w:pPr>
        <w:rPr>
          <w:rFonts w:ascii="Arial" w:hAnsi="Arial" w:cs="Arial"/>
          <w:sz w:val="28"/>
        </w:rPr>
      </w:pPr>
    </w:p>
    <w:p w:rsidR="001F3D72" w:rsidRPr="000320B3" w:rsidRDefault="000320B3" w:rsidP="000320B3">
      <w:pPr>
        <w:pStyle w:val="Title"/>
        <w:jc w:val="center"/>
      </w:pPr>
      <w:r>
        <w:t>Fleetmaxx Solutions Logo Brief</w:t>
      </w:r>
    </w:p>
    <w:p w:rsidR="001F3D72" w:rsidRDefault="001F3D72">
      <w:pPr>
        <w:rPr>
          <w:rFonts w:ascii="Arial" w:hAnsi="Arial" w:cs="Arial"/>
          <w:sz w:val="28"/>
        </w:rPr>
      </w:pPr>
    </w:p>
    <w:p w:rsidR="001F3D72" w:rsidRDefault="001F3D72" w:rsidP="009C44EF">
      <w:pPr>
        <w:jc w:val="both"/>
        <w:rPr>
          <w:rFonts w:ascii="Arial" w:hAnsi="Arial" w:cs="Arial"/>
          <w:sz w:val="28"/>
        </w:rPr>
      </w:pPr>
    </w:p>
    <w:p w:rsidR="00262823" w:rsidRDefault="00262823" w:rsidP="00262823">
      <w:pPr>
        <w:jc w:val="center"/>
        <w:rPr>
          <w:rFonts w:ascii="Arial" w:hAnsi="Arial" w:cs="Arial"/>
          <w:sz w:val="28"/>
          <w:u w:val="single"/>
        </w:rPr>
      </w:pPr>
      <w:r>
        <w:rPr>
          <w:noProof/>
          <w:lang w:eastAsia="en-GB"/>
        </w:rPr>
        <w:drawing>
          <wp:inline distT="0" distB="0" distL="0" distR="0" wp14:anchorId="47D95663" wp14:editId="1A22B4D1">
            <wp:extent cx="2865439" cy="90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868910" cy="905971"/>
                    </a:xfrm>
                    <a:prstGeom prst="rect">
                      <a:avLst/>
                    </a:prstGeom>
                  </pic:spPr>
                </pic:pic>
              </a:graphicData>
            </a:graphic>
          </wp:inline>
        </w:drawing>
      </w:r>
    </w:p>
    <w:p w:rsidR="00262823" w:rsidRDefault="00262823" w:rsidP="005F2316">
      <w:pPr>
        <w:jc w:val="center"/>
        <w:rPr>
          <w:rFonts w:ascii="Arial" w:hAnsi="Arial" w:cs="Arial"/>
          <w:sz w:val="28"/>
          <w:u w:val="single"/>
        </w:rPr>
      </w:pPr>
      <w:r w:rsidRPr="00262823">
        <w:rPr>
          <w:rFonts w:ascii="Arial" w:hAnsi="Arial" w:cs="Arial"/>
          <w:noProof/>
          <w:sz w:val="28"/>
          <w:lang w:eastAsia="en-GB"/>
        </w:rPr>
        <w:drawing>
          <wp:inline distT="0" distB="0" distL="0" distR="0" wp14:anchorId="42F3AD23" wp14:editId="1945FB4C">
            <wp:extent cx="1819275" cy="34539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imary logo best transparent.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28219" cy="366083"/>
                    </a:xfrm>
                    <a:prstGeom prst="rect">
                      <a:avLst/>
                    </a:prstGeom>
                  </pic:spPr>
                </pic:pic>
              </a:graphicData>
            </a:graphic>
          </wp:inline>
        </w:drawing>
      </w:r>
      <w:r w:rsidRPr="00262823">
        <w:rPr>
          <w:rFonts w:ascii="Arial" w:hAnsi="Arial" w:cs="Arial"/>
          <w:noProof/>
          <w:sz w:val="28"/>
          <w:lang w:eastAsia="en-GB"/>
        </w:rPr>
        <w:drawing>
          <wp:inline distT="0" distB="0" distL="0" distR="0" wp14:anchorId="5DCFC950" wp14:editId="076AE858">
            <wp:extent cx="2343150" cy="3748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ckgroun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83714" cy="397343"/>
                    </a:xfrm>
                    <a:prstGeom prst="rect">
                      <a:avLst/>
                    </a:prstGeom>
                  </pic:spPr>
                </pic:pic>
              </a:graphicData>
            </a:graphic>
          </wp:inline>
        </w:drawing>
      </w:r>
      <w:r w:rsidR="005F2316">
        <w:rPr>
          <w:noProof/>
          <w:lang w:eastAsia="en-GB"/>
        </w:rPr>
        <w:drawing>
          <wp:inline distT="0" distB="0" distL="0" distR="0" wp14:anchorId="5A65CB71" wp14:editId="4F907363">
            <wp:extent cx="1895475" cy="480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63242" cy="497627"/>
                    </a:xfrm>
                    <a:prstGeom prst="rect">
                      <a:avLst/>
                    </a:prstGeom>
                  </pic:spPr>
                </pic:pic>
              </a:graphicData>
            </a:graphic>
          </wp:inline>
        </w:drawing>
      </w:r>
      <w:r w:rsidR="005F2316">
        <w:rPr>
          <w:rFonts w:ascii="Arial" w:hAnsi="Arial" w:cs="Arial"/>
          <w:b/>
          <w:sz w:val="28"/>
        </w:rPr>
        <w:t xml:space="preserve"> </w:t>
      </w:r>
      <w:r w:rsidR="005F2316">
        <w:rPr>
          <w:noProof/>
          <w:lang w:eastAsia="en-GB"/>
        </w:rPr>
        <w:drawing>
          <wp:inline distT="0" distB="0" distL="0" distR="0" wp14:anchorId="411553B0" wp14:editId="0CE42D89">
            <wp:extent cx="2004733" cy="400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30694" b="13184"/>
                    <a:stretch/>
                  </pic:blipFill>
                  <pic:spPr bwMode="auto">
                    <a:xfrm>
                      <a:off x="0" y="0"/>
                      <a:ext cx="2017637" cy="402625"/>
                    </a:xfrm>
                    <a:prstGeom prst="rect">
                      <a:avLst/>
                    </a:prstGeom>
                    <a:ln>
                      <a:noFill/>
                    </a:ln>
                    <a:extLst>
                      <a:ext uri="{53640926-AAD7-44D8-BBD7-CCE9431645EC}">
                        <a14:shadowObscured xmlns:a14="http://schemas.microsoft.com/office/drawing/2010/main"/>
                      </a:ext>
                    </a:extLst>
                  </pic:spPr>
                </pic:pic>
              </a:graphicData>
            </a:graphic>
          </wp:inline>
        </w:drawing>
      </w:r>
      <w:r w:rsidR="005F2316" w:rsidRPr="005F2316">
        <w:rPr>
          <w:rFonts w:ascii="Arial" w:hAnsi="Arial" w:cs="Arial"/>
          <w:sz w:val="28"/>
          <w:u w:val="single"/>
        </w:rPr>
        <w:t xml:space="preserve"> </w:t>
      </w:r>
    </w:p>
    <w:p w:rsidR="00262823" w:rsidRPr="00262823" w:rsidRDefault="00262823" w:rsidP="00262823">
      <w:pPr>
        <w:rPr>
          <w:rFonts w:ascii="Arial" w:hAnsi="Arial" w:cs="Arial"/>
          <w:sz w:val="28"/>
          <w:u w:val="single"/>
        </w:rPr>
      </w:pPr>
    </w:p>
    <w:p w:rsidR="00262823" w:rsidRDefault="005F2316" w:rsidP="000320B3">
      <w:pPr>
        <w:rPr>
          <w:rFonts w:ascii="Arial" w:hAnsi="Arial" w:cs="Arial"/>
          <w:sz w:val="28"/>
        </w:rPr>
      </w:pPr>
      <w:r>
        <w:rPr>
          <w:rFonts w:ascii="Arial" w:hAnsi="Arial" w:cs="Arial"/>
          <w:sz w:val="28"/>
        </w:rPr>
        <w:t xml:space="preserve">Above is an idea of how the company is structured. The company is Oilfast Limited and has previously been made up of Oilfast and Oilfast UK. We have recently purchased VTS Group and are setting up Fleetmaxx Solutions as a new trading name. </w:t>
      </w:r>
      <w:r w:rsidR="000320B3">
        <w:rPr>
          <w:rFonts w:ascii="Arial" w:hAnsi="Arial" w:cs="Arial"/>
          <w:sz w:val="28"/>
        </w:rPr>
        <w:br/>
      </w:r>
    </w:p>
    <w:p w:rsidR="00763692" w:rsidRPr="00763692" w:rsidRDefault="00763692" w:rsidP="00763692">
      <w:pPr>
        <w:rPr>
          <w:rFonts w:ascii="Arial" w:hAnsi="Arial" w:cs="Arial"/>
          <w:sz w:val="28"/>
        </w:rPr>
      </w:pPr>
      <w:r w:rsidRPr="000320B3">
        <w:rPr>
          <w:rFonts w:ascii="Arial" w:hAnsi="Arial" w:cs="Arial"/>
          <w:sz w:val="28"/>
          <w:u w:val="single"/>
        </w:rPr>
        <w:t>Oilfast</w:t>
      </w:r>
      <w:r w:rsidRPr="000320B3">
        <w:rPr>
          <w:rFonts w:ascii="Arial" w:hAnsi="Arial" w:cs="Arial"/>
          <w:sz w:val="28"/>
          <w:u w:val="single"/>
        </w:rPr>
        <w:t xml:space="preserve"> Group</w:t>
      </w:r>
      <w:r>
        <w:rPr>
          <w:rFonts w:ascii="Arial" w:hAnsi="Arial" w:cs="Arial"/>
          <w:b/>
          <w:sz w:val="28"/>
        </w:rPr>
        <w:t xml:space="preserve"> </w:t>
      </w:r>
      <w:r>
        <w:rPr>
          <w:rFonts w:ascii="Arial" w:hAnsi="Arial" w:cs="Arial"/>
          <w:b/>
          <w:sz w:val="28"/>
        </w:rPr>
        <w:br/>
      </w:r>
      <w:r>
        <w:rPr>
          <w:rFonts w:ascii="Arial" w:hAnsi="Arial" w:cs="Arial"/>
          <w:sz w:val="28"/>
        </w:rPr>
        <w:t xml:space="preserve">Oilfast Group logo was created by our in-house digital marketing assistant who has experience at design. It was created to merge the Oilfast and Oilfast UK logos into one group instead of sitting as separate unconnected brands. </w:t>
      </w:r>
    </w:p>
    <w:p w:rsidR="00763692" w:rsidRDefault="00763692" w:rsidP="000320B3">
      <w:pPr>
        <w:rPr>
          <w:rFonts w:ascii="Arial" w:hAnsi="Arial" w:cs="Arial"/>
          <w:b/>
          <w:sz w:val="28"/>
        </w:rPr>
      </w:pPr>
    </w:p>
    <w:p w:rsidR="005F2316" w:rsidRDefault="005F2316" w:rsidP="000320B3">
      <w:pPr>
        <w:rPr>
          <w:rFonts w:ascii="Arial" w:hAnsi="Arial" w:cs="Arial"/>
          <w:sz w:val="28"/>
        </w:rPr>
      </w:pPr>
      <w:r w:rsidRPr="000320B3">
        <w:rPr>
          <w:rFonts w:ascii="Arial" w:hAnsi="Arial" w:cs="Arial"/>
          <w:sz w:val="28"/>
          <w:u w:val="single"/>
        </w:rPr>
        <w:t>Oilfast</w:t>
      </w:r>
      <w:r>
        <w:rPr>
          <w:rFonts w:ascii="Arial" w:hAnsi="Arial" w:cs="Arial"/>
          <w:b/>
          <w:sz w:val="28"/>
        </w:rPr>
        <w:br/>
      </w:r>
      <w:r>
        <w:rPr>
          <w:rFonts w:ascii="Arial" w:hAnsi="Arial" w:cs="Arial"/>
          <w:sz w:val="28"/>
        </w:rPr>
        <w:t xml:space="preserve">This is our main brand and is made up of 7 Scottish fuel depots. These supply kerosene heating oil to domestic homes, and Gas Oil Red Diesel and DERV Road Diesel to businesses across the majority of Scotland. We also offer fuel related products such as fuel tanks, accessories, </w:t>
      </w:r>
      <w:proofErr w:type="spellStart"/>
      <w:r>
        <w:rPr>
          <w:rFonts w:ascii="Arial" w:hAnsi="Arial" w:cs="Arial"/>
          <w:sz w:val="28"/>
        </w:rPr>
        <w:t>Adblue</w:t>
      </w:r>
      <w:proofErr w:type="spellEnd"/>
      <w:r>
        <w:rPr>
          <w:rFonts w:ascii="Arial" w:hAnsi="Arial" w:cs="Arial"/>
          <w:sz w:val="28"/>
        </w:rPr>
        <w:t xml:space="preserve"> and LPG gas bottles. </w:t>
      </w:r>
      <w:r w:rsidR="00763692">
        <w:rPr>
          <w:rFonts w:ascii="Arial" w:hAnsi="Arial" w:cs="Arial"/>
          <w:sz w:val="28"/>
        </w:rPr>
        <w:br/>
      </w:r>
      <w:r w:rsidR="00763692">
        <w:rPr>
          <w:rFonts w:ascii="Arial" w:hAnsi="Arial" w:cs="Arial"/>
          <w:sz w:val="28"/>
        </w:rPr>
        <w:br/>
        <w:t xml:space="preserve">Oilfast also offer Fuelcards to commercial fleets but this part of the business will merge into Fleetmaxx Solutions </w:t>
      </w:r>
    </w:p>
    <w:p w:rsidR="005C0828" w:rsidRDefault="005C0828" w:rsidP="009C44EF">
      <w:pPr>
        <w:jc w:val="both"/>
        <w:rPr>
          <w:rFonts w:ascii="Arial" w:hAnsi="Arial" w:cs="Arial"/>
          <w:sz w:val="28"/>
        </w:rPr>
      </w:pPr>
    </w:p>
    <w:p w:rsidR="005C0828" w:rsidRDefault="005C0828" w:rsidP="005C0828">
      <w:pPr>
        <w:rPr>
          <w:rFonts w:ascii="Arial" w:hAnsi="Arial" w:cs="Arial"/>
          <w:sz w:val="28"/>
        </w:rPr>
      </w:pPr>
      <w:r w:rsidRPr="000320B3">
        <w:rPr>
          <w:rFonts w:ascii="Arial" w:hAnsi="Arial" w:cs="Arial"/>
          <w:sz w:val="28"/>
          <w:u w:val="single"/>
        </w:rPr>
        <w:t>Oilfast UK</w:t>
      </w:r>
      <w:r>
        <w:rPr>
          <w:rFonts w:ascii="Arial" w:hAnsi="Arial" w:cs="Arial"/>
          <w:b/>
          <w:sz w:val="28"/>
        </w:rPr>
        <w:br/>
      </w:r>
      <w:r>
        <w:rPr>
          <w:rFonts w:ascii="Arial" w:hAnsi="Arial" w:cs="Arial"/>
          <w:sz w:val="28"/>
        </w:rPr>
        <w:t xml:space="preserve">Oilfast UK are a national fuel solutions provider for the whole of the UK. The brand focuses on being a one stop shop for all commercial fuel requirements. Many large commercials require either large quantity deliveries or have hundreds of sites across the UK which require fuel. Oilfast UK allows these commercial clients to have one point of contact for all their fuel needs rather than calling local distributors in each area they operate. </w:t>
      </w:r>
    </w:p>
    <w:p w:rsidR="005C0828" w:rsidRDefault="005C0828" w:rsidP="005C0828">
      <w:pPr>
        <w:rPr>
          <w:rFonts w:ascii="Arial" w:hAnsi="Arial" w:cs="Arial"/>
          <w:sz w:val="28"/>
        </w:rPr>
      </w:pPr>
      <w:r>
        <w:rPr>
          <w:rFonts w:ascii="Arial" w:hAnsi="Arial" w:cs="Arial"/>
          <w:sz w:val="28"/>
        </w:rPr>
        <w:t xml:space="preserve">Under the Oilfast UK brand, we have also bought a small fuel distributor in Raglan, Wales. We are making efforts to move this away from the Oilfast UK brand and onto the Oilfast Group. </w:t>
      </w:r>
    </w:p>
    <w:p w:rsidR="005C0828" w:rsidRPr="005C0828" w:rsidRDefault="005C0828" w:rsidP="005C0828">
      <w:pPr>
        <w:rPr>
          <w:rFonts w:ascii="Arial" w:hAnsi="Arial" w:cs="Arial"/>
          <w:sz w:val="28"/>
        </w:rPr>
      </w:pPr>
    </w:p>
    <w:p w:rsidR="005F2316" w:rsidRPr="00763692" w:rsidRDefault="00763692" w:rsidP="00763692">
      <w:pPr>
        <w:rPr>
          <w:rFonts w:ascii="Arial" w:hAnsi="Arial" w:cs="Arial"/>
          <w:sz w:val="28"/>
        </w:rPr>
      </w:pPr>
      <w:r w:rsidRPr="000320B3">
        <w:rPr>
          <w:rFonts w:ascii="Arial" w:hAnsi="Arial" w:cs="Arial"/>
          <w:sz w:val="28"/>
          <w:u w:val="single"/>
        </w:rPr>
        <w:t>VTS Group</w:t>
      </w:r>
      <w:r>
        <w:rPr>
          <w:rFonts w:ascii="Arial" w:hAnsi="Arial" w:cs="Arial"/>
          <w:b/>
          <w:sz w:val="28"/>
        </w:rPr>
        <w:t xml:space="preserve"> </w:t>
      </w:r>
      <w:r>
        <w:rPr>
          <w:rFonts w:ascii="Arial" w:hAnsi="Arial" w:cs="Arial"/>
          <w:b/>
          <w:sz w:val="28"/>
        </w:rPr>
        <w:br/>
      </w:r>
      <w:r>
        <w:rPr>
          <w:rFonts w:ascii="Arial" w:hAnsi="Arial" w:cs="Arial"/>
          <w:sz w:val="28"/>
        </w:rPr>
        <w:t xml:space="preserve">We recently purchased VTS Group which specialises in fleet telematics which allow companies to GPS track their fleet, see a range of statistics from mileage &amp; fuel consumption to live diagnostics, as well as </w:t>
      </w:r>
      <w:proofErr w:type="spellStart"/>
      <w:r>
        <w:rPr>
          <w:rFonts w:ascii="Arial" w:hAnsi="Arial" w:cs="Arial"/>
          <w:sz w:val="28"/>
        </w:rPr>
        <w:t>dashcam</w:t>
      </w:r>
      <w:proofErr w:type="spellEnd"/>
      <w:r>
        <w:rPr>
          <w:rFonts w:ascii="Arial" w:hAnsi="Arial" w:cs="Arial"/>
          <w:sz w:val="28"/>
        </w:rPr>
        <w:t xml:space="preserve"> tracking which record and send reports back to head office. </w:t>
      </w:r>
    </w:p>
    <w:p w:rsidR="00262823" w:rsidRDefault="00262823" w:rsidP="009C44EF">
      <w:pPr>
        <w:jc w:val="both"/>
        <w:rPr>
          <w:rFonts w:ascii="Arial" w:hAnsi="Arial" w:cs="Arial"/>
          <w:sz w:val="28"/>
        </w:rPr>
      </w:pPr>
    </w:p>
    <w:p w:rsidR="000320B3" w:rsidRPr="000320B3" w:rsidRDefault="00763692" w:rsidP="000320B3">
      <w:pPr>
        <w:rPr>
          <w:rFonts w:ascii="Arial" w:hAnsi="Arial" w:cs="Arial"/>
          <w:color w:val="0070C0"/>
          <w:sz w:val="28"/>
        </w:rPr>
      </w:pPr>
      <w:r w:rsidRPr="000320B3">
        <w:rPr>
          <w:rFonts w:ascii="Arial" w:hAnsi="Arial" w:cs="Arial"/>
          <w:sz w:val="28"/>
          <w:u w:val="single"/>
        </w:rPr>
        <w:t>Fleetmaxx Solutions</w:t>
      </w:r>
      <w:r>
        <w:rPr>
          <w:rFonts w:ascii="Arial" w:hAnsi="Arial" w:cs="Arial"/>
          <w:b/>
          <w:sz w:val="28"/>
        </w:rPr>
        <w:t xml:space="preserve"> </w:t>
      </w:r>
      <w:r>
        <w:rPr>
          <w:rFonts w:ascii="Arial" w:hAnsi="Arial" w:cs="Arial"/>
          <w:sz w:val="28"/>
        </w:rPr>
        <w:br/>
        <w:t xml:space="preserve">This brand is being setup to merge the Fuelcards with the telemetry of VTS Group. </w:t>
      </w:r>
      <w:r>
        <w:rPr>
          <w:rFonts w:ascii="Arial" w:hAnsi="Arial" w:cs="Arial"/>
          <w:sz w:val="28"/>
        </w:rPr>
        <w:br/>
        <w:t>The intention being that we can offer complete fleet solutions from fuel to telemetry to eventually selling fleet insurance and in-cab communications. The sales staff will be making outbound calls to a range of commercial clients so it makes sense for them to cross sell other products they may be interested in.</w:t>
      </w:r>
      <w:r>
        <w:rPr>
          <w:rFonts w:ascii="Arial" w:hAnsi="Arial" w:cs="Arial"/>
          <w:sz w:val="28"/>
        </w:rPr>
        <w:br/>
      </w:r>
      <w:r>
        <w:rPr>
          <w:rFonts w:ascii="Arial" w:hAnsi="Arial" w:cs="Arial"/>
          <w:sz w:val="28"/>
        </w:rPr>
        <w:br/>
        <w:t xml:space="preserve">Fleetmaxx will be predominantly </w:t>
      </w:r>
      <w:proofErr w:type="spellStart"/>
      <w:r>
        <w:rPr>
          <w:rFonts w:ascii="Arial" w:hAnsi="Arial" w:cs="Arial"/>
          <w:sz w:val="28"/>
        </w:rPr>
        <w:t>fuelcards</w:t>
      </w:r>
      <w:proofErr w:type="spellEnd"/>
      <w:r>
        <w:rPr>
          <w:rFonts w:ascii="Arial" w:hAnsi="Arial" w:cs="Arial"/>
          <w:sz w:val="28"/>
        </w:rPr>
        <w:t xml:space="preserve"> and will sit separately from VTS Group.</w:t>
      </w:r>
      <w:r>
        <w:rPr>
          <w:rFonts w:ascii="Arial" w:hAnsi="Arial" w:cs="Arial"/>
          <w:sz w:val="28"/>
        </w:rPr>
        <w:br/>
        <w:t xml:space="preserve">VTS Group will simply pass on a commission for any sales Fleetmaxx makes on its behalf. </w:t>
      </w:r>
      <w:r w:rsidR="000320B3">
        <w:rPr>
          <w:rFonts w:ascii="Arial" w:hAnsi="Arial" w:cs="Arial"/>
          <w:sz w:val="28"/>
        </w:rPr>
        <w:br/>
      </w:r>
      <w:r w:rsidR="000320B3">
        <w:rPr>
          <w:rFonts w:ascii="Arial" w:hAnsi="Arial" w:cs="Arial"/>
          <w:sz w:val="28"/>
        </w:rPr>
        <w:br/>
      </w:r>
      <w:r w:rsidR="000320B3" w:rsidRPr="000320B3">
        <w:rPr>
          <w:rFonts w:ascii="Arial" w:hAnsi="Arial" w:cs="Arial"/>
          <w:color w:val="0070C0"/>
          <w:sz w:val="28"/>
        </w:rPr>
        <w:t>The product range is geared around the needs of fleet operators from ‘man and van,’ to more substantial operations that might have a mix of vehicles, cars and vans to HGVs.</w:t>
      </w:r>
    </w:p>
    <w:p w:rsidR="000320B3" w:rsidRPr="000320B3" w:rsidRDefault="000320B3" w:rsidP="000320B3">
      <w:pPr>
        <w:rPr>
          <w:rFonts w:ascii="Arial" w:hAnsi="Arial" w:cs="Arial"/>
          <w:color w:val="0070C0"/>
          <w:sz w:val="28"/>
        </w:rPr>
      </w:pPr>
      <w:r w:rsidRPr="000320B3">
        <w:rPr>
          <w:rFonts w:ascii="Arial" w:hAnsi="Arial" w:cs="Arial"/>
          <w:color w:val="0070C0"/>
          <w:sz w:val="28"/>
        </w:rPr>
        <w:t>The major products that will be offered include telematics, fuel cards, insurance and communications.</w:t>
      </w:r>
    </w:p>
    <w:p w:rsidR="00763692" w:rsidRDefault="00763692" w:rsidP="00763692">
      <w:pPr>
        <w:rPr>
          <w:rFonts w:ascii="Arial" w:hAnsi="Arial" w:cs="Arial"/>
          <w:sz w:val="28"/>
        </w:rPr>
      </w:pPr>
      <w:r>
        <w:rPr>
          <w:rFonts w:ascii="Arial" w:hAnsi="Arial" w:cs="Arial"/>
          <w:sz w:val="28"/>
        </w:rPr>
        <w:br/>
      </w:r>
    </w:p>
    <w:p w:rsidR="000320B3" w:rsidRDefault="000320B3" w:rsidP="00763692">
      <w:pPr>
        <w:rPr>
          <w:rFonts w:ascii="Arial" w:hAnsi="Arial" w:cs="Arial"/>
          <w:sz w:val="28"/>
        </w:rPr>
      </w:pPr>
    </w:p>
    <w:p w:rsidR="000320B3" w:rsidRDefault="000320B3" w:rsidP="00763692">
      <w:pPr>
        <w:rPr>
          <w:rFonts w:ascii="Arial" w:hAnsi="Arial" w:cs="Arial"/>
          <w:sz w:val="28"/>
        </w:rPr>
      </w:pPr>
    </w:p>
    <w:p w:rsidR="000320B3" w:rsidRPr="00763692" w:rsidRDefault="000320B3" w:rsidP="00763692">
      <w:pPr>
        <w:rPr>
          <w:rFonts w:ascii="Arial" w:hAnsi="Arial" w:cs="Arial"/>
          <w:sz w:val="28"/>
        </w:rPr>
      </w:pPr>
    </w:p>
    <w:p w:rsidR="00763692" w:rsidRDefault="00763692" w:rsidP="009C44EF">
      <w:pPr>
        <w:jc w:val="both"/>
        <w:rPr>
          <w:rFonts w:ascii="Arial" w:hAnsi="Arial" w:cs="Arial"/>
          <w:sz w:val="28"/>
        </w:rPr>
      </w:pPr>
    </w:p>
    <w:p w:rsidR="001F3D72" w:rsidRPr="000320B3" w:rsidRDefault="001F3D72" w:rsidP="009C44EF">
      <w:pPr>
        <w:jc w:val="both"/>
        <w:rPr>
          <w:rFonts w:ascii="Arial" w:hAnsi="Arial" w:cs="Arial"/>
          <w:b/>
          <w:sz w:val="36"/>
        </w:rPr>
      </w:pPr>
      <w:r w:rsidRPr="000320B3">
        <w:rPr>
          <w:rFonts w:ascii="Arial" w:hAnsi="Arial" w:cs="Arial"/>
          <w:b/>
          <w:sz w:val="36"/>
        </w:rPr>
        <w:t xml:space="preserve">Some </w:t>
      </w:r>
      <w:r w:rsidR="009C44EF" w:rsidRPr="000320B3">
        <w:rPr>
          <w:rFonts w:ascii="Arial" w:hAnsi="Arial" w:cs="Arial"/>
          <w:b/>
          <w:sz w:val="36"/>
        </w:rPr>
        <w:t>words</w:t>
      </w:r>
      <w:r w:rsidRPr="000320B3">
        <w:rPr>
          <w:rFonts w:ascii="Arial" w:hAnsi="Arial" w:cs="Arial"/>
          <w:b/>
          <w:sz w:val="36"/>
        </w:rPr>
        <w:t xml:space="preserve"> that </w:t>
      </w:r>
      <w:r w:rsidR="009C44EF" w:rsidRPr="000320B3">
        <w:rPr>
          <w:rFonts w:ascii="Arial" w:hAnsi="Arial" w:cs="Arial"/>
          <w:b/>
          <w:sz w:val="36"/>
        </w:rPr>
        <w:t>may describe our operation</w:t>
      </w:r>
      <w:r w:rsidR="000320B3" w:rsidRPr="000320B3">
        <w:rPr>
          <w:rFonts w:ascii="Arial" w:hAnsi="Arial" w:cs="Arial"/>
          <w:b/>
          <w:sz w:val="36"/>
        </w:rPr>
        <w:t xml:space="preserve"> at Fleetmaxx Solutions</w:t>
      </w:r>
      <w:r w:rsidRPr="000320B3">
        <w:rPr>
          <w:rFonts w:ascii="Arial" w:hAnsi="Arial" w:cs="Arial"/>
          <w:b/>
          <w:sz w:val="36"/>
        </w:rPr>
        <w:t>:</w:t>
      </w:r>
    </w:p>
    <w:p w:rsidR="009C0443" w:rsidRPr="00E17A80" w:rsidRDefault="009C0443" w:rsidP="009C44EF">
      <w:pPr>
        <w:jc w:val="both"/>
        <w:rPr>
          <w:rFonts w:ascii="Arial" w:hAnsi="Arial" w:cs="Arial"/>
          <w:sz w:val="28"/>
          <w:u w:val="single"/>
        </w:rPr>
      </w:pPr>
    </w:p>
    <w:p w:rsidR="009C44EF" w:rsidRDefault="009C44EF" w:rsidP="009C44EF">
      <w:pPr>
        <w:jc w:val="both"/>
        <w:rPr>
          <w:rFonts w:ascii="Arial" w:hAnsi="Arial" w:cs="Arial"/>
          <w:sz w:val="28"/>
        </w:rPr>
      </w:pPr>
      <w:r>
        <w:rPr>
          <w:rFonts w:ascii="Arial" w:hAnsi="Arial" w:cs="Arial"/>
          <w:sz w:val="28"/>
        </w:rPr>
        <w:t>Serious</w:t>
      </w:r>
      <w:r>
        <w:rPr>
          <w:rFonts w:ascii="Arial" w:hAnsi="Arial" w:cs="Arial"/>
          <w:sz w:val="28"/>
        </w:rPr>
        <w:tab/>
      </w:r>
      <w:r>
        <w:rPr>
          <w:rFonts w:ascii="Arial" w:hAnsi="Arial" w:cs="Arial"/>
          <w:sz w:val="28"/>
        </w:rPr>
        <w:tab/>
        <w:t>Professional</w:t>
      </w:r>
      <w:r>
        <w:rPr>
          <w:rFonts w:ascii="Arial" w:hAnsi="Arial" w:cs="Arial"/>
          <w:sz w:val="28"/>
        </w:rPr>
        <w:tab/>
      </w:r>
      <w:r>
        <w:rPr>
          <w:rFonts w:ascii="Arial" w:hAnsi="Arial" w:cs="Arial"/>
          <w:sz w:val="28"/>
        </w:rPr>
        <w:tab/>
        <w:t>Consultative</w:t>
      </w:r>
      <w:r>
        <w:rPr>
          <w:rFonts w:ascii="Arial" w:hAnsi="Arial" w:cs="Arial"/>
          <w:sz w:val="28"/>
        </w:rPr>
        <w:tab/>
      </w:r>
      <w:r>
        <w:rPr>
          <w:rFonts w:ascii="Arial" w:hAnsi="Arial" w:cs="Arial"/>
          <w:sz w:val="28"/>
        </w:rPr>
        <w:tab/>
        <w:t>National</w:t>
      </w:r>
    </w:p>
    <w:p w:rsidR="009C44EF" w:rsidRDefault="009C44EF" w:rsidP="009C44EF">
      <w:pPr>
        <w:jc w:val="both"/>
        <w:rPr>
          <w:rFonts w:ascii="Arial" w:hAnsi="Arial" w:cs="Arial"/>
          <w:sz w:val="28"/>
        </w:rPr>
      </w:pPr>
      <w:r>
        <w:rPr>
          <w:rFonts w:ascii="Arial" w:hAnsi="Arial" w:cs="Arial"/>
          <w:sz w:val="28"/>
        </w:rPr>
        <w:t>Client-led</w:t>
      </w:r>
      <w:r>
        <w:rPr>
          <w:rFonts w:ascii="Arial" w:hAnsi="Arial" w:cs="Arial"/>
          <w:sz w:val="28"/>
        </w:rPr>
        <w:tab/>
      </w:r>
      <w:r>
        <w:rPr>
          <w:rFonts w:ascii="Arial" w:hAnsi="Arial" w:cs="Arial"/>
          <w:sz w:val="28"/>
        </w:rPr>
        <w:tab/>
        <w:t>Simplicity</w:t>
      </w:r>
      <w:r>
        <w:rPr>
          <w:rFonts w:ascii="Arial" w:hAnsi="Arial" w:cs="Arial"/>
          <w:sz w:val="28"/>
        </w:rPr>
        <w:tab/>
      </w:r>
      <w:r>
        <w:rPr>
          <w:rFonts w:ascii="Arial" w:hAnsi="Arial" w:cs="Arial"/>
          <w:sz w:val="28"/>
        </w:rPr>
        <w:tab/>
      </w:r>
      <w:r>
        <w:rPr>
          <w:rFonts w:ascii="Arial" w:hAnsi="Arial" w:cs="Arial"/>
          <w:sz w:val="28"/>
        </w:rPr>
        <w:tab/>
        <w:t>Convenient</w:t>
      </w:r>
      <w:r>
        <w:rPr>
          <w:rFonts w:ascii="Arial" w:hAnsi="Arial" w:cs="Arial"/>
          <w:sz w:val="28"/>
        </w:rPr>
        <w:tab/>
      </w:r>
      <w:r>
        <w:rPr>
          <w:rFonts w:ascii="Arial" w:hAnsi="Arial" w:cs="Arial"/>
          <w:sz w:val="28"/>
        </w:rPr>
        <w:tab/>
      </w:r>
      <w:r>
        <w:rPr>
          <w:rFonts w:ascii="Arial" w:hAnsi="Arial" w:cs="Arial"/>
          <w:sz w:val="28"/>
        </w:rPr>
        <w:tab/>
        <w:t>Security</w:t>
      </w:r>
    </w:p>
    <w:p w:rsidR="00E63FB9" w:rsidRDefault="009C44EF" w:rsidP="009C44EF">
      <w:pPr>
        <w:jc w:val="both"/>
        <w:rPr>
          <w:rFonts w:ascii="Arial" w:hAnsi="Arial" w:cs="Arial"/>
          <w:sz w:val="28"/>
        </w:rPr>
      </w:pPr>
      <w:r>
        <w:rPr>
          <w:rFonts w:ascii="Arial" w:hAnsi="Arial" w:cs="Arial"/>
          <w:sz w:val="28"/>
        </w:rPr>
        <w:t>Economical</w:t>
      </w:r>
      <w:r>
        <w:rPr>
          <w:rFonts w:ascii="Arial" w:hAnsi="Arial" w:cs="Arial"/>
          <w:sz w:val="28"/>
        </w:rPr>
        <w:tab/>
      </w:r>
      <w:r w:rsidR="00E63FB9">
        <w:rPr>
          <w:rFonts w:ascii="Arial" w:hAnsi="Arial" w:cs="Arial"/>
          <w:sz w:val="28"/>
        </w:rPr>
        <w:t>Service-led</w:t>
      </w:r>
      <w:r w:rsidR="00E17A80">
        <w:rPr>
          <w:rFonts w:ascii="Arial" w:hAnsi="Arial" w:cs="Arial"/>
          <w:sz w:val="28"/>
        </w:rPr>
        <w:tab/>
      </w:r>
      <w:r w:rsidR="00E17A80">
        <w:rPr>
          <w:rFonts w:ascii="Arial" w:hAnsi="Arial" w:cs="Arial"/>
          <w:sz w:val="28"/>
        </w:rPr>
        <w:tab/>
      </w:r>
      <w:r w:rsidR="00E17A80">
        <w:rPr>
          <w:rFonts w:ascii="Arial" w:hAnsi="Arial" w:cs="Arial"/>
          <w:sz w:val="28"/>
        </w:rPr>
        <w:tab/>
        <w:t>Ease of use</w:t>
      </w:r>
      <w:r w:rsidR="00E17A80">
        <w:rPr>
          <w:rFonts w:ascii="Arial" w:hAnsi="Arial" w:cs="Arial"/>
          <w:sz w:val="28"/>
        </w:rPr>
        <w:tab/>
      </w:r>
      <w:r w:rsidR="00E17A80">
        <w:rPr>
          <w:rFonts w:ascii="Arial" w:hAnsi="Arial" w:cs="Arial"/>
          <w:sz w:val="28"/>
        </w:rPr>
        <w:tab/>
        <w:t>Safe</w:t>
      </w:r>
    </w:p>
    <w:p w:rsidR="001A53AB" w:rsidRDefault="001A53AB" w:rsidP="009C44EF">
      <w:pPr>
        <w:jc w:val="both"/>
        <w:rPr>
          <w:rFonts w:ascii="Arial" w:hAnsi="Arial" w:cs="Arial"/>
          <w:sz w:val="28"/>
        </w:rPr>
      </w:pPr>
      <w:r>
        <w:rPr>
          <w:rFonts w:ascii="Arial" w:hAnsi="Arial" w:cs="Arial"/>
          <w:sz w:val="28"/>
        </w:rPr>
        <w:t>Adaptable</w:t>
      </w:r>
      <w:r>
        <w:rPr>
          <w:rFonts w:ascii="Arial" w:hAnsi="Arial" w:cs="Arial"/>
          <w:sz w:val="28"/>
        </w:rPr>
        <w:tab/>
      </w:r>
      <w:r>
        <w:rPr>
          <w:rFonts w:ascii="Arial" w:hAnsi="Arial" w:cs="Arial"/>
          <w:sz w:val="28"/>
        </w:rPr>
        <w:tab/>
        <w:t>Diligent</w:t>
      </w:r>
      <w:r>
        <w:rPr>
          <w:rFonts w:ascii="Arial" w:hAnsi="Arial" w:cs="Arial"/>
          <w:sz w:val="28"/>
        </w:rPr>
        <w:tab/>
      </w:r>
      <w:r>
        <w:rPr>
          <w:rFonts w:ascii="Arial" w:hAnsi="Arial" w:cs="Arial"/>
          <w:sz w:val="28"/>
        </w:rPr>
        <w:tab/>
      </w:r>
      <w:r>
        <w:rPr>
          <w:rFonts w:ascii="Arial" w:hAnsi="Arial" w:cs="Arial"/>
          <w:sz w:val="28"/>
        </w:rPr>
        <w:tab/>
        <w:t>Inventive</w:t>
      </w:r>
      <w:r>
        <w:rPr>
          <w:rFonts w:ascii="Arial" w:hAnsi="Arial" w:cs="Arial"/>
          <w:sz w:val="28"/>
        </w:rPr>
        <w:tab/>
      </w:r>
      <w:r>
        <w:rPr>
          <w:rFonts w:ascii="Arial" w:hAnsi="Arial" w:cs="Arial"/>
          <w:sz w:val="28"/>
        </w:rPr>
        <w:tab/>
      </w:r>
      <w:r>
        <w:rPr>
          <w:rFonts w:ascii="Arial" w:hAnsi="Arial" w:cs="Arial"/>
          <w:sz w:val="28"/>
        </w:rPr>
        <w:tab/>
        <w:t>Reliable</w:t>
      </w:r>
    </w:p>
    <w:p w:rsidR="001A53AB" w:rsidRDefault="009C0443" w:rsidP="009C44EF">
      <w:pPr>
        <w:jc w:val="both"/>
        <w:rPr>
          <w:rFonts w:ascii="Arial" w:hAnsi="Arial" w:cs="Arial"/>
          <w:sz w:val="28"/>
        </w:rPr>
      </w:pPr>
      <w:r>
        <w:rPr>
          <w:rFonts w:ascii="Arial" w:hAnsi="Arial" w:cs="Arial"/>
          <w:sz w:val="28"/>
        </w:rPr>
        <w:t>Creative</w:t>
      </w:r>
      <w:r>
        <w:rPr>
          <w:rFonts w:ascii="Arial" w:hAnsi="Arial" w:cs="Arial"/>
          <w:sz w:val="28"/>
        </w:rPr>
        <w:tab/>
      </w:r>
      <w:r>
        <w:rPr>
          <w:rFonts w:ascii="Arial" w:hAnsi="Arial" w:cs="Arial"/>
          <w:sz w:val="28"/>
        </w:rPr>
        <w:tab/>
        <w:t>Honest</w:t>
      </w:r>
      <w:r>
        <w:rPr>
          <w:rFonts w:ascii="Arial" w:hAnsi="Arial" w:cs="Arial"/>
          <w:sz w:val="28"/>
        </w:rPr>
        <w:tab/>
      </w:r>
      <w:r>
        <w:rPr>
          <w:rFonts w:ascii="Arial" w:hAnsi="Arial" w:cs="Arial"/>
          <w:sz w:val="28"/>
        </w:rPr>
        <w:tab/>
      </w:r>
      <w:r>
        <w:rPr>
          <w:rFonts w:ascii="Arial" w:hAnsi="Arial" w:cs="Arial"/>
          <w:sz w:val="28"/>
        </w:rPr>
        <w:tab/>
        <w:t>Receptive</w:t>
      </w:r>
      <w:r>
        <w:rPr>
          <w:rFonts w:ascii="Arial" w:hAnsi="Arial" w:cs="Arial"/>
          <w:sz w:val="28"/>
        </w:rPr>
        <w:tab/>
      </w:r>
      <w:r>
        <w:rPr>
          <w:rFonts w:ascii="Arial" w:hAnsi="Arial" w:cs="Arial"/>
          <w:sz w:val="28"/>
        </w:rPr>
        <w:tab/>
      </w:r>
      <w:r>
        <w:rPr>
          <w:rFonts w:ascii="Arial" w:hAnsi="Arial" w:cs="Arial"/>
          <w:sz w:val="28"/>
        </w:rPr>
        <w:tab/>
        <w:t>Savings</w:t>
      </w:r>
    </w:p>
    <w:p w:rsidR="00E63FB9" w:rsidRDefault="00E63FB9" w:rsidP="009C44EF">
      <w:pPr>
        <w:jc w:val="both"/>
        <w:rPr>
          <w:rFonts w:ascii="Arial" w:hAnsi="Arial" w:cs="Arial"/>
          <w:sz w:val="28"/>
        </w:rPr>
      </w:pPr>
    </w:p>
    <w:p w:rsidR="00E63FB9" w:rsidRPr="000320B3" w:rsidRDefault="00E63FB9" w:rsidP="009C44EF">
      <w:pPr>
        <w:jc w:val="both"/>
        <w:rPr>
          <w:rFonts w:ascii="Arial" w:hAnsi="Arial" w:cs="Arial"/>
          <w:b/>
          <w:sz w:val="36"/>
        </w:rPr>
      </w:pPr>
      <w:r w:rsidRPr="000320B3">
        <w:rPr>
          <w:rFonts w:ascii="Arial" w:hAnsi="Arial" w:cs="Arial"/>
          <w:b/>
          <w:sz w:val="36"/>
        </w:rPr>
        <w:t>Possible slogans:</w:t>
      </w:r>
    </w:p>
    <w:p w:rsidR="00316AD5" w:rsidRPr="00E17A80" w:rsidRDefault="00316AD5" w:rsidP="009C44EF">
      <w:pPr>
        <w:jc w:val="both"/>
        <w:rPr>
          <w:rFonts w:ascii="Arial" w:hAnsi="Arial" w:cs="Arial"/>
          <w:sz w:val="28"/>
          <w:u w:val="single"/>
        </w:rPr>
      </w:pPr>
    </w:p>
    <w:p w:rsidR="009C0443" w:rsidRDefault="008F7544" w:rsidP="009C44EF">
      <w:pPr>
        <w:jc w:val="both"/>
        <w:rPr>
          <w:rFonts w:ascii="Arial" w:hAnsi="Arial" w:cs="Arial"/>
          <w:sz w:val="28"/>
        </w:rPr>
      </w:pPr>
      <w:r>
        <w:rPr>
          <w:rFonts w:ascii="Arial" w:hAnsi="Arial" w:cs="Arial"/>
          <w:sz w:val="28"/>
        </w:rPr>
        <w:t>‘</w:t>
      </w:r>
      <w:r w:rsidR="00316AD5">
        <w:rPr>
          <w:rFonts w:ascii="Arial" w:hAnsi="Arial" w:cs="Arial"/>
          <w:sz w:val="28"/>
        </w:rPr>
        <w:t xml:space="preserve">Driven by </w:t>
      </w:r>
      <w:r w:rsidR="00E63FB9">
        <w:rPr>
          <w:rFonts w:ascii="Arial" w:hAnsi="Arial" w:cs="Arial"/>
          <w:sz w:val="28"/>
        </w:rPr>
        <w:t>customer</w:t>
      </w:r>
      <w:r>
        <w:rPr>
          <w:rFonts w:ascii="Arial" w:hAnsi="Arial" w:cs="Arial"/>
          <w:sz w:val="28"/>
        </w:rPr>
        <w:t>s</w:t>
      </w:r>
      <w:r w:rsidR="00E63FB9">
        <w:rPr>
          <w:rFonts w:ascii="Arial" w:hAnsi="Arial" w:cs="Arial"/>
          <w:sz w:val="28"/>
        </w:rPr>
        <w:t>’</w:t>
      </w:r>
      <w:r w:rsidR="00AA7C2C">
        <w:rPr>
          <w:rFonts w:ascii="Arial" w:hAnsi="Arial" w:cs="Arial"/>
          <w:sz w:val="28"/>
        </w:rPr>
        <w:tab/>
      </w:r>
      <w:r w:rsidR="00AA7C2C">
        <w:rPr>
          <w:rFonts w:ascii="Arial" w:hAnsi="Arial" w:cs="Arial"/>
          <w:sz w:val="28"/>
        </w:rPr>
        <w:tab/>
      </w:r>
      <w:r w:rsidR="00AA7C2C">
        <w:rPr>
          <w:rFonts w:ascii="Arial" w:hAnsi="Arial" w:cs="Arial"/>
          <w:sz w:val="28"/>
        </w:rPr>
        <w:tab/>
        <w:t>‘Driven by you’</w:t>
      </w:r>
      <w:r w:rsidR="00AA7C2C">
        <w:rPr>
          <w:rFonts w:ascii="Arial" w:hAnsi="Arial" w:cs="Arial"/>
          <w:sz w:val="28"/>
        </w:rPr>
        <w:tab/>
      </w:r>
      <w:r w:rsidR="000320B3">
        <w:rPr>
          <w:rFonts w:ascii="Arial" w:hAnsi="Arial" w:cs="Arial"/>
          <w:sz w:val="28"/>
        </w:rPr>
        <w:tab/>
        <w:t xml:space="preserve">“Complete Fleet Solutions” </w:t>
      </w:r>
    </w:p>
    <w:p w:rsidR="00E17A80" w:rsidRDefault="00E17A80" w:rsidP="009C44EF">
      <w:pPr>
        <w:jc w:val="both"/>
        <w:rPr>
          <w:rFonts w:ascii="Arial" w:hAnsi="Arial" w:cs="Arial"/>
          <w:sz w:val="28"/>
        </w:rPr>
      </w:pPr>
    </w:p>
    <w:p w:rsidR="009A5F2F" w:rsidRDefault="009A5F2F" w:rsidP="009C44EF">
      <w:pPr>
        <w:jc w:val="both"/>
        <w:rPr>
          <w:rFonts w:ascii="Arial" w:hAnsi="Arial" w:cs="Arial"/>
          <w:sz w:val="28"/>
        </w:rPr>
      </w:pPr>
    </w:p>
    <w:p w:rsidR="009C0443" w:rsidRDefault="009C0443" w:rsidP="009C44EF">
      <w:pPr>
        <w:jc w:val="both"/>
        <w:rPr>
          <w:rFonts w:ascii="Arial" w:hAnsi="Arial" w:cs="Arial"/>
          <w:sz w:val="28"/>
        </w:rPr>
      </w:pPr>
    </w:p>
    <w:p w:rsidR="00E17A80" w:rsidRDefault="00E17A80" w:rsidP="009C44EF">
      <w:pPr>
        <w:jc w:val="both"/>
        <w:rPr>
          <w:rFonts w:ascii="Arial" w:hAnsi="Arial" w:cs="Arial"/>
          <w:sz w:val="28"/>
        </w:rPr>
      </w:pPr>
    </w:p>
    <w:p w:rsidR="00E17A80" w:rsidRPr="000320B3" w:rsidRDefault="00E17A80" w:rsidP="009C44EF">
      <w:pPr>
        <w:jc w:val="both"/>
        <w:rPr>
          <w:rFonts w:ascii="Arial" w:hAnsi="Arial" w:cs="Arial"/>
          <w:b/>
          <w:sz w:val="36"/>
        </w:rPr>
      </w:pPr>
      <w:r w:rsidRPr="000320B3">
        <w:rPr>
          <w:rFonts w:ascii="Arial" w:hAnsi="Arial" w:cs="Arial"/>
          <w:b/>
          <w:sz w:val="36"/>
        </w:rPr>
        <w:t xml:space="preserve">Possible colours and </w:t>
      </w:r>
      <w:r w:rsidR="009A5F2F" w:rsidRPr="000320B3">
        <w:rPr>
          <w:rFonts w:ascii="Arial" w:hAnsi="Arial" w:cs="Arial"/>
          <w:b/>
          <w:sz w:val="36"/>
        </w:rPr>
        <w:t xml:space="preserve">their </w:t>
      </w:r>
      <w:r w:rsidRPr="000320B3">
        <w:rPr>
          <w:rFonts w:ascii="Arial" w:hAnsi="Arial" w:cs="Arial"/>
          <w:b/>
          <w:sz w:val="36"/>
        </w:rPr>
        <w:t>psychological suggestion:</w:t>
      </w:r>
    </w:p>
    <w:p w:rsidR="009A5F2F" w:rsidRDefault="009A5F2F" w:rsidP="009C44EF">
      <w:pPr>
        <w:jc w:val="both"/>
        <w:rPr>
          <w:rFonts w:ascii="Arial" w:hAnsi="Arial" w:cs="Arial"/>
          <w:sz w:val="28"/>
        </w:rPr>
      </w:pPr>
    </w:p>
    <w:p w:rsidR="00E17A80" w:rsidRDefault="00E17A80" w:rsidP="009C44EF">
      <w:pPr>
        <w:jc w:val="both"/>
        <w:rPr>
          <w:rFonts w:ascii="Arial" w:hAnsi="Arial" w:cs="Arial"/>
          <w:sz w:val="28"/>
        </w:rPr>
      </w:pPr>
      <w:r w:rsidRPr="007828AD">
        <w:rPr>
          <w:rFonts w:ascii="Arial" w:hAnsi="Arial" w:cs="Arial"/>
          <w:b/>
          <w:color w:val="0CF812"/>
          <w:sz w:val="28"/>
        </w:rPr>
        <w:t>Green</w:t>
      </w:r>
      <w:r>
        <w:rPr>
          <w:rFonts w:ascii="Arial" w:hAnsi="Arial" w:cs="Arial"/>
          <w:sz w:val="28"/>
        </w:rPr>
        <w:tab/>
      </w:r>
      <w:r>
        <w:rPr>
          <w:rFonts w:ascii="Arial" w:hAnsi="Arial" w:cs="Arial"/>
          <w:sz w:val="28"/>
        </w:rPr>
        <w:tab/>
        <w:t>-</w:t>
      </w:r>
      <w:r>
        <w:rPr>
          <w:rFonts w:ascii="Arial" w:hAnsi="Arial" w:cs="Arial"/>
          <w:sz w:val="28"/>
        </w:rPr>
        <w:tab/>
        <w:t>balance and growth, self-reliance.</w:t>
      </w:r>
    </w:p>
    <w:p w:rsidR="00E17A80" w:rsidRDefault="00E17A80" w:rsidP="009C44EF">
      <w:pPr>
        <w:jc w:val="both"/>
        <w:rPr>
          <w:rFonts w:ascii="Arial" w:hAnsi="Arial" w:cs="Arial"/>
          <w:sz w:val="28"/>
        </w:rPr>
      </w:pPr>
      <w:r w:rsidRPr="007828AD">
        <w:rPr>
          <w:rFonts w:ascii="Arial" w:hAnsi="Arial" w:cs="Arial"/>
          <w:b/>
          <w:color w:val="7BEDF3"/>
          <w:sz w:val="28"/>
        </w:rPr>
        <w:t>Turquoise</w:t>
      </w:r>
      <w:r>
        <w:rPr>
          <w:rFonts w:ascii="Arial" w:hAnsi="Arial" w:cs="Arial"/>
          <w:sz w:val="28"/>
        </w:rPr>
        <w:tab/>
      </w:r>
      <w:r>
        <w:rPr>
          <w:rFonts w:ascii="Arial" w:hAnsi="Arial" w:cs="Arial"/>
          <w:sz w:val="28"/>
        </w:rPr>
        <w:tab/>
        <w:t>-</w:t>
      </w:r>
      <w:r>
        <w:rPr>
          <w:rFonts w:ascii="Arial" w:hAnsi="Arial" w:cs="Arial"/>
          <w:sz w:val="28"/>
        </w:rPr>
        <w:tab/>
        <w:t>communication and clarity of mind.</w:t>
      </w:r>
    </w:p>
    <w:p w:rsidR="00E17A80" w:rsidRDefault="00E17A80" w:rsidP="009C44EF">
      <w:pPr>
        <w:jc w:val="both"/>
        <w:rPr>
          <w:rFonts w:ascii="Arial" w:hAnsi="Arial" w:cs="Arial"/>
          <w:sz w:val="28"/>
        </w:rPr>
      </w:pPr>
      <w:r w:rsidRPr="007828AD">
        <w:rPr>
          <w:rFonts w:ascii="Arial" w:hAnsi="Arial" w:cs="Arial"/>
          <w:b/>
          <w:color w:val="0000FF"/>
          <w:sz w:val="28"/>
        </w:rPr>
        <w:t>Blue</w:t>
      </w:r>
      <w:r>
        <w:rPr>
          <w:rFonts w:ascii="Arial" w:hAnsi="Arial" w:cs="Arial"/>
          <w:sz w:val="28"/>
        </w:rPr>
        <w:tab/>
      </w:r>
      <w:r>
        <w:rPr>
          <w:rFonts w:ascii="Arial" w:hAnsi="Arial" w:cs="Arial"/>
          <w:sz w:val="28"/>
        </w:rPr>
        <w:tab/>
      </w:r>
      <w:r>
        <w:rPr>
          <w:rFonts w:ascii="Arial" w:hAnsi="Arial" w:cs="Arial"/>
          <w:sz w:val="28"/>
        </w:rPr>
        <w:tab/>
        <w:t>-</w:t>
      </w:r>
      <w:r>
        <w:rPr>
          <w:rFonts w:ascii="Arial" w:hAnsi="Arial" w:cs="Arial"/>
          <w:sz w:val="28"/>
        </w:rPr>
        <w:tab/>
        <w:t>trust, peace, loyalty and integrity.</w:t>
      </w:r>
    </w:p>
    <w:p w:rsidR="00E17A80" w:rsidRDefault="00E17A80" w:rsidP="009C44EF">
      <w:pPr>
        <w:jc w:val="both"/>
        <w:rPr>
          <w:rFonts w:ascii="Arial" w:hAnsi="Arial" w:cs="Arial"/>
          <w:sz w:val="28"/>
        </w:rPr>
      </w:pPr>
      <w:r w:rsidRPr="007828AD">
        <w:rPr>
          <w:rFonts w:ascii="Arial" w:hAnsi="Arial" w:cs="Arial"/>
          <w:b/>
          <w:color w:val="663300"/>
          <w:sz w:val="28"/>
        </w:rPr>
        <w:t>Brown</w:t>
      </w:r>
      <w:r>
        <w:rPr>
          <w:rFonts w:ascii="Arial" w:hAnsi="Arial" w:cs="Arial"/>
          <w:sz w:val="28"/>
        </w:rPr>
        <w:tab/>
      </w:r>
      <w:r>
        <w:rPr>
          <w:rFonts w:ascii="Arial" w:hAnsi="Arial" w:cs="Arial"/>
          <w:sz w:val="28"/>
        </w:rPr>
        <w:tab/>
        <w:t>-</w:t>
      </w:r>
      <w:r>
        <w:rPr>
          <w:rFonts w:ascii="Arial" w:hAnsi="Arial" w:cs="Arial"/>
          <w:sz w:val="28"/>
        </w:rPr>
        <w:tab/>
        <w:t>friendly, yet serious.  Security and protection.</w:t>
      </w:r>
    </w:p>
    <w:p w:rsidR="00E17A80" w:rsidRDefault="00E17A80" w:rsidP="009C44EF">
      <w:pPr>
        <w:jc w:val="both"/>
        <w:rPr>
          <w:rFonts w:ascii="Arial" w:hAnsi="Arial" w:cs="Arial"/>
          <w:sz w:val="28"/>
        </w:rPr>
      </w:pPr>
      <w:r w:rsidRPr="007828AD">
        <w:rPr>
          <w:rFonts w:ascii="Arial" w:hAnsi="Arial" w:cs="Arial"/>
          <w:b/>
          <w:color w:val="FFC000"/>
          <w:sz w:val="28"/>
        </w:rPr>
        <w:t>Gold</w:t>
      </w:r>
      <w:r>
        <w:rPr>
          <w:rFonts w:ascii="Arial" w:hAnsi="Arial" w:cs="Arial"/>
          <w:sz w:val="28"/>
        </w:rPr>
        <w:tab/>
      </w:r>
      <w:r>
        <w:rPr>
          <w:rFonts w:ascii="Arial" w:hAnsi="Arial" w:cs="Arial"/>
          <w:sz w:val="28"/>
        </w:rPr>
        <w:tab/>
      </w:r>
      <w:r>
        <w:rPr>
          <w:rFonts w:ascii="Arial" w:hAnsi="Arial" w:cs="Arial"/>
          <w:sz w:val="28"/>
        </w:rPr>
        <w:tab/>
        <w:t>-</w:t>
      </w:r>
      <w:r>
        <w:rPr>
          <w:rFonts w:ascii="Arial" w:hAnsi="Arial" w:cs="Arial"/>
          <w:sz w:val="28"/>
        </w:rPr>
        <w:tab/>
        <w:t>success, achievement and triumph.</w:t>
      </w:r>
    </w:p>
    <w:p w:rsidR="00E17A80" w:rsidRDefault="00E17A80" w:rsidP="009C44EF">
      <w:pPr>
        <w:jc w:val="both"/>
        <w:rPr>
          <w:rFonts w:ascii="Arial" w:hAnsi="Arial" w:cs="Arial"/>
          <w:sz w:val="28"/>
        </w:rPr>
      </w:pPr>
    </w:p>
    <w:p w:rsidR="00E17A80" w:rsidRPr="000320B3" w:rsidRDefault="00E17A80" w:rsidP="009C44EF">
      <w:pPr>
        <w:jc w:val="both"/>
        <w:rPr>
          <w:rFonts w:ascii="Arial" w:hAnsi="Arial" w:cs="Arial"/>
          <w:b/>
          <w:sz w:val="36"/>
        </w:rPr>
      </w:pPr>
      <w:r w:rsidRPr="000320B3">
        <w:rPr>
          <w:rFonts w:ascii="Arial" w:hAnsi="Arial" w:cs="Arial"/>
          <w:b/>
          <w:sz w:val="36"/>
        </w:rPr>
        <w:t>Don’t want:</w:t>
      </w:r>
    </w:p>
    <w:p w:rsidR="00316AD5" w:rsidRDefault="00316AD5" w:rsidP="009C44EF">
      <w:pPr>
        <w:jc w:val="both"/>
        <w:rPr>
          <w:rFonts w:ascii="Arial" w:hAnsi="Arial" w:cs="Arial"/>
          <w:sz w:val="28"/>
        </w:rPr>
      </w:pPr>
    </w:p>
    <w:p w:rsidR="009C44EF" w:rsidRDefault="00E17A80" w:rsidP="009C44EF">
      <w:pPr>
        <w:jc w:val="both"/>
        <w:rPr>
          <w:rFonts w:ascii="Arial" w:hAnsi="Arial" w:cs="Arial"/>
          <w:sz w:val="28"/>
        </w:rPr>
      </w:pPr>
      <w:r>
        <w:rPr>
          <w:rFonts w:ascii="Arial" w:hAnsi="Arial" w:cs="Arial"/>
          <w:sz w:val="28"/>
        </w:rPr>
        <w:t>Cartoons</w:t>
      </w:r>
    </w:p>
    <w:p w:rsidR="009A5F2F" w:rsidRDefault="009A5F2F" w:rsidP="009C44EF">
      <w:pPr>
        <w:jc w:val="both"/>
        <w:rPr>
          <w:rFonts w:ascii="Arial" w:hAnsi="Arial" w:cs="Arial"/>
          <w:sz w:val="28"/>
        </w:rPr>
      </w:pPr>
      <w:r>
        <w:rPr>
          <w:rFonts w:ascii="Arial" w:hAnsi="Arial" w:cs="Arial"/>
          <w:sz w:val="28"/>
        </w:rPr>
        <w:t>Exclamations</w:t>
      </w:r>
    </w:p>
    <w:p w:rsidR="009A5F2F" w:rsidRDefault="009A5F2F" w:rsidP="009C44EF">
      <w:pPr>
        <w:jc w:val="both"/>
        <w:rPr>
          <w:rFonts w:ascii="Arial" w:hAnsi="Arial" w:cs="Arial"/>
          <w:sz w:val="28"/>
        </w:rPr>
      </w:pPr>
      <w:r>
        <w:rPr>
          <w:rFonts w:ascii="Arial" w:hAnsi="Arial" w:cs="Arial"/>
          <w:sz w:val="28"/>
        </w:rPr>
        <w:t>More than three colours</w:t>
      </w:r>
    </w:p>
    <w:p w:rsidR="009A5F2F" w:rsidRDefault="009A5F2F" w:rsidP="009C44EF">
      <w:pPr>
        <w:jc w:val="both"/>
        <w:rPr>
          <w:rFonts w:ascii="Arial" w:hAnsi="Arial" w:cs="Arial"/>
          <w:sz w:val="28"/>
        </w:rPr>
      </w:pPr>
      <w:r>
        <w:rPr>
          <w:rFonts w:ascii="Arial" w:hAnsi="Arial" w:cs="Arial"/>
          <w:sz w:val="28"/>
        </w:rPr>
        <w:t>Old-fashioned fonts</w:t>
      </w:r>
    </w:p>
    <w:p w:rsidR="001F3D72" w:rsidRDefault="001F3D72" w:rsidP="009C44EF">
      <w:pPr>
        <w:jc w:val="both"/>
        <w:rPr>
          <w:rFonts w:ascii="Arial" w:hAnsi="Arial" w:cs="Arial"/>
          <w:sz w:val="28"/>
        </w:rPr>
      </w:pPr>
    </w:p>
    <w:p w:rsidR="001F3D72" w:rsidRDefault="001F3D72" w:rsidP="009C44EF">
      <w:pPr>
        <w:jc w:val="both"/>
        <w:rPr>
          <w:rFonts w:ascii="Arial" w:hAnsi="Arial" w:cs="Arial"/>
          <w:sz w:val="28"/>
        </w:rPr>
      </w:pPr>
    </w:p>
    <w:p w:rsidR="000320B3" w:rsidRPr="000320B3" w:rsidRDefault="000320B3" w:rsidP="009C44EF">
      <w:pPr>
        <w:jc w:val="both"/>
        <w:rPr>
          <w:rFonts w:ascii="Arial" w:hAnsi="Arial" w:cs="Arial"/>
          <w:sz w:val="28"/>
        </w:rPr>
      </w:pPr>
      <w:r w:rsidRPr="000320B3">
        <w:rPr>
          <w:rFonts w:ascii="Arial" w:hAnsi="Arial" w:cs="Arial"/>
          <w:b/>
          <w:sz w:val="36"/>
        </w:rPr>
        <w:t xml:space="preserve">Brief </w:t>
      </w:r>
      <w:r>
        <w:rPr>
          <w:rFonts w:ascii="Arial" w:hAnsi="Arial" w:cs="Arial"/>
          <w:b/>
          <w:sz w:val="36"/>
        </w:rPr>
        <w:br/>
      </w:r>
      <w:proofErr w:type="gramStart"/>
      <w:r>
        <w:rPr>
          <w:rFonts w:ascii="Arial" w:hAnsi="Arial" w:cs="Arial"/>
          <w:sz w:val="28"/>
        </w:rPr>
        <w:t>For</w:t>
      </w:r>
      <w:proofErr w:type="gramEnd"/>
      <w:r>
        <w:rPr>
          <w:rFonts w:ascii="Arial" w:hAnsi="Arial" w:cs="Arial"/>
          <w:sz w:val="28"/>
        </w:rPr>
        <w:t xml:space="preserve"> Fleetmaxx Solutions, we would like a logo that sits close to VTS Group as they will be selling VTS products but with enough of a difference to know they were two separate companies. The logo should reflect Oilfast Group if at all possible to show a link back to the main brand. </w:t>
      </w:r>
      <w:bookmarkStart w:id="0" w:name="_GoBack"/>
      <w:bookmarkEnd w:id="0"/>
    </w:p>
    <w:p w:rsidR="00262823" w:rsidRDefault="00262823" w:rsidP="009C44EF">
      <w:pPr>
        <w:jc w:val="both"/>
        <w:rPr>
          <w:rFonts w:ascii="Arial" w:hAnsi="Arial" w:cs="Arial"/>
          <w:sz w:val="28"/>
        </w:rPr>
      </w:pPr>
    </w:p>
    <w:p w:rsidR="00262823" w:rsidRDefault="00262823" w:rsidP="009C44EF">
      <w:pPr>
        <w:jc w:val="both"/>
        <w:rPr>
          <w:rFonts w:ascii="Arial" w:hAnsi="Arial" w:cs="Arial"/>
          <w:sz w:val="28"/>
        </w:rPr>
      </w:pPr>
    </w:p>
    <w:p w:rsidR="00262823" w:rsidRDefault="00262823" w:rsidP="009C44EF">
      <w:pPr>
        <w:jc w:val="both"/>
        <w:rPr>
          <w:rFonts w:ascii="Arial" w:hAnsi="Arial" w:cs="Arial"/>
          <w:sz w:val="28"/>
        </w:rPr>
      </w:pPr>
    </w:p>
    <w:p w:rsidR="00262823" w:rsidRDefault="00262823" w:rsidP="009C44EF">
      <w:pPr>
        <w:jc w:val="both"/>
        <w:rPr>
          <w:rFonts w:ascii="Arial" w:hAnsi="Arial" w:cs="Arial"/>
          <w:sz w:val="28"/>
        </w:rPr>
      </w:pPr>
    </w:p>
    <w:p w:rsidR="00262823" w:rsidRDefault="00262823" w:rsidP="009C44EF">
      <w:pPr>
        <w:jc w:val="both"/>
        <w:rPr>
          <w:rFonts w:ascii="Arial" w:hAnsi="Arial" w:cs="Arial"/>
          <w:sz w:val="28"/>
        </w:rPr>
      </w:pPr>
    </w:p>
    <w:p w:rsidR="00262823" w:rsidRDefault="00262823" w:rsidP="009C44EF">
      <w:pPr>
        <w:jc w:val="both"/>
        <w:rPr>
          <w:rFonts w:ascii="Arial" w:hAnsi="Arial" w:cs="Arial"/>
          <w:sz w:val="28"/>
        </w:rPr>
      </w:pPr>
    </w:p>
    <w:p w:rsidR="00262823" w:rsidRDefault="00262823" w:rsidP="009C44EF">
      <w:pPr>
        <w:jc w:val="both"/>
        <w:rPr>
          <w:rFonts w:ascii="Arial" w:hAnsi="Arial" w:cs="Arial"/>
          <w:sz w:val="28"/>
        </w:rPr>
      </w:pPr>
    </w:p>
    <w:p w:rsidR="00262823" w:rsidRPr="001F3D72" w:rsidRDefault="00262823" w:rsidP="009C44EF">
      <w:pPr>
        <w:jc w:val="both"/>
        <w:rPr>
          <w:rFonts w:ascii="Arial" w:hAnsi="Arial" w:cs="Arial"/>
          <w:sz w:val="28"/>
        </w:rPr>
      </w:pPr>
    </w:p>
    <w:sectPr w:rsidR="00262823" w:rsidRPr="001F3D72" w:rsidSect="0026282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72"/>
    <w:rsid w:val="000320B3"/>
    <w:rsid w:val="001A53AB"/>
    <w:rsid w:val="001F3D72"/>
    <w:rsid w:val="00262823"/>
    <w:rsid w:val="00265170"/>
    <w:rsid w:val="00316AD5"/>
    <w:rsid w:val="003C234D"/>
    <w:rsid w:val="005C0828"/>
    <w:rsid w:val="005F2316"/>
    <w:rsid w:val="00737BA1"/>
    <w:rsid w:val="00763692"/>
    <w:rsid w:val="007828AD"/>
    <w:rsid w:val="008F7544"/>
    <w:rsid w:val="009A5F2F"/>
    <w:rsid w:val="009C0443"/>
    <w:rsid w:val="009C44EF"/>
    <w:rsid w:val="009D740F"/>
    <w:rsid w:val="00AA7C2C"/>
    <w:rsid w:val="00E17A80"/>
    <w:rsid w:val="00E63FB9"/>
    <w:rsid w:val="00EB42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304F79-81DF-4DA1-AA24-92B6CB41C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4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20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20B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570</Words>
  <Characters>3249</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Graeme Edment</cp:lastModifiedBy>
  <cp:revision>2</cp:revision>
  <dcterms:created xsi:type="dcterms:W3CDTF">2019-04-09T09:11:00Z</dcterms:created>
  <dcterms:modified xsi:type="dcterms:W3CDTF">2019-04-09T09:11:00Z</dcterms:modified>
</cp:coreProperties>
</file>