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471" w:rsidRDefault="00BC7471" w:rsidP="00BC7471">
      <w:pPr>
        <w:jc w:val="center"/>
        <w:rPr>
          <w:rFonts w:ascii="Perpetua Titling MT" w:hAnsi="Perpetua Titling MT"/>
          <w:color w:val="00B0F0"/>
          <w:sz w:val="96"/>
          <w:szCs w:val="96"/>
        </w:rPr>
      </w:pPr>
    </w:p>
    <w:p w:rsidR="00BC7471" w:rsidRDefault="00BC7471" w:rsidP="00BC7471">
      <w:pPr>
        <w:jc w:val="center"/>
        <w:rPr>
          <w:rFonts w:ascii="Perpetua Titling MT" w:hAnsi="Perpetua Titling MT"/>
          <w:color w:val="00B0F0"/>
          <w:sz w:val="96"/>
          <w:szCs w:val="96"/>
        </w:rPr>
      </w:pPr>
    </w:p>
    <w:p w:rsidR="00D46E2E" w:rsidRPr="006C157A" w:rsidRDefault="00D46E2E" w:rsidP="00D46E2E">
      <w:pPr>
        <w:jc w:val="center"/>
        <w:rPr>
          <w:rFonts w:ascii="Perpetua Titling MT" w:hAnsi="Perpetua Titling MT"/>
          <w:color w:val="00B0F0"/>
          <w:sz w:val="130"/>
          <w:szCs w:val="130"/>
        </w:rPr>
      </w:pPr>
      <w:bookmarkStart w:id="0" w:name="_GoBack"/>
      <w:bookmarkEnd w:id="0"/>
      <w:r w:rsidRPr="006C157A">
        <w:rPr>
          <w:rFonts w:ascii="Perpetua Titling MT" w:hAnsi="Perpetua Titling MT"/>
          <w:color w:val="00B0F0"/>
          <w:sz w:val="130"/>
          <w:szCs w:val="130"/>
        </w:rPr>
        <w:t>Aqua W</w:t>
      </w:r>
      <w:r w:rsidRPr="006C157A">
        <w:rPr>
          <w:rFonts w:ascii="Perpetua Titling MT" w:hAnsi="Perpetua Titling MT"/>
          <w:noProof/>
          <w:color w:val="00B0F0"/>
          <w:sz w:val="130"/>
          <w:szCs w:val="130"/>
        </w:rPr>
        <w:drawing>
          <wp:inline distT="0" distB="0" distL="0" distR="0" wp14:anchorId="0DFC4D8C" wp14:editId="2337B3A0">
            <wp:extent cx="483899" cy="743131"/>
            <wp:effectExtent l="0" t="0" r="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844" cy="78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157A">
        <w:rPr>
          <w:rFonts w:ascii="Perpetua Titling MT" w:hAnsi="Perpetua Titling MT"/>
          <w:color w:val="00B0F0"/>
          <w:sz w:val="130"/>
          <w:szCs w:val="130"/>
        </w:rPr>
        <w:t>rks</w:t>
      </w:r>
    </w:p>
    <w:p w:rsidR="00BC7471" w:rsidRPr="00D46E2E" w:rsidRDefault="00D46E2E" w:rsidP="00D46E2E">
      <w:pPr>
        <w:jc w:val="center"/>
        <w:rPr>
          <w:rFonts w:ascii="Perpetua Titling MT" w:hAnsi="Perpetua Titling MT"/>
          <w:color w:val="00B0F0"/>
          <w:sz w:val="56"/>
          <w:szCs w:val="56"/>
        </w:rPr>
      </w:pPr>
      <w:r w:rsidRPr="00D46E2E">
        <w:rPr>
          <w:rFonts w:ascii="Perpetua Titling MT" w:hAnsi="Perpetua Titling MT"/>
          <w:color w:val="00B0F0"/>
          <w:sz w:val="56"/>
          <w:szCs w:val="56"/>
        </w:rPr>
        <w:t>Plumbing</w:t>
      </w:r>
      <w:r w:rsidRPr="00D46E2E">
        <w:rPr>
          <w:rFonts w:ascii="Perpetua Titling MT" w:hAnsi="Perpetua Titling MT"/>
          <w:color w:val="00B0F0"/>
          <w:sz w:val="56"/>
          <w:szCs w:val="56"/>
        </w:rPr>
        <w:t xml:space="preserve"> SERVICES</w:t>
      </w:r>
    </w:p>
    <w:sectPr w:rsidR="00BC7471" w:rsidRPr="00D46E2E" w:rsidSect="003B30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erpetua Titling MT">
    <w:panose1 w:val="02020502060505020804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471"/>
    <w:rsid w:val="00017B88"/>
    <w:rsid w:val="003B3070"/>
    <w:rsid w:val="009E6007"/>
    <w:rsid w:val="00A71157"/>
    <w:rsid w:val="00BC7471"/>
    <w:rsid w:val="00D4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452E3B"/>
  <w14:defaultImageDpi w14:val="32767"/>
  <w15:chartTrackingRefBased/>
  <w15:docId w15:val="{FF507658-2B9D-C54C-97C4-EFAD69B0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46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E2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E2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RODRIGUES</dc:creator>
  <cp:keywords/>
  <dc:description/>
  <cp:lastModifiedBy>LUCAS RODRIGUES</cp:lastModifiedBy>
  <cp:revision>1</cp:revision>
  <dcterms:created xsi:type="dcterms:W3CDTF">2019-03-04T02:41:00Z</dcterms:created>
  <dcterms:modified xsi:type="dcterms:W3CDTF">2019-03-04T03:09:00Z</dcterms:modified>
</cp:coreProperties>
</file>