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6107D" w14:textId="5231B109" w:rsidR="003C21E4" w:rsidRDefault="00FB74B9" w:rsidP="00FB74B9">
      <w:pPr>
        <w:pStyle w:val="ListParagraph"/>
        <w:numPr>
          <w:ilvl w:val="0"/>
          <w:numId w:val="1"/>
        </w:numPr>
      </w:pPr>
      <w:r>
        <w:t xml:space="preserve">Dedicated </w:t>
      </w:r>
      <w:r w:rsidR="00013782">
        <w:t xml:space="preserve">Customer Focused </w:t>
      </w:r>
      <w:r>
        <w:t>consultants</w:t>
      </w:r>
    </w:p>
    <w:p w14:paraId="2C3C0116" w14:textId="753809FC" w:rsidR="00013782" w:rsidRDefault="00013782" w:rsidP="00013782">
      <w:pPr>
        <w:pStyle w:val="ListParagraph"/>
        <w:numPr>
          <w:ilvl w:val="0"/>
          <w:numId w:val="1"/>
        </w:numPr>
      </w:pPr>
      <w:r>
        <w:t>High touch, e</w:t>
      </w:r>
      <w:r>
        <w:t xml:space="preserve">nd to </w:t>
      </w:r>
      <w:r>
        <w:t>e</w:t>
      </w:r>
      <w:r>
        <w:t>nd service offering</w:t>
      </w:r>
    </w:p>
    <w:p w14:paraId="47A6C2B1" w14:textId="77777777" w:rsidR="00FB74B9" w:rsidRDefault="00FB74B9" w:rsidP="00FB74B9">
      <w:pPr>
        <w:pStyle w:val="ListParagraph"/>
        <w:numPr>
          <w:ilvl w:val="0"/>
          <w:numId w:val="1"/>
        </w:numPr>
      </w:pPr>
      <w:r>
        <w:t xml:space="preserve">Industry experts with a minimum of 10 </w:t>
      </w:r>
      <w:proofErr w:type="spellStart"/>
      <w:r>
        <w:t>years experience</w:t>
      </w:r>
      <w:proofErr w:type="spellEnd"/>
    </w:p>
    <w:p w14:paraId="10BC1F68" w14:textId="6B152CE2" w:rsidR="00FB74B9" w:rsidRDefault="00FB74B9" w:rsidP="00FB74B9">
      <w:pPr>
        <w:pStyle w:val="ListParagraph"/>
        <w:numPr>
          <w:ilvl w:val="0"/>
          <w:numId w:val="1"/>
        </w:numPr>
      </w:pPr>
      <w:r>
        <w:t>Dedicated Account Management</w:t>
      </w:r>
    </w:p>
    <w:p w14:paraId="7703ED1D" w14:textId="77777777" w:rsidR="00FB74B9" w:rsidRDefault="00FB74B9" w:rsidP="00FB74B9">
      <w:pPr>
        <w:pStyle w:val="ListParagraph"/>
        <w:numPr>
          <w:ilvl w:val="0"/>
          <w:numId w:val="1"/>
        </w:numPr>
      </w:pPr>
      <w:r>
        <w:t>Dynamic Drill-Down Management Information Reporting</w:t>
      </w:r>
    </w:p>
    <w:p w14:paraId="41831E44" w14:textId="26441306" w:rsidR="00FB74B9" w:rsidRDefault="00FB74B9" w:rsidP="00FB74B9">
      <w:pPr>
        <w:pStyle w:val="ListParagraph"/>
        <w:numPr>
          <w:ilvl w:val="0"/>
          <w:numId w:val="1"/>
        </w:numPr>
      </w:pPr>
      <w:r>
        <w:t xml:space="preserve">Australian based 24/7 After Hours solution </w:t>
      </w:r>
    </w:p>
    <w:p w14:paraId="1C9AA586" w14:textId="14B88F39" w:rsidR="00013782" w:rsidRDefault="00013782" w:rsidP="00FB74B9">
      <w:pPr>
        <w:pStyle w:val="ListParagraph"/>
        <w:numPr>
          <w:ilvl w:val="0"/>
          <w:numId w:val="1"/>
        </w:numPr>
      </w:pPr>
      <w:r>
        <w:t>Global travel program management</w:t>
      </w:r>
    </w:p>
    <w:p w14:paraId="247F9392" w14:textId="463FA96A" w:rsidR="00FB74B9" w:rsidRDefault="00FB74B9" w:rsidP="00FB74B9">
      <w:pPr>
        <w:pStyle w:val="ListParagraph"/>
        <w:numPr>
          <w:ilvl w:val="0"/>
          <w:numId w:val="1"/>
        </w:numPr>
      </w:pPr>
      <w:r>
        <w:t>Market leading technology platforms</w:t>
      </w:r>
    </w:p>
    <w:p w14:paraId="13531968" w14:textId="048CEAD8" w:rsidR="00013782" w:rsidRDefault="00013782" w:rsidP="00FB74B9">
      <w:pPr>
        <w:pStyle w:val="ListParagraph"/>
        <w:numPr>
          <w:ilvl w:val="0"/>
          <w:numId w:val="1"/>
        </w:numPr>
      </w:pPr>
      <w:r>
        <w:t>Mobile App</w:t>
      </w:r>
    </w:p>
    <w:p w14:paraId="2D1A1692" w14:textId="15294CEF" w:rsidR="00013782" w:rsidRDefault="00013782" w:rsidP="00FB74B9">
      <w:pPr>
        <w:pStyle w:val="ListParagraph"/>
        <w:numPr>
          <w:ilvl w:val="0"/>
          <w:numId w:val="1"/>
        </w:numPr>
      </w:pPr>
      <w:r>
        <w:t>Duty of Care &amp; Risk Management solutions</w:t>
      </w:r>
    </w:p>
    <w:p w14:paraId="6C791F19" w14:textId="6EB9C9F3" w:rsidR="00013782" w:rsidRDefault="00013782" w:rsidP="00FB74B9">
      <w:pPr>
        <w:pStyle w:val="ListParagraph"/>
        <w:numPr>
          <w:ilvl w:val="0"/>
          <w:numId w:val="1"/>
        </w:numPr>
      </w:pPr>
      <w:r>
        <w:t>Tailor reporting solution</w:t>
      </w:r>
    </w:p>
    <w:p w14:paraId="6885509B" w14:textId="136CEAD1" w:rsidR="00013782" w:rsidRDefault="00013782" w:rsidP="00FB74B9">
      <w:pPr>
        <w:pStyle w:val="ListParagraph"/>
        <w:numPr>
          <w:ilvl w:val="0"/>
          <w:numId w:val="1"/>
        </w:numPr>
      </w:pPr>
      <w:r>
        <w:t>Reconciliation services</w:t>
      </w:r>
    </w:p>
    <w:p w14:paraId="5479102B" w14:textId="7AF7D9E7" w:rsidR="00013782" w:rsidRDefault="00013782" w:rsidP="00FB74B9">
      <w:pPr>
        <w:pStyle w:val="ListParagraph"/>
        <w:numPr>
          <w:ilvl w:val="0"/>
          <w:numId w:val="1"/>
        </w:numPr>
      </w:pPr>
      <w:r>
        <w:t>Flexible payment solutions</w:t>
      </w:r>
    </w:p>
    <w:p w14:paraId="68F62696" w14:textId="479680FB" w:rsidR="00FB74B9" w:rsidRDefault="00FB74B9" w:rsidP="00FB74B9">
      <w:pPr>
        <w:pStyle w:val="ListParagraph"/>
        <w:numPr>
          <w:ilvl w:val="0"/>
          <w:numId w:val="1"/>
        </w:numPr>
      </w:pPr>
      <w:r>
        <w:t xml:space="preserve">Part of Australia’s largest buying group </w:t>
      </w:r>
      <w:r w:rsidR="00013782">
        <w:t>providing competitive Air, Hotel and Car savings</w:t>
      </w:r>
    </w:p>
    <w:p w14:paraId="066C68F3" w14:textId="5C50A4B2" w:rsidR="00FB74B9" w:rsidRDefault="00FB74B9" w:rsidP="00FB74B9">
      <w:pPr>
        <w:pStyle w:val="ListParagraph"/>
        <w:numPr>
          <w:ilvl w:val="0"/>
          <w:numId w:val="1"/>
        </w:numPr>
      </w:pPr>
      <w:r>
        <w:t>Qantas Platinum agent</w:t>
      </w:r>
    </w:p>
    <w:p w14:paraId="1CCB1FD4" w14:textId="5C7E9B20" w:rsidR="00FB74B9" w:rsidRDefault="00FB74B9" w:rsidP="00FB74B9">
      <w:pPr>
        <w:pStyle w:val="ListParagraph"/>
        <w:numPr>
          <w:ilvl w:val="0"/>
          <w:numId w:val="1"/>
        </w:numPr>
      </w:pPr>
      <w:r>
        <w:t>Average client partnership is 8 years</w:t>
      </w:r>
    </w:p>
    <w:p w14:paraId="0011FCEF" w14:textId="5E45127E" w:rsidR="00FB74B9" w:rsidRDefault="00FB74B9" w:rsidP="00013782">
      <w:pPr>
        <w:pStyle w:val="ListParagraph"/>
      </w:pPr>
      <w:bookmarkStart w:id="0" w:name="_GoBack"/>
      <w:bookmarkEnd w:id="0"/>
    </w:p>
    <w:sectPr w:rsidR="00FB7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654CC"/>
    <w:multiLevelType w:val="hybridMultilevel"/>
    <w:tmpl w:val="98C2C902"/>
    <w:lvl w:ilvl="0" w:tplc="BF640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B9"/>
    <w:rsid w:val="00013782"/>
    <w:rsid w:val="00026424"/>
    <w:rsid w:val="00B44785"/>
    <w:rsid w:val="00FB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3A00"/>
  <w15:chartTrackingRefBased/>
  <w15:docId w15:val="{55F7373B-B822-4836-A6C6-2F69F649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Fois</dc:creator>
  <cp:keywords/>
  <dc:description/>
  <cp:lastModifiedBy>Miriam Fois</cp:lastModifiedBy>
  <cp:revision>1</cp:revision>
  <dcterms:created xsi:type="dcterms:W3CDTF">2019-01-29T03:13:00Z</dcterms:created>
  <dcterms:modified xsi:type="dcterms:W3CDTF">2019-01-29T03:30:00Z</dcterms:modified>
</cp:coreProperties>
</file>