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EF0CC" w14:textId="3CBFDF31" w:rsidR="004C1A83" w:rsidRDefault="001E5C15">
      <w:pPr>
        <w:rPr>
          <w:b/>
          <w:u w:val="single"/>
        </w:rPr>
      </w:pPr>
      <w:r w:rsidRPr="001E5C15">
        <w:rPr>
          <w:b/>
          <w:u w:val="single"/>
        </w:rPr>
        <w:t>Packaging Design Brief</w:t>
      </w:r>
    </w:p>
    <w:p w14:paraId="27E22A00" w14:textId="2A721B9E" w:rsidR="001E5C15" w:rsidRDefault="001E5C15">
      <w:pPr>
        <w:rPr>
          <w:b/>
          <w:u w:val="single"/>
        </w:rPr>
      </w:pPr>
    </w:p>
    <w:p w14:paraId="6BD8855E" w14:textId="08727B55" w:rsidR="001E5C15" w:rsidRDefault="001E5C15" w:rsidP="001E5C15">
      <w:pPr>
        <w:rPr>
          <w:noProof/>
        </w:rPr>
      </w:pPr>
      <w:r w:rsidRPr="001E5C15">
        <w:t xml:space="preserve">We need a thematic packaging design that fits our elderly nutrition products, that is based on our "3 </w:t>
      </w:r>
      <w:proofErr w:type="spellStart"/>
      <w:r w:rsidRPr="001E5C15">
        <w:t>Ws</w:t>
      </w:r>
      <w:proofErr w:type="spellEnd"/>
      <w:r w:rsidRPr="001E5C15">
        <w:t xml:space="preserve"> ethos" - eating Wisely, Widely &amp; Wholly.</w:t>
      </w:r>
      <w:r w:rsidRPr="001E5C15">
        <w:rPr>
          <w:noProof/>
        </w:rPr>
        <w:t xml:space="preserve"> </w:t>
      </w:r>
    </w:p>
    <w:p w14:paraId="2AF22234" w14:textId="77777777" w:rsidR="001E5C15" w:rsidRPr="001E5C15" w:rsidRDefault="001E5C15" w:rsidP="001E5C15"/>
    <w:p w14:paraId="6C814FAC" w14:textId="78B177CF" w:rsidR="001E5C15" w:rsidRPr="001E5C15" w:rsidRDefault="001E5C15" w:rsidP="001E5C15">
      <w:pPr>
        <w:jc w:val="center"/>
      </w:pPr>
      <w:r>
        <w:rPr>
          <w:noProof/>
        </w:rPr>
        <w:drawing>
          <wp:inline distT="0" distB="0" distL="0" distR="0" wp14:anchorId="4B4E4AF7" wp14:editId="159ECEDC">
            <wp:extent cx="1120140" cy="506053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WS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132" cy="51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06DE0" w14:textId="77777777" w:rsidR="00BA375D" w:rsidRDefault="00BA375D" w:rsidP="001E5C15"/>
    <w:p w14:paraId="37DA624F" w14:textId="1891BEC6" w:rsidR="001E5C15" w:rsidRPr="001E5C15" w:rsidRDefault="001E5C15" w:rsidP="001E5C15">
      <w:r w:rsidRPr="001E5C15">
        <w:t xml:space="preserve">Wisely - selected superfoods and </w:t>
      </w:r>
      <w:proofErr w:type="gramStart"/>
      <w:r w:rsidRPr="001E5C15">
        <w:t>ingredients  -</w:t>
      </w:r>
      <w:proofErr w:type="gramEnd"/>
      <w:r w:rsidRPr="001E5C15">
        <w:t xml:space="preserve"> NZ and other sources</w:t>
      </w:r>
    </w:p>
    <w:p w14:paraId="4FFA4F09" w14:textId="77777777" w:rsidR="001E5C15" w:rsidRPr="001E5C15" w:rsidRDefault="001E5C15" w:rsidP="001E5C15">
      <w:r w:rsidRPr="001E5C15">
        <w:t>Widely - based on the "rainbow diet" philosophy</w:t>
      </w:r>
    </w:p>
    <w:p w14:paraId="50B6DA0B" w14:textId="53DCE0F5" w:rsidR="001E5C15" w:rsidRDefault="001E5C15" w:rsidP="001E5C15">
      <w:r w:rsidRPr="001E5C15">
        <w:t xml:space="preserve">Wholly - all natural, (no artificial flavours, </w:t>
      </w:r>
      <w:proofErr w:type="spellStart"/>
      <w:r w:rsidRPr="001E5C15">
        <w:t>colors</w:t>
      </w:r>
      <w:proofErr w:type="spellEnd"/>
      <w:r w:rsidRPr="001E5C15">
        <w:t xml:space="preserve"> etc). Formulated as complete meals (NOT supplementation)</w:t>
      </w:r>
    </w:p>
    <w:p w14:paraId="5BAEF7A9" w14:textId="625FF45F" w:rsidR="001E5C15" w:rsidRDefault="001E5C15" w:rsidP="001E5C15"/>
    <w:p w14:paraId="66662DAD" w14:textId="77777777" w:rsidR="001E5C15" w:rsidRPr="00BA375D" w:rsidRDefault="001E5C15" w:rsidP="001E5C15">
      <w:pPr>
        <w:rPr>
          <w:b/>
          <w:u w:val="single"/>
        </w:rPr>
      </w:pPr>
      <w:r w:rsidRPr="00BA375D">
        <w:rPr>
          <w:b/>
          <w:u w:val="single"/>
        </w:rPr>
        <w:t>Deliverables:</w:t>
      </w:r>
    </w:p>
    <w:p w14:paraId="2518B1D3" w14:textId="12C3014E" w:rsidR="001E5C15" w:rsidRDefault="001E5C15" w:rsidP="001E5C15">
      <w:r>
        <w:t>* 5 packaging designs in the range.</w:t>
      </w:r>
    </w:p>
    <w:p w14:paraId="3F6AA2BA" w14:textId="5C4B9BCB" w:rsidR="001E5C15" w:rsidRDefault="001E5C15" w:rsidP="001E5C15">
      <w:r>
        <w:t xml:space="preserve">1x yellow + orange </w:t>
      </w:r>
      <w:proofErr w:type="spellStart"/>
      <w:r>
        <w:t>colored</w:t>
      </w:r>
      <w:proofErr w:type="spellEnd"/>
      <w:r>
        <w:t xml:space="preserve"> foods</w:t>
      </w:r>
      <w:r w:rsidR="00BA375D">
        <w:t xml:space="preserve"> (star ingredient: “fresh as” – passion fruit powder)</w:t>
      </w:r>
    </w:p>
    <w:p w14:paraId="78F18073" w14:textId="22BD92FB" w:rsidR="001E5C15" w:rsidRDefault="001E5C15" w:rsidP="001E5C15">
      <w:r>
        <w:t xml:space="preserve">1x red </w:t>
      </w:r>
      <w:proofErr w:type="spellStart"/>
      <w:r>
        <w:t>colored</w:t>
      </w:r>
      <w:proofErr w:type="spellEnd"/>
      <w:r>
        <w:t xml:space="preserve"> foods</w:t>
      </w:r>
      <w:r w:rsidR="00BA375D">
        <w:t xml:space="preserve"> (star ingredient: (star ingredient: - dried </w:t>
      </w:r>
      <w:proofErr w:type="spellStart"/>
      <w:proofErr w:type="gramStart"/>
      <w:r w:rsidR="00BA375D">
        <w:t>appled</w:t>
      </w:r>
      <w:proofErr w:type="spellEnd"/>
      <w:r w:rsidR="00BA375D">
        <w:t xml:space="preserve"> )</w:t>
      </w:r>
      <w:proofErr w:type="gramEnd"/>
    </w:p>
    <w:p w14:paraId="63D9B589" w14:textId="71F5BA55" w:rsidR="001E5C15" w:rsidRDefault="001E5C15" w:rsidP="001E5C15">
      <w:r>
        <w:t xml:space="preserve">1x blues/purple </w:t>
      </w:r>
      <w:proofErr w:type="spellStart"/>
      <w:r>
        <w:t>colored</w:t>
      </w:r>
      <w:proofErr w:type="spellEnd"/>
      <w:r>
        <w:t xml:space="preserve"> foods</w:t>
      </w:r>
      <w:r w:rsidR="00BA375D">
        <w:t xml:space="preserve">: </w:t>
      </w:r>
      <w:r w:rsidR="00BA375D">
        <w:t xml:space="preserve">(star ingredient: </w:t>
      </w:r>
      <w:proofErr w:type="spellStart"/>
      <w:r w:rsidR="00BA375D">
        <w:t>viberi</w:t>
      </w:r>
      <w:proofErr w:type="spellEnd"/>
      <w:r w:rsidR="00BA375D">
        <w:t xml:space="preserve"> blackcurrant)</w:t>
      </w:r>
    </w:p>
    <w:p w14:paraId="3216290E" w14:textId="1798E5BF" w:rsidR="001E5C15" w:rsidRDefault="001E5C15" w:rsidP="001E5C15">
      <w:r>
        <w:t>1 x green coloured foods</w:t>
      </w:r>
      <w:r w:rsidR="00BA375D">
        <w:t xml:space="preserve"> (star ingredient: Green kiwi)</w:t>
      </w:r>
    </w:p>
    <w:p w14:paraId="1731C139" w14:textId="23209078" w:rsidR="001E5C15" w:rsidRDefault="001E5C15" w:rsidP="001E5C15">
      <w:r>
        <w:t>1 x brown/white</w:t>
      </w:r>
      <w:r w:rsidR="00BA375D">
        <w:t xml:space="preserve"> (star ingredients: </w:t>
      </w:r>
      <w:proofErr w:type="spellStart"/>
      <w:r w:rsidR="00BA375D">
        <w:t>mitchell’s</w:t>
      </w:r>
      <w:proofErr w:type="spellEnd"/>
      <w:r w:rsidR="00BA375D">
        <w:t xml:space="preserve"> grass fed bone broth)</w:t>
      </w:r>
    </w:p>
    <w:p w14:paraId="33531865" w14:textId="15DBBB80" w:rsidR="00490861" w:rsidRDefault="00490861" w:rsidP="001E5C15"/>
    <w:p w14:paraId="29B4EB0D" w14:textId="20D45714" w:rsidR="00490861" w:rsidRDefault="00490861" w:rsidP="001E5C15">
      <w:pPr>
        <w:rPr>
          <w:b/>
          <w:u w:val="single"/>
        </w:rPr>
      </w:pPr>
      <w:r w:rsidRPr="00490861">
        <w:rPr>
          <w:b/>
          <w:u w:val="single"/>
        </w:rPr>
        <w:t>Mediums</w:t>
      </w:r>
    </w:p>
    <w:p w14:paraId="0D1D6499" w14:textId="2BA18E38" w:rsidR="00490861" w:rsidRDefault="00490861" w:rsidP="00490861">
      <w:pPr>
        <w:pStyle w:val="ListParagraph"/>
        <w:numPr>
          <w:ilvl w:val="0"/>
          <w:numId w:val="1"/>
        </w:numPr>
      </w:pPr>
      <w:r w:rsidRPr="00490861">
        <w:t>400-450gram re-</w:t>
      </w:r>
      <w:proofErr w:type="spellStart"/>
      <w:r w:rsidRPr="00490861">
        <w:t>selable</w:t>
      </w:r>
      <w:proofErr w:type="spellEnd"/>
      <w:r w:rsidRPr="00490861">
        <w:t xml:space="preserve"> </w:t>
      </w:r>
      <w:proofErr w:type="spellStart"/>
      <w:r w:rsidRPr="00490861">
        <w:t>doy</w:t>
      </w:r>
      <w:proofErr w:type="spellEnd"/>
      <w:r w:rsidRPr="00490861">
        <w:t xml:space="preserve"> packs</w:t>
      </w:r>
    </w:p>
    <w:p w14:paraId="6ACE77F4" w14:textId="6DB7AF1B" w:rsidR="001E5C15" w:rsidRDefault="00490861" w:rsidP="001E5C15">
      <w:pPr>
        <w:pStyle w:val="ListParagraph"/>
        <w:numPr>
          <w:ilvl w:val="0"/>
          <w:numId w:val="1"/>
        </w:numPr>
      </w:pPr>
      <w:r>
        <w:t>400-450gram re-sealable tin cans</w:t>
      </w:r>
    </w:p>
    <w:p w14:paraId="0DDCBA17" w14:textId="77777777" w:rsidR="001E5C15" w:rsidRPr="00BA375D" w:rsidRDefault="001E5C15" w:rsidP="001E5C15">
      <w:pPr>
        <w:rPr>
          <w:b/>
          <w:u w:val="single"/>
        </w:rPr>
      </w:pPr>
      <w:r w:rsidRPr="00BA375D">
        <w:rPr>
          <w:b/>
          <w:u w:val="single"/>
        </w:rPr>
        <w:t>Mandatory:</w:t>
      </w:r>
    </w:p>
    <w:p w14:paraId="71ACC91E" w14:textId="77777777" w:rsidR="001E5C15" w:rsidRDefault="001E5C15" w:rsidP="001E5C15">
      <w:r>
        <w:t xml:space="preserve">- clear visual que of the food </w:t>
      </w:r>
      <w:proofErr w:type="spellStart"/>
      <w:r>
        <w:t>color</w:t>
      </w:r>
      <w:proofErr w:type="spellEnd"/>
      <w:r>
        <w:t>/s</w:t>
      </w:r>
    </w:p>
    <w:p w14:paraId="0CAC8A8C" w14:textId="6FCE29C8" w:rsidR="001E5C15" w:rsidRDefault="001E5C15" w:rsidP="001E5C15">
      <w:r>
        <w:t>- "New Zealand" origin must come through</w:t>
      </w:r>
      <w:r w:rsidR="00205661">
        <w:t xml:space="preserve"> strongly.</w:t>
      </w:r>
    </w:p>
    <w:p w14:paraId="524BE012" w14:textId="4AFA2C6C" w:rsidR="001E5C15" w:rsidRDefault="001E5C15" w:rsidP="001E5C15">
      <w:r>
        <w:t xml:space="preserve">- must have a </w:t>
      </w:r>
      <w:proofErr w:type="spellStart"/>
      <w:r>
        <w:t>blurp</w:t>
      </w:r>
      <w:proofErr w:type="spellEnd"/>
      <w:r>
        <w:t xml:space="preserve"> or feature of the star ingredient for each</w:t>
      </w:r>
      <w:r w:rsidR="00BA375D">
        <w:t xml:space="preserve"> with mention of brand.</w:t>
      </w:r>
    </w:p>
    <w:p w14:paraId="43DFE9C1" w14:textId="2D24A021" w:rsidR="001E5C15" w:rsidRDefault="001E5C15" w:rsidP="001E5C15">
      <w:r>
        <w:t xml:space="preserve">e.g. for the blues+ purple, NZ </w:t>
      </w:r>
      <w:proofErr w:type="gramStart"/>
      <w:r>
        <w:t>blackcurrant  powder</w:t>
      </w:r>
      <w:proofErr w:type="gramEnd"/>
      <w:r>
        <w:t xml:space="preserve"> for improved eyesight (cataract prevention).</w:t>
      </w:r>
    </w:p>
    <w:p w14:paraId="711FDB7E" w14:textId="2A7868F4" w:rsidR="005C5571" w:rsidRDefault="005C5571" w:rsidP="001E5C15">
      <w:r>
        <w:t>- icons for “heart health, “eyesight”, “mobility”, “gut-health”.</w:t>
      </w:r>
    </w:p>
    <w:p w14:paraId="246309EA" w14:textId="5EF07070" w:rsidR="00205661" w:rsidRDefault="00205661" w:rsidP="00205661">
      <w:r>
        <w:t>- every</w:t>
      </w:r>
      <w:r>
        <w:t xml:space="preserve"> other </w:t>
      </w:r>
      <w:r>
        <w:t xml:space="preserve">ingredient must be </w:t>
      </w:r>
      <w:r>
        <w:t>stated.</w:t>
      </w:r>
    </w:p>
    <w:p w14:paraId="7C094CF0" w14:textId="77777777" w:rsidR="003E49FF" w:rsidRDefault="003E49FF" w:rsidP="003E49FF">
      <w:r>
        <w:lastRenderedPageBreak/>
        <w:t>The name of product may/may not be “</w:t>
      </w:r>
      <w:proofErr w:type="spellStart"/>
      <w:r>
        <w:t>essentialkai</w:t>
      </w:r>
      <w:proofErr w:type="spellEnd"/>
      <w:r>
        <w:t>”. Our on-going research tells us that for the Asian market, an icon or character to personify our product may be a sound strategy. This is only for the designer to take note off.</w:t>
      </w:r>
    </w:p>
    <w:p w14:paraId="49166ABA" w14:textId="77777777" w:rsidR="003E49FF" w:rsidRDefault="003E49FF" w:rsidP="00205661"/>
    <w:p w14:paraId="685F2032" w14:textId="77777777" w:rsidR="00205661" w:rsidRDefault="00205661" w:rsidP="001E5C15"/>
    <w:p w14:paraId="00177B71" w14:textId="77777777" w:rsidR="001E5C15" w:rsidRDefault="001E5C15" w:rsidP="001E5C15"/>
    <w:p w14:paraId="1FE747DD" w14:textId="5E15BEB6" w:rsidR="001E5C15" w:rsidRDefault="001E5C15" w:rsidP="001E5C15"/>
    <w:p w14:paraId="034240DC" w14:textId="1FBEEB40" w:rsidR="00BA375D" w:rsidRDefault="00BA375D" w:rsidP="001E5C15"/>
    <w:p w14:paraId="0EE1EC9D" w14:textId="4FB4F4D3" w:rsidR="001E5C15" w:rsidRDefault="00BA375D" w:rsidP="001E5C15">
      <w:r w:rsidRPr="00BA375D">
        <w:rPr>
          <w:b/>
          <w:u w:val="single"/>
        </w:rPr>
        <w:t>Desirables</w:t>
      </w:r>
      <w:r w:rsidR="001E5C15" w:rsidRPr="00BA375D">
        <w:rPr>
          <w:b/>
          <w:u w:val="single"/>
        </w:rPr>
        <w:t>:</w:t>
      </w:r>
    </w:p>
    <w:p w14:paraId="0C3F098C" w14:textId="77777777" w:rsidR="001E5C15" w:rsidRDefault="001E5C15" w:rsidP="001E5C15">
      <w:r>
        <w:t xml:space="preserve">Ingredient origin story - </w:t>
      </w:r>
      <w:proofErr w:type="spellStart"/>
      <w:r>
        <w:t>e.g</w:t>
      </w:r>
      <w:proofErr w:type="spellEnd"/>
      <w:r>
        <w:t xml:space="preserve"> blackcurrant comes from Timaru etc.</w:t>
      </w:r>
    </w:p>
    <w:p w14:paraId="06944AE6" w14:textId="24FE6D54" w:rsidR="00BA375D" w:rsidRDefault="001E5C15" w:rsidP="001E5C15">
      <w:pPr>
        <w:rPr>
          <w:noProof/>
        </w:rPr>
      </w:pPr>
      <w:r>
        <w:t>(refer to Whitakers</w:t>
      </w:r>
      <w:r w:rsidR="00BA375D">
        <w:t xml:space="preserve"> destination marketing…)</w:t>
      </w:r>
    </w:p>
    <w:p w14:paraId="714A1E7D" w14:textId="6C211D2A" w:rsidR="00BA375D" w:rsidRDefault="00BA375D" w:rsidP="00BA375D">
      <w:pPr>
        <w:ind w:left="-567"/>
      </w:pPr>
      <w:r>
        <w:rPr>
          <w:noProof/>
        </w:rPr>
        <w:drawing>
          <wp:inline distT="0" distB="0" distL="0" distR="0" wp14:anchorId="06B9075A" wp14:editId="7ECF8C31">
            <wp:extent cx="6486559" cy="288036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218" b="11837"/>
                    <a:stretch/>
                  </pic:blipFill>
                  <pic:spPr bwMode="auto">
                    <a:xfrm>
                      <a:off x="0" y="0"/>
                      <a:ext cx="6491736" cy="288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8BE48" w14:textId="33788804" w:rsidR="00BA375D" w:rsidRDefault="00BA375D" w:rsidP="00BA375D">
      <w:pPr>
        <w:ind w:left="-567"/>
      </w:pPr>
    </w:p>
    <w:p w14:paraId="09D5D942" w14:textId="6A8ED796" w:rsidR="00205661" w:rsidRDefault="00205661" w:rsidP="00205661">
      <w:pPr>
        <w:ind w:left="-567" w:firstLine="567"/>
        <w:rPr>
          <w:b/>
          <w:u w:val="single"/>
        </w:rPr>
      </w:pPr>
      <w:r>
        <w:rPr>
          <w:b/>
          <w:u w:val="single"/>
        </w:rPr>
        <w:t>Whose attention we are trying to grab?</w:t>
      </w:r>
    </w:p>
    <w:p w14:paraId="5FE4C4B5" w14:textId="3EB15AED" w:rsidR="00205661" w:rsidRDefault="00205661" w:rsidP="00205661">
      <w:pPr>
        <w:ind w:left="-567" w:firstLine="567"/>
        <w:rPr>
          <w:b/>
          <w:u w:val="single"/>
        </w:rPr>
      </w:pPr>
    </w:p>
    <w:p w14:paraId="34FA1E79" w14:textId="0C1B2F90" w:rsidR="00205661" w:rsidRPr="001102CD" w:rsidRDefault="00205661" w:rsidP="00205661">
      <w:pPr>
        <w:ind w:left="-567" w:firstLine="567"/>
        <w:rPr>
          <w:b/>
          <w:u w:val="single"/>
        </w:rPr>
      </w:pPr>
      <w:r w:rsidRPr="001102CD">
        <w:rPr>
          <w:b/>
          <w:u w:val="single"/>
        </w:rPr>
        <w:t xml:space="preserve">Primary: </w:t>
      </w:r>
    </w:p>
    <w:p w14:paraId="608F9DC8" w14:textId="0EF6EF43" w:rsidR="00205661" w:rsidRDefault="001102CD" w:rsidP="001102CD">
      <w:pPr>
        <w:pStyle w:val="ListParagraph"/>
        <w:numPr>
          <w:ilvl w:val="0"/>
          <w:numId w:val="2"/>
        </w:numPr>
      </w:pPr>
      <w:r>
        <w:t xml:space="preserve">20 to </w:t>
      </w:r>
      <w:proofErr w:type="gramStart"/>
      <w:r>
        <w:t>40 year</w:t>
      </w:r>
      <w:proofErr w:type="gramEnd"/>
      <w:r>
        <w:t xml:space="preserve"> olds buying these products for their parents/grand parents</w:t>
      </w:r>
    </w:p>
    <w:p w14:paraId="731B12D4" w14:textId="7E6D48B9" w:rsidR="001102CD" w:rsidRDefault="001102CD" w:rsidP="001102CD">
      <w:pPr>
        <w:pStyle w:val="ListParagraph"/>
        <w:numPr>
          <w:ilvl w:val="0"/>
          <w:numId w:val="2"/>
        </w:numPr>
      </w:pPr>
      <w:r>
        <w:t>Health Nutrition conscious “golden agers”</w:t>
      </w:r>
    </w:p>
    <w:p w14:paraId="2CDB055B" w14:textId="47FB5958" w:rsidR="001102CD" w:rsidRPr="001102CD" w:rsidRDefault="001102CD" w:rsidP="001102CD">
      <w:pPr>
        <w:rPr>
          <w:b/>
          <w:u w:val="single"/>
        </w:rPr>
      </w:pPr>
      <w:r w:rsidRPr="001102CD">
        <w:rPr>
          <w:b/>
          <w:u w:val="single"/>
        </w:rPr>
        <w:t>Sec</w:t>
      </w:r>
      <w:r>
        <w:rPr>
          <w:b/>
          <w:u w:val="single"/>
        </w:rPr>
        <w:t>ondary</w:t>
      </w:r>
    </w:p>
    <w:p w14:paraId="40BB59D9" w14:textId="6F9EFCEB" w:rsidR="001102CD" w:rsidRDefault="001102CD" w:rsidP="001102CD">
      <w:pPr>
        <w:pStyle w:val="ListParagraph"/>
        <w:numPr>
          <w:ilvl w:val="0"/>
          <w:numId w:val="2"/>
        </w:numPr>
      </w:pPr>
      <w:r>
        <w:t xml:space="preserve">Professional </w:t>
      </w:r>
      <w:r>
        <w:t>Caregivers to the elderly</w:t>
      </w:r>
      <w:r>
        <w:t xml:space="preserve"> (homes, private hospitals etc)</w:t>
      </w:r>
    </w:p>
    <w:p w14:paraId="4159AAB3" w14:textId="264A9AE5" w:rsidR="001102CD" w:rsidRDefault="001102CD" w:rsidP="001102CD">
      <w:pPr>
        <w:pStyle w:val="ListParagraph"/>
        <w:numPr>
          <w:ilvl w:val="0"/>
          <w:numId w:val="2"/>
        </w:numPr>
      </w:pPr>
      <w:proofErr w:type="gramStart"/>
      <w:r>
        <w:t>40 year</w:t>
      </w:r>
      <w:proofErr w:type="gramEnd"/>
      <w:r>
        <w:t xml:space="preserve"> olds in the “prevention” mind set.</w:t>
      </w:r>
    </w:p>
    <w:p w14:paraId="17250009" w14:textId="77777777" w:rsidR="001102CD" w:rsidRDefault="001102CD" w:rsidP="001102CD"/>
    <w:p w14:paraId="6358CF7F" w14:textId="77777777" w:rsidR="001102CD" w:rsidRDefault="001102CD" w:rsidP="001102CD">
      <w:pPr>
        <w:ind w:left="-567" w:firstLine="567"/>
      </w:pPr>
    </w:p>
    <w:p w14:paraId="54D9B2E8" w14:textId="77777777" w:rsidR="00205661" w:rsidRDefault="00205661" w:rsidP="00205661">
      <w:pPr>
        <w:ind w:left="-567" w:firstLine="567"/>
        <w:rPr>
          <w:b/>
          <w:u w:val="single"/>
        </w:rPr>
      </w:pPr>
    </w:p>
    <w:p w14:paraId="267B6933" w14:textId="77777777" w:rsidR="00205661" w:rsidRDefault="00205661" w:rsidP="00BA375D">
      <w:pPr>
        <w:ind w:left="-567" w:firstLine="567"/>
        <w:rPr>
          <w:b/>
          <w:u w:val="single"/>
        </w:rPr>
      </w:pPr>
    </w:p>
    <w:p w14:paraId="25ED675C" w14:textId="77777777" w:rsidR="00205661" w:rsidRDefault="00205661" w:rsidP="00BA375D">
      <w:pPr>
        <w:ind w:left="-567" w:firstLine="567"/>
        <w:rPr>
          <w:b/>
          <w:u w:val="single"/>
        </w:rPr>
      </w:pPr>
    </w:p>
    <w:p w14:paraId="481A2F0E" w14:textId="77777777" w:rsidR="00205661" w:rsidRDefault="00205661" w:rsidP="00BA375D">
      <w:pPr>
        <w:ind w:left="-567" w:firstLine="567"/>
        <w:rPr>
          <w:b/>
          <w:u w:val="single"/>
        </w:rPr>
      </w:pPr>
    </w:p>
    <w:p w14:paraId="3206C950" w14:textId="77ED2751" w:rsidR="00BA375D" w:rsidRDefault="00BA375D" w:rsidP="00BA375D">
      <w:pPr>
        <w:ind w:left="-567" w:firstLine="567"/>
        <w:rPr>
          <w:b/>
          <w:u w:val="single"/>
        </w:rPr>
      </w:pPr>
      <w:r w:rsidRPr="00BA375D">
        <w:rPr>
          <w:b/>
          <w:u w:val="single"/>
        </w:rPr>
        <w:t>“Look n feel”</w:t>
      </w:r>
    </w:p>
    <w:p w14:paraId="1BB41B83" w14:textId="67904375" w:rsidR="00BA375D" w:rsidRDefault="00BA375D" w:rsidP="00BA375D">
      <w:pPr>
        <w:ind w:left="-567" w:firstLine="567"/>
        <w:rPr>
          <w:b/>
          <w:u w:val="single"/>
        </w:rPr>
      </w:pPr>
    </w:p>
    <w:p w14:paraId="2478DBA9" w14:textId="1284C713" w:rsidR="00BA375D" w:rsidRDefault="005C5571" w:rsidP="00BA375D">
      <w:pPr>
        <w:ind w:left="-567" w:firstLine="567"/>
        <w:rPr>
          <w:b/>
          <w:u w:val="single"/>
        </w:rPr>
      </w:pPr>
      <w:r>
        <w:rPr>
          <w:noProof/>
        </w:rPr>
        <w:drawing>
          <wp:inline distT="0" distB="0" distL="0" distR="0" wp14:anchorId="6E64E411" wp14:editId="2286B6CA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E1F2" w14:textId="4A49C3AD" w:rsidR="00205661" w:rsidRDefault="00205661" w:rsidP="00BA375D">
      <w:pPr>
        <w:ind w:left="-567" w:firstLine="567"/>
        <w:rPr>
          <w:b/>
          <w:u w:val="single"/>
        </w:rPr>
      </w:pPr>
    </w:p>
    <w:p w14:paraId="0AE4979F" w14:textId="263E6712" w:rsidR="00205661" w:rsidRDefault="00205661" w:rsidP="00BA375D">
      <w:pPr>
        <w:ind w:left="-567" w:firstLine="567"/>
        <w:rPr>
          <w:b/>
          <w:u w:val="single"/>
        </w:rPr>
      </w:pPr>
      <w:r>
        <w:rPr>
          <w:noProof/>
        </w:rPr>
        <w:drawing>
          <wp:inline distT="0" distB="0" distL="0" distR="0" wp14:anchorId="65F7B5E5" wp14:editId="4F05A2AB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D510" w14:textId="2FC8FCE4" w:rsidR="00205661" w:rsidRDefault="00205661" w:rsidP="00BA375D">
      <w:pPr>
        <w:ind w:left="-567" w:firstLine="567"/>
        <w:rPr>
          <w:b/>
          <w:u w:val="single"/>
        </w:rPr>
      </w:pPr>
    </w:p>
    <w:p w14:paraId="462CF39E" w14:textId="77777777" w:rsidR="00205661" w:rsidRDefault="00205661" w:rsidP="00BA375D">
      <w:pPr>
        <w:ind w:left="-567" w:firstLine="567"/>
        <w:rPr>
          <w:noProof/>
        </w:rPr>
      </w:pPr>
    </w:p>
    <w:p w14:paraId="4C9A82A8" w14:textId="5383C9A4" w:rsidR="00205661" w:rsidRDefault="00205661" w:rsidP="00BA375D">
      <w:pPr>
        <w:ind w:left="-567" w:firstLine="567"/>
        <w:rPr>
          <w:b/>
          <w:u w:val="single"/>
        </w:rPr>
      </w:pPr>
      <w:r>
        <w:rPr>
          <w:noProof/>
        </w:rPr>
        <w:drawing>
          <wp:inline distT="0" distB="0" distL="0" distR="0" wp14:anchorId="0601C533" wp14:editId="32465997">
            <wp:extent cx="6125400" cy="31623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018" t="8982" r="17571" b="30983"/>
                    <a:stretch/>
                  </pic:blipFill>
                  <pic:spPr bwMode="auto">
                    <a:xfrm>
                      <a:off x="0" y="0"/>
                      <a:ext cx="6133538" cy="316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u w:val="single"/>
        </w:rPr>
        <w:tab/>
      </w:r>
    </w:p>
    <w:p w14:paraId="01DB8408" w14:textId="5D64C626" w:rsidR="0069315F" w:rsidRDefault="0069315F" w:rsidP="00BA375D">
      <w:pPr>
        <w:ind w:left="-567" w:firstLine="567"/>
        <w:rPr>
          <w:b/>
          <w:u w:val="single"/>
        </w:rPr>
      </w:pPr>
    </w:p>
    <w:p w14:paraId="7E129631" w14:textId="750B5A93" w:rsidR="0069315F" w:rsidRDefault="0069315F" w:rsidP="00BA375D">
      <w:pPr>
        <w:ind w:left="-567" w:firstLine="567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58163F4" wp14:editId="7C22333D">
            <wp:extent cx="5731510" cy="5731510"/>
            <wp:effectExtent l="0" t="0" r="2540" b="2540"/>
            <wp:docPr id="6" name="Picture 6" descr="https://blueriverdairy.co.nz/wp-content/uploads/2014/07/NZ-Sheep-Milk-Can-2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blueriverdairy.co.nz/wp-content/uploads/2014/07/NZ-Sheep-Milk-Can-2mb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EA8F8" w14:textId="2100BE59" w:rsidR="00C23D4D" w:rsidRDefault="00C23D4D" w:rsidP="00BA375D">
      <w:pPr>
        <w:ind w:left="-567" w:firstLine="567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79331BB" wp14:editId="2E4826AE">
            <wp:extent cx="5707380" cy="3810000"/>
            <wp:effectExtent l="0" t="0" r="7620" b="0"/>
            <wp:docPr id="7" name="Picture 7" descr="https://cdn.shopify.com/s/files/1/0955/6122/files/7E18412F-7687-43AB-8979-096BA51EB7F1_grande.png?v=151172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hopify.com/s/files/1/0955/6122/files/7E18412F-7687-43AB-8979-096BA51EB7F1_grande.png?v=15117235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13C2B7" w14:textId="3621D081" w:rsidR="00C23D4D" w:rsidRDefault="00C23D4D" w:rsidP="00BA375D">
      <w:pPr>
        <w:ind w:left="-567" w:firstLine="567"/>
        <w:rPr>
          <w:b/>
          <w:u w:val="single"/>
        </w:rPr>
      </w:pPr>
    </w:p>
    <w:p w14:paraId="4A48BF87" w14:textId="63E86FA3" w:rsidR="00C23D4D" w:rsidRDefault="00C23D4D" w:rsidP="00BA375D">
      <w:pPr>
        <w:ind w:left="-567" w:firstLine="567"/>
        <w:rPr>
          <w:b/>
          <w:u w:val="single"/>
        </w:rPr>
      </w:pPr>
    </w:p>
    <w:p w14:paraId="670FB8FF" w14:textId="77777777" w:rsidR="00C23D4D" w:rsidRPr="00BA375D" w:rsidRDefault="00C23D4D" w:rsidP="00BA375D">
      <w:pPr>
        <w:ind w:left="-567" w:firstLine="567"/>
        <w:rPr>
          <w:b/>
          <w:u w:val="single"/>
        </w:rPr>
      </w:pPr>
    </w:p>
    <w:sectPr w:rsidR="00C23D4D" w:rsidRPr="00BA37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160BF2"/>
    <w:multiLevelType w:val="hybridMultilevel"/>
    <w:tmpl w:val="0BD8DC02"/>
    <w:lvl w:ilvl="0" w:tplc="9E20DB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14171"/>
    <w:multiLevelType w:val="hybridMultilevel"/>
    <w:tmpl w:val="9A7AA418"/>
    <w:lvl w:ilvl="0" w:tplc="9E20DB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C15"/>
    <w:rsid w:val="001102CD"/>
    <w:rsid w:val="001E5C15"/>
    <w:rsid w:val="00205661"/>
    <w:rsid w:val="003E49FF"/>
    <w:rsid w:val="00490861"/>
    <w:rsid w:val="004C1A83"/>
    <w:rsid w:val="005C5571"/>
    <w:rsid w:val="0069315F"/>
    <w:rsid w:val="00BA375D"/>
    <w:rsid w:val="00C2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83B3B"/>
  <w15:chartTrackingRefBased/>
  <w15:docId w15:val="{F704550B-4195-4BE9-B68A-CE1586F89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08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Navin</dc:creator>
  <cp:keywords/>
  <dc:description/>
  <cp:lastModifiedBy>Noel Navin</cp:lastModifiedBy>
  <cp:revision>5</cp:revision>
  <dcterms:created xsi:type="dcterms:W3CDTF">2018-09-16T23:33:00Z</dcterms:created>
  <dcterms:modified xsi:type="dcterms:W3CDTF">2018-09-17T00:34:00Z</dcterms:modified>
</cp:coreProperties>
</file>