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D7123" w14:textId="1A4945AF" w:rsidR="009B69EA" w:rsidRPr="000347DE" w:rsidRDefault="000347DE">
      <w:pPr>
        <w:rPr>
          <w:rFonts w:ascii="Arial" w:hAnsi="Arial" w:cs="Arial"/>
          <w:b/>
          <w:color w:val="424242"/>
          <w:sz w:val="28"/>
          <w:szCs w:val="28"/>
        </w:rPr>
      </w:pPr>
      <w:r w:rsidRPr="000347DE">
        <w:rPr>
          <w:rFonts w:ascii="Arial" w:hAnsi="Arial" w:cs="Arial"/>
          <w:b/>
          <w:color w:val="424242"/>
          <w:sz w:val="28"/>
          <w:szCs w:val="28"/>
        </w:rPr>
        <w:t xml:space="preserve">About </w:t>
      </w:r>
      <w:r w:rsidR="00A86E80">
        <w:rPr>
          <w:rFonts w:ascii="Arial" w:hAnsi="Arial" w:cs="Arial"/>
          <w:b/>
          <w:color w:val="424242"/>
          <w:sz w:val="28"/>
          <w:szCs w:val="28"/>
        </w:rPr>
        <w:t>Noosa House Hunters</w:t>
      </w:r>
      <w:r w:rsidRPr="000347DE">
        <w:rPr>
          <w:rFonts w:ascii="Arial" w:hAnsi="Arial" w:cs="Arial"/>
          <w:b/>
          <w:color w:val="424242"/>
          <w:sz w:val="28"/>
          <w:szCs w:val="28"/>
        </w:rPr>
        <w:t>:</w:t>
      </w:r>
    </w:p>
    <w:p w14:paraId="3B8D2069" w14:textId="77777777" w:rsidR="000347DE" w:rsidRDefault="000347DE">
      <w:pPr>
        <w:rPr>
          <w:rFonts w:ascii="Arial" w:hAnsi="Arial" w:cs="Arial"/>
          <w:color w:val="424242"/>
          <w:sz w:val="26"/>
          <w:szCs w:val="26"/>
        </w:rPr>
      </w:pPr>
    </w:p>
    <w:p w14:paraId="08030A6B" w14:textId="77777777" w:rsidR="00A86E80" w:rsidRDefault="00A86E80">
      <w:pPr>
        <w:rPr>
          <w:rFonts w:ascii="Arial" w:hAnsi="Arial" w:cs="Arial"/>
          <w:color w:val="595959" w:themeColor="text1" w:themeTint="A6"/>
          <w:sz w:val="26"/>
          <w:szCs w:val="26"/>
        </w:rPr>
      </w:pPr>
    </w:p>
    <w:p w14:paraId="0706A05E" w14:textId="345DE64C" w:rsidR="000347DE" w:rsidRDefault="00A86E80">
      <w:pPr>
        <w:rPr>
          <w:rFonts w:ascii="Arial" w:hAnsi="Arial" w:cs="Arial"/>
          <w:color w:val="595959" w:themeColor="text1" w:themeTint="A6"/>
          <w:sz w:val="26"/>
          <w:szCs w:val="26"/>
        </w:rPr>
      </w:pPr>
      <w:r>
        <w:rPr>
          <w:rFonts w:ascii="Arial" w:hAnsi="Arial" w:cs="Arial"/>
          <w:color w:val="595959" w:themeColor="text1" w:themeTint="A6"/>
          <w:sz w:val="26"/>
          <w:szCs w:val="26"/>
        </w:rPr>
        <w:t>Noosa House Hunters is a home search consultancy in the Noosa region</w:t>
      </w:r>
      <w:r w:rsidR="000347DE">
        <w:rPr>
          <w:rFonts w:ascii="Arial" w:hAnsi="Arial" w:cs="Arial"/>
          <w:color w:val="595959" w:themeColor="text1" w:themeTint="A6"/>
          <w:sz w:val="26"/>
          <w:szCs w:val="26"/>
        </w:rPr>
        <w:t>.</w:t>
      </w:r>
    </w:p>
    <w:p w14:paraId="05D7F2CC" w14:textId="77777777" w:rsidR="000347DE" w:rsidRDefault="000347DE">
      <w:pPr>
        <w:rPr>
          <w:rFonts w:ascii="Arial" w:hAnsi="Arial" w:cs="Arial"/>
          <w:color w:val="595959" w:themeColor="text1" w:themeTint="A6"/>
          <w:sz w:val="26"/>
          <w:szCs w:val="26"/>
        </w:rPr>
      </w:pPr>
    </w:p>
    <w:p w14:paraId="778CE7F5" w14:textId="166A0BD2" w:rsidR="000347DE" w:rsidRPr="000347DE" w:rsidRDefault="000347DE">
      <w:pPr>
        <w:rPr>
          <w:rFonts w:ascii="Arial" w:hAnsi="Arial" w:cs="Arial"/>
          <w:b/>
          <w:color w:val="595959" w:themeColor="text1" w:themeTint="A6"/>
          <w:sz w:val="26"/>
          <w:szCs w:val="26"/>
        </w:rPr>
      </w:pPr>
      <w:r w:rsidRPr="000347DE">
        <w:rPr>
          <w:rFonts w:ascii="Arial" w:hAnsi="Arial" w:cs="Arial"/>
          <w:b/>
          <w:color w:val="595959" w:themeColor="text1" w:themeTint="A6"/>
          <w:sz w:val="26"/>
          <w:szCs w:val="26"/>
        </w:rPr>
        <w:t>Target Market:</w:t>
      </w:r>
    </w:p>
    <w:p w14:paraId="73AB8714" w14:textId="77777777" w:rsidR="000347DE" w:rsidRDefault="000347DE">
      <w:pPr>
        <w:rPr>
          <w:rFonts w:ascii="Arial" w:hAnsi="Arial" w:cs="Arial"/>
          <w:color w:val="595959" w:themeColor="text1" w:themeTint="A6"/>
          <w:sz w:val="26"/>
          <w:szCs w:val="26"/>
        </w:rPr>
      </w:pPr>
    </w:p>
    <w:p w14:paraId="7D542D02" w14:textId="44EDD194" w:rsidR="000347DE" w:rsidRDefault="000347DE">
      <w:pPr>
        <w:rPr>
          <w:rFonts w:ascii="Arial" w:hAnsi="Arial" w:cs="Arial"/>
          <w:color w:val="595959" w:themeColor="text1" w:themeTint="A6"/>
          <w:sz w:val="26"/>
          <w:szCs w:val="26"/>
        </w:rPr>
      </w:pPr>
      <w:r>
        <w:rPr>
          <w:rFonts w:ascii="Arial" w:hAnsi="Arial" w:cs="Arial"/>
          <w:color w:val="595959" w:themeColor="text1" w:themeTint="A6"/>
          <w:sz w:val="26"/>
          <w:szCs w:val="26"/>
        </w:rPr>
        <w:t>We target</w:t>
      </w:r>
      <w:r w:rsidR="00A86E80">
        <w:rPr>
          <w:rFonts w:ascii="Arial" w:hAnsi="Arial" w:cs="Arial"/>
          <w:color w:val="595959" w:themeColor="text1" w:themeTint="A6"/>
          <w:sz w:val="26"/>
          <w:szCs w:val="26"/>
        </w:rPr>
        <w:t xml:space="preserve"> interstate (Sydney, Melbou</w:t>
      </w:r>
      <w:bookmarkStart w:id="0" w:name="_GoBack"/>
      <w:bookmarkEnd w:id="0"/>
      <w:r w:rsidR="00A86E80">
        <w:rPr>
          <w:rFonts w:ascii="Arial" w:hAnsi="Arial" w:cs="Arial"/>
          <w:color w:val="595959" w:themeColor="text1" w:themeTint="A6"/>
          <w:sz w:val="26"/>
          <w:szCs w:val="26"/>
        </w:rPr>
        <w:t xml:space="preserve">rne particularly) and international home buyers who are seeking to buy a property in the Noosa region but </w:t>
      </w:r>
      <w:r w:rsidR="00A86E80" w:rsidRPr="00B87BED">
        <w:rPr>
          <w:rFonts w:ascii="Arial" w:hAnsi="Arial" w:cs="Arial"/>
          <w:color w:val="595959" w:themeColor="text1" w:themeTint="A6"/>
          <w:sz w:val="26"/>
          <w:szCs w:val="26"/>
        </w:rPr>
        <w:t xml:space="preserve">don’t have time or ability (if they are not easily able to travel up here) to actively search for properties themselves. </w:t>
      </w:r>
      <w:r w:rsidR="00B87BED" w:rsidRPr="00B87BED">
        <w:rPr>
          <w:rFonts w:ascii="Arial" w:hAnsi="Arial" w:cs="Arial"/>
          <w:color w:val="595959" w:themeColor="text1" w:themeTint="A6"/>
          <w:sz w:val="26"/>
          <w:szCs w:val="26"/>
        </w:rPr>
        <w:t xml:space="preserve">We help them research potential </w:t>
      </w:r>
      <w:proofErr w:type="gramStart"/>
      <w:r w:rsidR="00B87BED" w:rsidRPr="00B87BED">
        <w:rPr>
          <w:rFonts w:ascii="Arial" w:hAnsi="Arial" w:cs="Arial"/>
          <w:color w:val="595959" w:themeColor="text1" w:themeTint="A6"/>
          <w:sz w:val="26"/>
          <w:szCs w:val="26"/>
        </w:rPr>
        <w:t>properties which</w:t>
      </w:r>
      <w:proofErr w:type="gramEnd"/>
      <w:r w:rsidR="00B87BED" w:rsidRPr="00B87BED">
        <w:rPr>
          <w:rFonts w:ascii="Arial" w:hAnsi="Arial" w:cs="Arial"/>
          <w:color w:val="595959" w:themeColor="text1" w:themeTint="A6"/>
          <w:sz w:val="26"/>
          <w:szCs w:val="26"/>
        </w:rPr>
        <w:t xml:space="preserve"> may fit their criteria.</w:t>
      </w:r>
      <w:r w:rsidR="00B87BED">
        <w:rPr>
          <w:rFonts w:ascii="Arial" w:hAnsi="Arial" w:cs="Arial"/>
          <w:b/>
          <w:color w:val="595959" w:themeColor="text1" w:themeTint="A6"/>
          <w:sz w:val="26"/>
          <w:szCs w:val="26"/>
        </w:rPr>
        <w:t xml:space="preserve"> </w:t>
      </w:r>
    </w:p>
    <w:p w14:paraId="214FAEFF" w14:textId="77777777" w:rsidR="000347DE" w:rsidRDefault="000347DE">
      <w:pPr>
        <w:rPr>
          <w:rFonts w:ascii="Arial" w:hAnsi="Arial" w:cs="Arial"/>
          <w:color w:val="595959" w:themeColor="text1" w:themeTint="A6"/>
          <w:sz w:val="26"/>
          <w:szCs w:val="26"/>
        </w:rPr>
      </w:pPr>
    </w:p>
    <w:p w14:paraId="3331300D" w14:textId="77777777" w:rsidR="000347DE" w:rsidRDefault="000347DE">
      <w:pPr>
        <w:rPr>
          <w:rFonts w:ascii="Arial" w:hAnsi="Arial" w:cs="Arial"/>
          <w:color w:val="595959" w:themeColor="text1" w:themeTint="A6"/>
          <w:sz w:val="26"/>
          <w:szCs w:val="26"/>
        </w:rPr>
      </w:pPr>
    </w:p>
    <w:p w14:paraId="52F5FCCF" w14:textId="7185DBA1" w:rsidR="000347DE" w:rsidRPr="000347DE" w:rsidRDefault="000347DE" w:rsidP="000347DE">
      <w:pPr>
        <w:rPr>
          <w:rFonts w:ascii="Arial" w:hAnsi="Arial" w:cs="Arial"/>
          <w:b/>
          <w:color w:val="424242"/>
          <w:sz w:val="28"/>
          <w:szCs w:val="28"/>
        </w:rPr>
      </w:pPr>
      <w:r>
        <w:rPr>
          <w:rFonts w:ascii="Arial" w:hAnsi="Arial" w:cs="Arial"/>
          <w:b/>
          <w:color w:val="424242"/>
          <w:sz w:val="28"/>
          <w:szCs w:val="28"/>
        </w:rPr>
        <w:t xml:space="preserve">Goals for </w:t>
      </w:r>
      <w:r w:rsidR="00266994">
        <w:rPr>
          <w:rFonts w:ascii="Arial" w:hAnsi="Arial" w:cs="Arial"/>
          <w:b/>
          <w:color w:val="424242"/>
          <w:sz w:val="28"/>
          <w:szCs w:val="28"/>
        </w:rPr>
        <w:t>Noosa House Hunters</w:t>
      </w:r>
      <w:r>
        <w:rPr>
          <w:rFonts w:ascii="Arial" w:hAnsi="Arial" w:cs="Arial"/>
          <w:b/>
          <w:color w:val="424242"/>
          <w:sz w:val="28"/>
          <w:szCs w:val="28"/>
        </w:rPr>
        <w:t xml:space="preserve"> Brand Design</w:t>
      </w:r>
      <w:r w:rsidRPr="000347DE">
        <w:rPr>
          <w:rFonts w:ascii="Arial" w:hAnsi="Arial" w:cs="Arial"/>
          <w:b/>
          <w:color w:val="424242"/>
          <w:sz w:val="28"/>
          <w:szCs w:val="28"/>
        </w:rPr>
        <w:t>:</w:t>
      </w:r>
    </w:p>
    <w:p w14:paraId="010D4209" w14:textId="77777777" w:rsidR="000347DE" w:rsidRDefault="000347DE">
      <w:pPr>
        <w:rPr>
          <w:rFonts w:ascii="Arial" w:hAnsi="Arial" w:cs="Arial"/>
          <w:color w:val="595959" w:themeColor="text1" w:themeTint="A6"/>
          <w:sz w:val="26"/>
          <w:szCs w:val="26"/>
        </w:rPr>
      </w:pPr>
    </w:p>
    <w:p w14:paraId="67E34D7A" w14:textId="66BEEA27" w:rsidR="000347DE" w:rsidRDefault="000347DE">
      <w:pPr>
        <w:rPr>
          <w:rFonts w:ascii="Arial" w:hAnsi="Arial" w:cs="Arial"/>
          <w:color w:val="595959" w:themeColor="text1" w:themeTint="A6"/>
          <w:sz w:val="26"/>
          <w:szCs w:val="26"/>
        </w:rPr>
      </w:pPr>
      <w:r>
        <w:rPr>
          <w:rFonts w:ascii="Arial" w:hAnsi="Arial" w:cs="Arial"/>
          <w:color w:val="595959" w:themeColor="text1" w:themeTint="A6"/>
          <w:sz w:val="26"/>
          <w:szCs w:val="26"/>
        </w:rPr>
        <w:t xml:space="preserve">We are seeking to create a strong, logo and brand identity for </w:t>
      </w:r>
      <w:r w:rsidR="00A86E80">
        <w:rPr>
          <w:rFonts w:ascii="Arial" w:hAnsi="Arial" w:cs="Arial"/>
          <w:color w:val="595959" w:themeColor="text1" w:themeTint="A6"/>
          <w:sz w:val="26"/>
          <w:szCs w:val="26"/>
        </w:rPr>
        <w:t>Noosa House Hunters</w:t>
      </w:r>
      <w:r>
        <w:rPr>
          <w:rFonts w:ascii="Arial" w:hAnsi="Arial" w:cs="Arial"/>
          <w:color w:val="595959" w:themeColor="text1" w:themeTint="A6"/>
          <w:sz w:val="26"/>
          <w:szCs w:val="26"/>
        </w:rPr>
        <w:t xml:space="preserve">. </w:t>
      </w:r>
    </w:p>
    <w:p w14:paraId="608BADAB" w14:textId="77777777" w:rsidR="000347DE" w:rsidRDefault="000347DE">
      <w:pPr>
        <w:rPr>
          <w:rFonts w:ascii="Arial" w:hAnsi="Arial" w:cs="Arial"/>
          <w:color w:val="595959" w:themeColor="text1" w:themeTint="A6"/>
          <w:sz w:val="26"/>
          <w:szCs w:val="26"/>
        </w:rPr>
      </w:pPr>
    </w:p>
    <w:p w14:paraId="323CC2B9" w14:textId="08CE9F92" w:rsidR="000347DE" w:rsidRDefault="000347DE">
      <w:pPr>
        <w:rPr>
          <w:rFonts w:ascii="Arial" w:hAnsi="Arial" w:cs="Arial"/>
          <w:color w:val="595959" w:themeColor="text1" w:themeTint="A6"/>
          <w:sz w:val="26"/>
          <w:szCs w:val="26"/>
        </w:rPr>
      </w:pPr>
      <w:r>
        <w:rPr>
          <w:rFonts w:ascii="Arial" w:hAnsi="Arial" w:cs="Arial"/>
          <w:color w:val="595959" w:themeColor="text1" w:themeTint="A6"/>
          <w:sz w:val="26"/>
          <w:szCs w:val="26"/>
        </w:rPr>
        <w:t>Key messages:</w:t>
      </w:r>
    </w:p>
    <w:p w14:paraId="60070819" w14:textId="77777777" w:rsidR="000347DE" w:rsidRDefault="000347DE">
      <w:pPr>
        <w:rPr>
          <w:rFonts w:ascii="Arial" w:hAnsi="Arial" w:cs="Arial"/>
          <w:color w:val="595959" w:themeColor="text1" w:themeTint="A6"/>
          <w:sz w:val="26"/>
          <w:szCs w:val="26"/>
        </w:rPr>
      </w:pPr>
    </w:p>
    <w:p w14:paraId="79CC5A82" w14:textId="1CC59629" w:rsidR="000347DE" w:rsidRDefault="000347DE" w:rsidP="000347DE">
      <w:pPr>
        <w:pStyle w:val="ListParagraph"/>
        <w:numPr>
          <w:ilvl w:val="0"/>
          <w:numId w:val="9"/>
        </w:numPr>
        <w:rPr>
          <w:rFonts w:ascii="Arial" w:hAnsi="Arial" w:cs="Arial"/>
          <w:color w:val="595959" w:themeColor="text1" w:themeTint="A6"/>
          <w:sz w:val="26"/>
          <w:szCs w:val="26"/>
        </w:rPr>
      </w:pPr>
      <w:r>
        <w:rPr>
          <w:rFonts w:ascii="Arial" w:hAnsi="Arial" w:cs="Arial"/>
          <w:color w:val="595959" w:themeColor="text1" w:themeTint="A6"/>
          <w:sz w:val="26"/>
          <w:szCs w:val="26"/>
        </w:rPr>
        <w:t>Clear and able to stand out</w:t>
      </w:r>
    </w:p>
    <w:p w14:paraId="45C17F6C" w14:textId="09669858" w:rsidR="000347DE" w:rsidRDefault="000347DE" w:rsidP="000347DE">
      <w:pPr>
        <w:pStyle w:val="ListParagraph"/>
        <w:numPr>
          <w:ilvl w:val="0"/>
          <w:numId w:val="9"/>
        </w:numPr>
        <w:rPr>
          <w:rFonts w:ascii="Arial" w:hAnsi="Arial" w:cs="Arial"/>
          <w:color w:val="595959" w:themeColor="text1" w:themeTint="A6"/>
          <w:sz w:val="26"/>
          <w:szCs w:val="26"/>
        </w:rPr>
      </w:pPr>
      <w:r>
        <w:rPr>
          <w:rFonts w:ascii="Arial" w:hAnsi="Arial" w:cs="Arial"/>
          <w:color w:val="595959" w:themeColor="text1" w:themeTint="A6"/>
          <w:sz w:val="26"/>
          <w:szCs w:val="26"/>
        </w:rPr>
        <w:t>Easy to use</w:t>
      </w:r>
    </w:p>
    <w:p w14:paraId="3FEF1500" w14:textId="25C18473" w:rsidR="000347DE" w:rsidRDefault="000347DE" w:rsidP="000347DE">
      <w:pPr>
        <w:pStyle w:val="ListParagraph"/>
        <w:numPr>
          <w:ilvl w:val="0"/>
          <w:numId w:val="9"/>
        </w:numPr>
        <w:rPr>
          <w:rFonts w:ascii="Arial" w:hAnsi="Arial" w:cs="Arial"/>
          <w:color w:val="595959" w:themeColor="text1" w:themeTint="A6"/>
          <w:sz w:val="26"/>
          <w:szCs w:val="26"/>
        </w:rPr>
      </w:pPr>
      <w:r>
        <w:rPr>
          <w:rFonts w:ascii="Arial" w:hAnsi="Arial" w:cs="Arial"/>
          <w:color w:val="595959" w:themeColor="text1" w:themeTint="A6"/>
          <w:sz w:val="26"/>
          <w:szCs w:val="26"/>
        </w:rPr>
        <w:t>Easy to understand</w:t>
      </w:r>
    </w:p>
    <w:p w14:paraId="4529D1D4" w14:textId="70E83E55" w:rsidR="00A86E80" w:rsidRDefault="00A86E80" w:rsidP="000347DE">
      <w:pPr>
        <w:pStyle w:val="ListParagraph"/>
        <w:numPr>
          <w:ilvl w:val="0"/>
          <w:numId w:val="9"/>
        </w:numPr>
        <w:rPr>
          <w:rFonts w:ascii="Arial" w:hAnsi="Arial" w:cs="Arial"/>
          <w:color w:val="595959" w:themeColor="text1" w:themeTint="A6"/>
          <w:sz w:val="26"/>
          <w:szCs w:val="26"/>
        </w:rPr>
      </w:pPr>
      <w:r>
        <w:rPr>
          <w:rFonts w:ascii="Arial" w:hAnsi="Arial" w:cs="Arial"/>
          <w:color w:val="595959" w:themeColor="text1" w:themeTint="A6"/>
          <w:sz w:val="26"/>
          <w:szCs w:val="26"/>
        </w:rPr>
        <w:t>Appeal to interstate and international sophisticated buyers of $800K+ properties in Noosa</w:t>
      </w:r>
    </w:p>
    <w:p w14:paraId="3ED10C11" w14:textId="77777777" w:rsidR="000347DE" w:rsidRDefault="000347DE" w:rsidP="000347DE">
      <w:pPr>
        <w:rPr>
          <w:rFonts w:ascii="Arial" w:hAnsi="Arial" w:cs="Arial"/>
          <w:color w:val="595959" w:themeColor="text1" w:themeTint="A6"/>
          <w:sz w:val="26"/>
          <w:szCs w:val="26"/>
        </w:rPr>
      </w:pPr>
    </w:p>
    <w:p w14:paraId="648DBEB5" w14:textId="44CA1DE3" w:rsidR="000347DE" w:rsidRPr="000347DE" w:rsidRDefault="000347DE" w:rsidP="000347DE">
      <w:pPr>
        <w:rPr>
          <w:rFonts w:ascii="Arial" w:hAnsi="Arial" w:cs="Arial"/>
          <w:b/>
          <w:color w:val="595959" w:themeColor="text1" w:themeTint="A6"/>
          <w:sz w:val="28"/>
          <w:szCs w:val="28"/>
        </w:rPr>
      </w:pPr>
      <w:r w:rsidRPr="000347DE">
        <w:rPr>
          <w:rFonts w:ascii="Arial" w:hAnsi="Arial" w:cs="Arial"/>
          <w:b/>
          <w:color w:val="595959" w:themeColor="text1" w:themeTint="A6"/>
          <w:sz w:val="28"/>
          <w:szCs w:val="28"/>
        </w:rPr>
        <w:t xml:space="preserve">Logo Design Style and </w:t>
      </w:r>
      <w:proofErr w:type="spellStart"/>
      <w:r w:rsidRPr="000347DE">
        <w:rPr>
          <w:rFonts w:ascii="Arial" w:hAnsi="Arial" w:cs="Arial"/>
          <w:b/>
          <w:color w:val="595959" w:themeColor="text1" w:themeTint="A6"/>
          <w:sz w:val="28"/>
          <w:szCs w:val="28"/>
        </w:rPr>
        <w:t>Colours</w:t>
      </w:r>
      <w:proofErr w:type="spellEnd"/>
    </w:p>
    <w:p w14:paraId="2CDA10FA" w14:textId="77777777" w:rsidR="000347DE" w:rsidRDefault="000347DE" w:rsidP="000347DE">
      <w:pPr>
        <w:rPr>
          <w:rFonts w:ascii="Arial" w:hAnsi="Arial" w:cs="Arial"/>
          <w:color w:val="595959" w:themeColor="text1" w:themeTint="A6"/>
          <w:sz w:val="26"/>
          <w:szCs w:val="26"/>
        </w:rPr>
      </w:pPr>
    </w:p>
    <w:p w14:paraId="18E969DB" w14:textId="18DE5585" w:rsidR="000347DE" w:rsidRDefault="001165D5" w:rsidP="000347DE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color w:val="595959" w:themeColor="text1" w:themeTint="A6"/>
          <w:sz w:val="26"/>
          <w:szCs w:val="26"/>
        </w:rPr>
      </w:pPr>
      <w:r w:rsidRPr="001165D5">
        <w:rPr>
          <w:rFonts w:ascii="Arial" w:hAnsi="Arial" w:cs="Arial"/>
          <w:b/>
          <w:color w:val="595959" w:themeColor="text1" w:themeTint="A6"/>
          <w:sz w:val="26"/>
          <w:szCs w:val="26"/>
        </w:rPr>
        <w:t>Words</w:t>
      </w:r>
      <w:r>
        <w:rPr>
          <w:rFonts w:ascii="Arial" w:hAnsi="Arial" w:cs="Arial"/>
          <w:color w:val="595959" w:themeColor="text1" w:themeTint="A6"/>
          <w:sz w:val="26"/>
          <w:szCs w:val="26"/>
        </w:rPr>
        <w:t xml:space="preserve"> </w:t>
      </w:r>
      <w:r w:rsidR="00A86E80">
        <w:rPr>
          <w:rFonts w:ascii="Arial" w:hAnsi="Arial" w:cs="Arial"/>
          <w:color w:val="595959" w:themeColor="text1" w:themeTint="A6"/>
          <w:sz w:val="26"/>
          <w:szCs w:val="26"/>
        </w:rPr>
        <w:t>–</w:t>
      </w:r>
      <w:r>
        <w:rPr>
          <w:rFonts w:ascii="Arial" w:hAnsi="Arial" w:cs="Arial"/>
          <w:color w:val="595959" w:themeColor="text1" w:themeTint="A6"/>
          <w:sz w:val="26"/>
          <w:szCs w:val="26"/>
        </w:rPr>
        <w:t xml:space="preserve"> </w:t>
      </w:r>
      <w:r w:rsidR="00A86E80">
        <w:rPr>
          <w:rFonts w:ascii="Arial" w:hAnsi="Arial" w:cs="Arial"/>
          <w:color w:val="595959" w:themeColor="text1" w:themeTint="A6"/>
          <w:sz w:val="26"/>
          <w:szCs w:val="26"/>
        </w:rPr>
        <w:t>Noosa House Hunters</w:t>
      </w:r>
    </w:p>
    <w:p w14:paraId="18AC3021" w14:textId="77777777" w:rsidR="00A86E80" w:rsidRDefault="00A86E80" w:rsidP="00A86E80">
      <w:pPr>
        <w:pStyle w:val="ListParagraph"/>
        <w:ind w:left="360"/>
        <w:rPr>
          <w:rFonts w:ascii="Arial" w:hAnsi="Arial" w:cs="Arial"/>
          <w:color w:val="595959" w:themeColor="text1" w:themeTint="A6"/>
          <w:sz w:val="26"/>
          <w:szCs w:val="26"/>
        </w:rPr>
      </w:pPr>
    </w:p>
    <w:p w14:paraId="1EBA699A" w14:textId="12FA7CB5" w:rsidR="001165D5" w:rsidRPr="001165D5" w:rsidRDefault="001165D5" w:rsidP="001165D5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color w:val="595959" w:themeColor="text1" w:themeTint="A6"/>
          <w:sz w:val="26"/>
          <w:szCs w:val="26"/>
        </w:rPr>
      </w:pPr>
      <w:r w:rsidRPr="001165D5">
        <w:rPr>
          <w:rFonts w:ascii="Arial" w:hAnsi="Arial" w:cs="Arial"/>
          <w:b/>
          <w:color w:val="595959" w:themeColor="text1" w:themeTint="A6"/>
          <w:sz w:val="26"/>
          <w:szCs w:val="26"/>
        </w:rPr>
        <w:t xml:space="preserve">Graphic </w:t>
      </w:r>
      <w:r>
        <w:rPr>
          <w:rFonts w:ascii="Arial" w:hAnsi="Arial" w:cs="Arial"/>
          <w:color w:val="595959" w:themeColor="text1" w:themeTint="A6"/>
          <w:sz w:val="26"/>
          <w:szCs w:val="26"/>
        </w:rPr>
        <w:t xml:space="preserve">– </w:t>
      </w:r>
      <w:r w:rsidR="00A86E80">
        <w:rPr>
          <w:rFonts w:ascii="Arial" w:hAnsi="Arial" w:cs="Arial"/>
          <w:color w:val="595959" w:themeColor="text1" w:themeTint="A6"/>
          <w:sz w:val="26"/>
          <w:szCs w:val="26"/>
        </w:rPr>
        <w:t xml:space="preserve">a </w:t>
      </w:r>
      <w:proofErr w:type="gramStart"/>
      <w:r w:rsidR="00A86E80">
        <w:rPr>
          <w:rFonts w:ascii="Arial" w:hAnsi="Arial" w:cs="Arial"/>
          <w:color w:val="595959" w:themeColor="text1" w:themeTint="A6"/>
          <w:sz w:val="26"/>
          <w:szCs w:val="26"/>
        </w:rPr>
        <w:t>graphic which</w:t>
      </w:r>
      <w:proofErr w:type="gramEnd"/>
      <w:r w:rsidR="00A86E80">
        <w:rPr>
          <w:rFonts w:ascii="Arial" w:hAnsi="Arial" w:cs="Arial"/>
          <w:color w:val="595959" w:themeColor="text1" w:themeTint="A6"/>
          <w:sz w:val="26"/>
          <w:szCs w:val="26"/>
        </w:rPr>
        <w:t xml:space="preserve"> represents Noosa as well as property (but is distinct from the “House Hunters International” logo</w:t>
      </w:r>
      <w:r>
        <w:rPr>
          <w:rFonts w:ascii="Arial" w:hAnsi="Arial" w:cs="Arial"/>
          <w:color w:val="595959" w:themeColor="text1" w:themeTint="A6"/>
          <w:sz w:val="26"/>
          <w:szCs w:val="26"/>
        </w:rPr>
        <w:t>.</w:t>
      </w:r>
      <w:r w:rsidR="00266994">
        <w:rPr>
          <w:rFonts w:ascii="Arial" w:hAnsi="Arial" w:cs="Arial"/>
          <w:color w:val="595959" w:themeColor="text1" w:themeTint="A6"/>
          <w:sz w:val="26"/>
          <w:szCs w:val="26"/>
        </w:rPr>
        <w:t xml:space="preserve"> A sophisticated graphic which could represent a “house” but also reflect the Noosa beach location (if this is possible)</w:t>
      </w:r>
    </w:p>
    <w:p w14:paraId="2F6BFE8B" w14:textId="77777777" w:rsidR="001165D5" w:rsidRPr="001165D5" w:rsidRDefault="001165D5" w:rsidP="001165D5">
      <w:pPr>
        <w:rPr>
          <w:rFonts w:ascii="Arial" w:hAnsi="Arial" w:cs="Arial"/>
          <w:color w:val="595959" w:themeColor="text1" w:themeTint="A6"/>
          <w:sz w:val="26"/>
          <w:szCs w:val="26"/>
        </w:rPr>
      </w:pPr>
    </w:p>
    <w:p w14:paraId="36E27B4D" w14:textId="699102D1" w:rsidR="000347DE" w:rsidRDefault="001165D5" w:rsidP="000347DE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color w:val="595959" w:themeColor="text1" w:themeTint="A6"/>
          <w:sz w:val="26"/>
          <w:szCs w:val="26"/>
        </w:rPr>
      </w:pPr>
      <w:proofErr w:type="spellStart"/>
      <w:r w:rsidRPr="001165D5">
        <w:rPr>
          <w:rFonts w:ascii="Arial" w:hAnsi="Arial" w:cs="Arial"/>
          <w:b/>
          <w:color w:val="595959" w:themeColor="text1" w:themeTint="A6"/>
          <w:sz w:val="26"/>
          <w:szCs w:val="26"/>
        </w:rPr>
        <w:t>Colours</w:t>
      </w:r>
      <w:proofErr w:type="spellEnd"/>
      <w:r w:rsidRPr="001165D5">
        <w:rPr>
          <w:rFonts w:ascii="Arial" w:hAnsi="Arial" w:cs="Arial"/>
          <w:b/>
          <w:color w:val="595959" w:themeColor="text1" w:themeTint="A6"/>
          <w:sz w:val="26"/>
          <w:szCs w:val="26"/>
        </w:rPr>
        <w:t xml:space="preserve"> and fonts</w:t>
      </w:r>
      <w:r>
        <w:rPr>
          <w:rFonts w:ascii="Arial" w:hAnsi="Arial" w:cs="Arial"/>
          <w:color w:val="595959" w:themeColor="text1" w:themeTint="A6"/>
          <w:sz w:val="26"/>
          <w:szCs w:val="26"/>
        </w:rPr>
        <w:t xml:space="preserve"> – examples of the </w:t>
      </w:r>
      <w:proofErr w:type="spellStart"/>
      <w:r>
        <w:rPr>
          <w:rFonts w:ascii="Arial" w:hAnsi="Arial" w:cs="Arial"/>
          <w:color w:val="595959" w:themeColor="text1" w:themeTint="A6"/>
          <w:sz w:val="26"/>
          <w:szCs w:val="26"/>
        </w:rPr>
        <w:t>colours</w:t>
      </w:r>
      <w:proofErr w:type="spellEnd"/>
      <w:r>
        <w:rPr>
          <w:rFonts w:ascii="Arial" w:hAnsi="Arial" w:cs="Arial"/>
          <w:color w:val="595959" w:themeColor="text1" w:themeTint="A6"/>
          <w:sz w:val="26"/>
          <w:szCs w:val="26"/>
        </w:rPr>
        <w:t xml:space="preserve"> and fonts </w:t>
      </w:r>
      <w:r w:rsidR="000347DE">
        <w:rPr>
          <w:rFonts w:ascii="Arial" w:hAnsi="Arial" w:cs="Arial"/>
          <w:color w:val="595959" w:themeColor="text1" w:themeTint="A6"/>
          <w:sz w:val="26"/>
          <w:szCs w:val="26"/>
        </w:rPr>
        <w:t>I like are overleaf</w:t>
      </w:r>
      <w:r>
        <w:rPr>
          <w:rFonts w:ascii="Arial" w:hAnsi="Arial" w:cs="Arial"/>
          <w:color w:val="595959" w:themeColor="text1" w:themeTint="A6"/>
          <w:sz w:val="26"/>
          <w:szCs w:val="26"/>
        </w:rPr>
        <w:t>.</w:t>
      </w:r>
    </w:p>
    <w:p w14:paraId="44B67E17" w14:textId="77777777" w:rsidR="00266994" w:rsidRPr="00266994" w:rsidRDefault="00266994" w:rsidP="00266994">
      <w:pPr>
        <w:rPr>
          <w:rFonts w:ascii="Arial" w:hAnsi="Arial" w:cs="Arial"/>
          <w:color w:val="595959" w:themeColor="text1" w:themeTint="A6"/>
          <w:sz w:val="26"/>
          <w:szCs w:val="26"/>
        </w:rPr>
      </w:pPr>
    </w:p>
    <w:p w14:paraId="54E733AE" w14:textId="67806D4B" w:rsidR="00266994" w:rsidRDefault="00266994" w:rsidP="000347DE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color w:val="595959" w:themeColor="text1" w:themeTint="A6"/>
          <w:sz w:val="26"/>
          <w:szCs w:val="26"/>
        </w:rPr>
      </w:pPr>
      <w:r>
        <w:rPr>
          <w:rFonts w:ascii="Arial" w:hAnsi="Arial" w:cs="Arial"/>
          <w:color w:val="595959" w:themeColor="text1" w:themeTint="A6"/>
          <w:sz w:val="26"/>
          <w:szCs w:val="26"/>
        </w:rPr>
        <w:t xml:space="preserve">Possibly a round logo (like the ones below) with the “Noosa House Hunters” text and an inside graphic representing a house and </w:t>
      </w:r>
      <w:proofErr w:type="spellStart"/>
      <w:r>
        <w:rPr>
          <w:rFonts w:ascii="Arial" w:hAnsi="Arial" w:cs="Arial"/>
          <w:color w:val="595959" w:themeColor="text1" w:themeTint="A6"/>
          <w:sz w:val="26"/>
          <w:szCs w:val="26"/>
        </w:rPr>
        <w:t>noosa</w:t>
      </w:r>
      <w:proofErr w:type="spellEnd"/>
      <w:r>
        <w:rPr>
          <w:rFonts w:ascii="Arial" w:hAnsi="Arial" w:cs="Arial"/>
          <w:color w:val="595959" w:themeColor="text1" w:themeTint="A6"/>
          <w:sz w:val="26"/>
          <w:szCs w:val="26"/>
        </w:rPr>
        <w:t xml:space="preserve"> location. If </w:t>
      </w:r>
      <w:r w:rsidR="00B87BED">
        <w:rPr>
          <w:rFonts w:ascii="Arial" w:hAnsi="Arial" w:cs="Arial"/>
          <w:color w:val="595959" w:themeColor="text1" w:themeTint="A6"/>
          <w:sz w:val="26"/>
          <w:szCs w:val="26"/>
        </w:rPr>
        <w:t>that works!</w:t>
      </w:r>
    </w:p>
    <w:p w14:paraId="78AC7603" w14:textId="77777777" w:rsidR="000347DE" w:rsidRPr="000347DE" w:rsidRDefault="000347DE" w:rsidP="000347DE">
      <w:pPr>
        <w:rPr>
          <w:rFonts w:ascii="Arial" w:hAnsi="Arial" w:cs="Arial"/>
          <w:color w:val="595959" w:themeColor="text1" w:themeTint="A6"/>
          <w:sz w:val="26"/>
          <w:szCs w:val="26"/>
        </w:rPr>
      </w:pPr>
    </w:p>
    <w:p w14:paraId="0FA450AC" w14:textId="694D489A" w:rsidR="000347DE" w:rsidRDefault="00266994" w:rsidP="000347DE">
      <w:pPr>
        <w:rPr>
          <w:rFonts w:ascii="Arial" w:hAnsi="Arial" w:cs="Arial"/>
          <w:color w:val="595959" w:themeColor="text1" w:themeTint="A6"/>
          <w:sz w:val="26"/>
          <w:szCs w:val="26"/>
        </w:rPr>
      </w:pPr>
      <w:r>
        <w:rPr>
          <w:rFonts w:ascii="Helvetica" w:hAnsi="Helvetica" w:cs="Helvetica"/>
          <w:noProof/>
        </w:rPr>
        <w:lastRenderedPageBreak/>
        <w:drawing>
          <wp:inline distT="0" distB="0" distL="0" distR="0" wp14:anchorId="0C753E5B" wp14:editId="5CE571D8">
            <wp:extent cx="3376295" cy="24193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1FE9E" w14:textId="77777777" w:rsidR="000347DE" w:rsidRDefault="000347DE" w:rsidP="000347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262626"/>
          <w:sz w:val="60"/>
          <w:szCs w:val="60"/>
        </w:rPr>
      </w:pPr>
      <w:r>
        <w:rPr>
          <w:rFonts w:ascii="Helvetica" w:hAnsi="Helvetica" w:cs="Helvetica"/>
          <w:b/>
          <w:bCs/>
          <w:color w:val="262626"/>
          <w:sz w:val="60"/>
          <w:szCs w:val="60"/>
        </w:rPr>
        <w:br w:type="page"/>
      </w:r>
    </w:p>
    <w:p w14:paraId="108FFCE1" w14:textId="73EF5F6B" w:rsidR="009B69EA" w:rsidRPr="000347DE" w:rsidRDefault="000347DE" w:rsidP="000347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262626"/>
          <w:sz w:val="60"/>
          <w:szCs w:val="60"/>
        </w:rPr>
      </w:pPr>
      <w:r>
        <w:rPr>
          <w:rFonts w:ascii="Helvetica" w:hAnsi="Helvetica" w:cs="Helvetica"/>
          <w:b/>
          <w:bCs/>
          <w:noProof/>
          <w:color w:val="262626"/>
          <w:sz w:val="60"/>
          <w:szCs w:val="60"/>
        </w:rPr>
        <w:drawing>
          <wp:inline distT="0" distB="0" distL="0" distR="0" wp14:anchorId="412C887A" wp14:editId="647C8CDB">
            <wp:extent cx="2175217" cy="11034455"/>
            <wp:effectExtent l="0" t="0" r="9525" b="0"/>
            <wp:docPr id="5" name="Picture 5" descr="Macintosh HD:Users:bronny:Desktop:5904174e741307368f47b45add0e01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ronny:Desktop:5904174e741307368f47b45add0e019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217" cy="1103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bCs/>
          <w:noProof/>
          <w:color w:val="262626"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6DB45B02" wp14:editId="3067B516">
            <wp:simplePos x="0" y="0"/>
            <wp:positionH relativeFrom="column">
              <wp:posOffset>3086100</wp:posOffset>
            </wp:positionH>
            <wp:positionV relativeFrom="paragraph">
              <wp:posOffset>0</wp:posOffset>
            </wp:positionV>
            <wp:extent cx="1918335" cy="25678765"/>
            <wp:effectExtent l="0" t="0" r="12065" b="635"/>
            <wp:wrapThrough wrapText="bothSides">
              <wp:wrapPolygon edited="0">
                <wp:start x="0" y="0"/>
                <wp:lineTo x="0" y="21579"/>
                <wp:lineTo x="21450" y="21579"/>
                <wp:lineTo x="21450" y="0"/>
                <wp:lineTo x="0" y="0"/>
              </wp:wrapPolygon>
            </wp:wrapThrough>
            <wp:docPr id="4" name="Picture 4" descr="Macintosh HD:Users:bronny:Desktop:caf3f4b959ab25150a76d74e6b6f1e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ronny:Desktop:caf3f4b959ab25150a76d74e6b6f1ef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256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69EA" w:rsidRPr="000347DE" w:rsidSect="009F278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B77889"/>
    <w:multiLevelType w:val="hybridMultilevel"/>
    <w:tmpl w:val="D008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73F8B"/>
    <w:multiLevelType w:val="hybridMultilevel"/>
    <w:tmpl w:val="0C3CC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EA"/>
    <w:rsid w:val="000347DE"/>
    <w:rsid w:val="001165D5"/>
    <w:rsid w:val="00266994"/>
    <w:rsid w:val="0031220A"/>
    <w:rsid w:val="00404E68"/>
    <w:rsid w:val="0077728C"/>
    <w:rsid w:val="008D11A2"/>
    <w:rsid w:val="009B69EA"/>
    <w:rsid w:val="009F278C"/>
    <w:rsid w:val="00A86E80"/>
    <w:rsid w:val="00B8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54BB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9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9E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34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9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9E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3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193</Words>
  <Characters>1106</Characters>
  <Application>Microsoft Macintosh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Stacey</dc:creator>
  <cp:keywords/>
  <dc:description/>
  <cp:lastModifiedBy>Bronwen Stacey</cp:lastModifiedBy>
  <cp:revision>7</cp:revision>
  <dcterms:created xsi:type="dcterms:W3CDTF">2017-08-30T03:57:00Z</dcterms:created>
  <dcterms:modified xsi:type="dcterms:W3CDTF">2018-08-28T01:49:00Z</dcterms:modified>
</cp:coreProperties>
</file>