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4EED2" w14:textId="77777777" w:rsidR="00B979D8" w:rsidRDefault="6AC4B5DA">
      <w:pPr>
        <w:pStyle w:val="Date"/>
      </w:pPr>
      <w:r>
        <w:t>August 1, 2017</w:t>
      </w:r>
    </w:p>
    <w:p w14:paraId="624AB64B" w14:textId="77777777" w:rsidR="00B979D8" w:rsidRDefault="6AC4B5DA">
      <w:pPr>
        <w:pStyle w:val="Title"/>
      </w:pPr>
      <w:r>
        <w:t>Plus Brand Style Guide Outline</w:t>
      </w:r>
    </w:p>
    <w:p w14:paraId="67404A70" w14:textId="77777777" w:rsidR="00B979D8" w:rsidRDefault="6AC4B5DA" w:rsidP="6AC4B5DA">
      <w:pPr>
        <w:pStyle w:val="Heading1"/>
        <w:rPr>
          <w:sz w:val="32"/>
          <w:szCs w:val="32"/>
        </w:rPr>
      </w:pPr>
      <w:r w:rsidRPr="6AC4B5DA">
        <w:rPr>
          <w:sz w:val="28"/>
          <w:szCs w:val="28"/>
        </w:rPr>
        <w:t>Brand story</w:t>
      </w:r>
    </w:p>
    <w:p w14:paraId="287499CF" w14:textId="77777777" w:rsidR="00B979D8" w:rsidRDefault="6AC4B5DA">
      <w:r>
        <w:t>This can be centered around our mission and vision, or can be our mission/vision, along with the personality and values we are defining.</w:t>
      </w:r>
    </w:p>
    <w:p w14:paraId="1C3D5BFD" w14:textId="77777777" w:rsidR="000C61FC" w:rsidRDefault="6AC4B5DA" w:rsidP="6AC4B5DA">
      <w:pPr>
        <w:pStyle w:val="Heading2"/>
        <w:rPr>
          <w:color w:val="auto"/>
          <w:sz w:val="28"/>
          <w:szCs w:val="28"/>
        </w:rPr>
      </w:pPr>
      <w:r w:rsidRPr="6AC4B5DA">
        <w:rPr>
          <w:color w:val="auto"/>
          <w:sz w:val="28"/>
          <w:szCs w:val="28"/>
        </w:rPr>
        <w:t>Mission</w:t>
      </w:r>
    </w:p>
    <w:p w14:paraId="330AD57A" w14:textId="3F281EFB" w:rsidR="005D0FF8" w:rsidRDefault="6AC4B5DA" w:rsidP="005D0FF8">
      <w:r>
        <w:t>We empower our clients by focusing on their business objectives in order to deliver appropriate holistic technology solutions.</w:t>
      </w:r>
    </w:p>
    <w:p w14:paraId="41AC7526" w14:textId="77777777" w:rsidR="005D0FF8" w:rsidRDefault="6AC4B5DA" w:rsidP="005D0FF8">
      <w:r>
        <w:t>Bridging the gap between business and technology, we provide strong leadership and consulting skills to develop a comprehensive and intelligent strategy, leading to design and implementation based on best practices, strong partnerships, and execution expertise. By leveraging strong methodologies, we ensure on-time and on-budget fulfilment of client objectives while maintaining the highest standards of quality.</w:t>
      </w:r>
    </w:p>
    <w:p w14:paraId="2D8CE1CC" w14:textId="1065E78A" w:rsidR="005D0FF8" w:rsidRPr="005D0FF8" w:rsidRDefault="005D0FF8" w:rsidP="005D0FF8"/>
    <w:p w14:paraId="78FEBED1" w14:textId="77777777" w:rsidR="000C61FC" w:rsidRPr="000C61FC" w:rsidRDefault="6AC4B5DA" w:rsidP="6AC4B5DA">
      <w:pPr>
        <w:rPr>
          <w:rFonts w:asciiTheme="majorHAnsi" w:hAnsiTheme="majorHAnsi"/>
          <w:color w:val="auto"/>
          <w:sz w:val="28"/>
          <w:szCs w:val="28"/>
        </w:rPr>
      </w:pPr>
      <w:r w:rsidRPr="6AC4B5DA">
        <w:rPr>
          <w:rFonts w:asciiTheme="majorHAnsi" w:hAnsiTheme="majorHAnsi"/>
          <w:color w:val="auto"/>
          <w:sz w:val="28"/>
          <w:szCs w:val="28"/>
        </w:rPr>
        <w:t>Vision</w:t>
      </w:r>
    </w:p>
    <w:p w14:paraId="2955C8C2" w14:textId="383A2630" w:rsidR="00B979D8" w:rsidRDefault="6AC4B5DA" w:rsidP="6AC4B5DA">
      <w:pPr>
        <w:rPr>
          <w:rFonts w:asciiTheme="majorHAnsi" w:hAnsiTheme="majorHAnsi"/>
          <w:color w:val="auto"/>
          <w:sz w:val="28"/>
          <w:szCs w:val="28"/>
        </w:rPr>
      </w:pPr>
      <w:r w:rsidRPr="6AC4B5DA">
        <w:rPr>
          <w:rFonts w:asciiTheme="majorHAnsi" w:hAnsiTheme="majorHAnsi"/>
          <w:color w:val="auto"/>
          <w:sz w:val="28"/>
          <w:szCs w:val="28"/>
        </w:rPr>
        <w:t>Brand Promise</w:t>
      </w:r>
    </w:p>
    <w:p w14:paraId="321816CE" w14:textId="56D62881" w:rsidR="00B979D8" w:rsidRDefault="6AC4B5DA" w:rsidP="6AC4B5DA">
      <w:pPr>
        <w:ind w:firstLine="720"/>
        <w:rPr>
          <w:rFonts w:asciiTheme="majorHAnsi" w:hAnsiTheme="majorHAnsi"/>
          <w:color w:val="auto"/>
          <w:sz w:val="28"/>
          <w:szCs w:val="28"/>
        </w:rPr>
      </w:pPr>
      <w:r w:rsidRPr="6AC4B5DA">
        <w:rPr>
          <w:rFonts w:eastAsiaTheme="minorEastAsia"/>
          <w:color w:val="auto"/>
          <w:sz w:val="24"/>
          <w:szCs w:val="24"/>
        </w:rPr>
        <w:t>How do we want people to feel about us</w:t>
      </w:r>
    </w:p>
    <w:p w14:paraId="6B54F2F8" w14:textId="15E85482" w:rsidR="00B979D8" w:rsidRDefault="6AC4B5DA" w:rsidP="6AC4B5DA">
      <w:pPr>
        <w:rPr>
          <w:rFonts w:asciiTheme="majorHAnsi" w:hAnsiTheme="majorHAnsi"/>
          <w:color w:val="auto"/>
          <w:sz w:val="28"/>
          <w:szCs w:val="28"/>
        </w:rPr>
      </w:pPr>
      <w:r w:rsidRPr="6AC4B5DA">
        <w:rPr>
          <w:rFonts w:asciiTheme="majorHAnsi" w:hAnsiTheme="majorHAnsi"/>
          <w:color w:val="auto"/>
          <w:sz w:val="28"/>
          <w:szCs w:val="28"/>
        </w:rPr>
        <w:lastRenderedPageBreak/>
        <w:t>Brand Attributes</w:t>
      </w:r>
    </w:p>
    <w:p w14:paraId="4E73D42E" w14:textId="57651117" w:rsidR="00B979D8" w:rsidRDefault="6AC4B5DA" w:rsidP="6AC4B5DA">
      <w:pPr>
        <w:ind w:firstLine="720"/>
        <w:rPr>
          <w:rFonts w:eastAsiaTheme="minorEastAsia"/>
          <w:color w:val="auto"/>
        </w:rPr>
      </w:pPr>
      <w:r w:rsidRPr="6AC4B5DA">
        <w:rPr>
          <w:rFonts w:eastAsiaTheme="minorEastAsia"/>
          <w:color w:val="auto"/>
          <w:sz w:val="24"/>
          <w:szCs w:val="24"/>
        </w:rPr>
        <w:t>Who are we, what do we represent</w:t>
      </w:r>
    </w:p>
    <w:p w14:paraId="6784A2F9" w14:textId="1B6BDA75" w:rsidR="00B979D8" w:rsidRDefault="6AC4B5DA" w:rsidP="6AC4B5DA">
      <w:pPr>
        <w:rPr>
          <w:rFonts w:asciiTheme="majorHAnsi" w:hAnsiTheme="majorHAnsi"/>
          <w:color w:val="auto"/>
          <w:sz w:val="28"/>
          <w:szCs w:val="28"/>
        </w:rPr>
      </w:pPr>
      <w:r w:rsidRPr="6AC4B5DA">
        <w:rPr>
          <w:rFonts w:asciiTheme="majorHAnsi" w:hAnsiTheme="majorHAnsi"/>
          <w:color w:val="auto"/>
          <w:sz w:val="28"/>
          <w:szCs w:val="28"/>
        </w:rPr>
        <w:t>BoilerPlate (Elevator Pitch)</w:t>
      </w:r>
    </w:p>
    <w:p w14:paraId="164D1525" w14:textId="4C4B571F" w:rsidR="00B979D8" w:rsidRDefault="519C2DE3" w:rsidP="519C2DE3">
      <w:pPr>
        <w:ind w:left="720"/>
        <w:rPr>
          <w:rFonts w:eastAsiaTheme="minorEastAsia"/>
          <w:color w:val="auto"/>
        </w:rPr>
      </w:pPr>
      <w:r w:rsidRPr="519C2DE3">
        <w:rPr>
          <w:rFonts w:eastAsiaTheme="minorEastAsia"/>
          <w:color w:val="auto"/>
          <w:sz w:val="24"/>
          <w:szCs w:val="24"/>
        </w:rPr>
        <w:t>Who is Plus, what do we do.  This will be the basis for every press release, description, or listing for events/media.</w:t>
      </w:r>
    </w:p>
    <w:p w14:paraId="5550E62C" w14:textId="516E7A0D" w:rsidR="519C2DE3" w:rsidRDefault="6AC4B5DA" w:rsidP="519C2DE3">
      <w:pPr>
        <w:ind w:left="720"/>
      </w:pPr>
      <w:r w:rsidRPr="6AC4B5DA">
        <w:rPr>
          <w:rFonts w:ascii="Calibri" w:eastAsia="Calibri" w:hAnsi="Calibri" w:cs="Calibri"/>
          <w:sz w:val="24"/>
          <w:szCs w:val="24"/>
        </w:rPr>
        <w:t>Plus Consulting is a business-driven technology leader focused on delivering the most effective solutions for our clients by strategically designing and deploying enterprise CRM, Microsoft platform, and Information Security services.</w:t>
      </w:r>
    </w:p>
    <w:p w14:paraId="5E782847" w14:textId="18318672" w:rsidR="519C2DE3" w:rsidRDefault="519C2DE3" w:rsidP="519C2DE3">
      <w:pPr>
        <w:ind w:left="720"/>
        <w:rPr>
          <w:rFonts w:eastAsiaTheme="minorEastAsia"/>
          <w:color w:val="auto"/>
          <w:sz w:val="24"/>
          <w:szCs w:val="24"/>
        </w:rPr>
      </w:pPr>
    </w:p>
    <w:p w14:paraId="7E7EBA5C" w14:textId="61C3293D" w:rsidR="00B979D8" w:rsidRDefault="6AC4B5DA" w:rsidP="6AC4B5DA">
      <w:pPr>
        <w:ind w:left="0"/>
        <w:rPr>
          <w:rFonts w:eastAsiaTheme="minorEastAsia"/>
          <w:color w:val="auto"/>
        </w:rPr>
      </w:pPr>
      <w:r w:rsidRPr="6AC4B5DA">
        <w:rPr>
          <w:rFonts w:asciiTheme="majorHAnsi" w:eastAsiaTheme="majorEastAsia" w:hAnsiTheme="majorHAnsi" w:cstheme="majorBidi"/>
          <w:color w:val="auto"/>
          <w:sz w:val="28"/>
          <w:szCs w:val="28"/>
        </w:rPr>
        <w:t xml:space="preserve">       Standard Legal Copy</w:t>
      </w:r>
    </w:p>
    <w:p w14:paraId="0E62EAB6" w14:textId="22C9ADDF" w:rsidR="00B979D8" w:rsidRDefault="6AC4B5DA" w:rsidP="6AC4B5DA">
      <w:pPr>
        <w:ind w:left="720"/>
        <w:rPr>
          <w:rFonts w:asciiTheme="majorHAnsi" w:eastAsiaTheme="majorEastAsia" w:hAnsiTheme="majorHAnsi" w:cstheme="majorBidi"/>
          <w:color w:val="auto"/>
          <w:sz w:val="28"/>
          <w:szCs w:val="28"/>
        </w:rPr>
      </w:pPr>
      <w:r w:rsidRPr="6AC4B5DA">
        <w:rPr>
          <w:rFonts w:eastAsiaTheme="minorEastAsia"/>
          <w:color w:val="auto"/>
          <w:sz w:val="24"/>
          <w:szCs w:val="24"/>
        </w:rPr>
        <w:t>The following paragraph should appear on all corporate literature, sales, and marketing materials:</w:t>
      </w:r>
    </w:p>
    <w:p w14:paraId="46624D0B" w14:textId="00D0C07B" w:rsidR="00B979D8" w:rsidRDefault="6AC4B5DA">
      <w:pPr>
        <w:pStyle w:val="Heading1"/>
      </w:pPr>
      <w:r>
        <w:t>Name &amp; TradeMark</w:t>
      </w:r>
    </w:p>
    <w:p w14:paraId="4B6C09A0" w14:textId="66C92CCB" w:rsidR="00B979D8" w:rsidRDefault="6AC4B5DA" w:rsidP="6AC4B5DA">
      <w:pPr>
        <w:pStyle w:val="Heading1"/>
        <w:ind w:firstLine="720"/>
        <w:rPr>
          <w:sz w:val="28"/>
          <w:szCs w:val="28"/>
        </w:rPr>
      </w:pPr>
      <w:r w:rsidRPr="6AC4B5DA">
        <w:rPr>
          <w:sz w:val="28"/>
          <w:szCs w:val="28"/>
        </w:rPr>
        <w:t>Name Usage</w:t>
      </w:r>
    </w:p>
    <w:p w14:paraId="799397C1" w14:textId="758DFC63" w:rsidR="6AC4B5DA" w:rsidRDefault="6AC4B5DA" w:rsidP="6AC4B5DA">
      <w:pPr>
        <w:pStyle w:val="Heading1"/>
        <w:ind w:left="720" w:firstLine="720"/>
        <w:rPr>
          <w:sz w:val="28"/>
          <w:szCs w:val="28"/>
        </w:rPr>
      </w:pPr>
      <w:r w:rsidRPr="6AC4B5DA">
        <w:rPr>
          <w:sz w:val="28"/>
          <w:szCs w:val="28"/>
        </w:rPr>
        <w:t>Plus vs. Plus consulting guidelines</w:t>
      </w:r>
    </w:p>
    <w:p w14:paraId="4BA17539" w14:textId="6715FC5A" w:rsidR="00B979D8" w:rsidRDefault="6AC4B5DA" w:rsidP="6AC4B5DA">
      <w:pPr>
        <w:pStyle w:val="Heading1"/>
        <w:ind w:firstLine="720"/>
        <w:rPr>
          <w:sz w:val="28"/>
          <w:szCs w:val="28"/>
        </w:rPr>
      </w:pPr>
      <w:r w:rsidRPr="6AC4B5DA">
        <w:rPr>
          <w:sz w:val="28"/>
          <w:szCs w:val="28"/>
        </w:rPr>
        <w:t>Tagline</w:t>
      </w:r>
    </w:p>
    <w:p w14:paraId="1827ADFB" w14:textId="4C6C9CA9" w:rsidR="00B979D8" w:rsidRDefault="6AC4B5DA" w:rsidP="6CDE24CE">
      <w:pPr>
        <w:pStyle w:val="Heading1"/>
        <w:ind w:firstLine="720"/>
      </w:pPr>
      <w:r w:rsidRPr="6AC4B5DA">
        <w:rPr>
          <w:sz w:val="28"/>
          <w:szCs w:val="28"/>
        </w:rPr>
        <w:lastRenderedPageBreak/>
        <w:t>Trademarks</w:t>
      </w:r>
    </w:p>
    <w:p w14:paraId="72D02589" w14:textId="69B933A9" w:rsidR="00B979D8" w:rsidRDefault="6AC4B5DA" w:rsidP="6CDE24CE">
      <w:pPr>
        <w:pStyle w:val="Heading1"/>
      </w:pPr>
      <w:r>
        <w:t>Logo: Propper usage, sizing &amp; unacceptable forms</w:t>
      </w:r>
    </w:p>
    <w:p w14:paraId="776A2CF7" w14:textId="79F881BD" w:rsidR="00B979D8" w:rsidRDefault="6CDE24CE">
      <w:pPr>
        <w:pStyle w:val="Heading1"/>
      </w:pPr>
      <w:r>
        <w:t xml:space="preserve"> </w:t>
      </w:r>
    </w:p>
    <w:p w14:paraId="0EC2036B" w14:textId="0E431F69" w:rsidR="00B979D8" w:rsidRDefault="000C61FC">
      <w:pPr>
        <w:pStyle w:val="Heading1"/>
      </w:pPr>
      <w:r>
        <w:rPr>
          <w:noProof/>
          <w:lang w:eastAsia="en-US"/>
        </w:rPr>
        <w:drawing>
          <wp:inline distT="0" distB="0" distL="0" distR="0" wp14:anchorId="5AFD9123" wp14:editId="65A8ACAA">
            <wp:extent cx="3981450" cy="4572000"/>
            <wp:effectExtent l="0" t="0" r="0" b="0"/>
            <wp:docPr id="182649774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3981450" cy="4572000"/>
                    </a:xfrm>
                    <a:prstGeom prst="rect">
                      <a:avLst/>
                    </a:prstGeom>
                  </pic:spPr>
                </pic:pic>
              </a:graphicData>
            </a:graphic>
          </wp:inline>
        </w:drawing>
      </w:r>
    </w:p>
    <w:p w14:paraId="0B97099D" w14:textId="2AEB7621" w:rsidR="000C61FC" w:rsidRDefault="000C61FC" w:rsidP="13672AA4">
      <w:pPr>
        <w:ind w:left="0"/>
        <w:sectPr w:rsidR="000C61FC">
          <w:footerReference w:type="default" r:id="rId12"/>
          <w:pgSz w:w="12240" w:h="15840"/>
          <w:pgMar w:top="1440" w:right="1800" w:bottom="1080" w:left="1800" w:header="720" w:footer="720" w:gutter="0"/>
          <w:cols w:space="720"/>
          <w:titlePg/>
          <w:docGrid w:linePitch="360"/>
        </w:sectPr>
      </w:pPr>
    </w:p>
    <w:p w14:paraId="2B8AC5F8" w14:textId="77777777" w:rsidR="007D6A14" w:rsidRDefault="007D6A14" w:rsidP="13672AA4">
      <w:pPr>
        <w:ind w:left="0"/>
        <w:sectPr w:rsidR="007D6A14" w:rsidSect="000C61FC">
          <w:type w:val="continuous"/>
          <w:pgSz w:w="12240" w:h="15840"/>
          <w:pgMar w:top="1440" w:right="1800" w:bottom="1080" w:left="1800" w:header="720" w:footer="720" w:gutter="0"/>
          <w:cols w:space="720"/>
          <w:titlePg/>
          <w:docGrid w:linePitch="360"/>
        </w:sectPr>
      </w:pPr>
    </w:p>
    <w:p w14:paraId="05D97FF5" w14:textId="0F6C25C0" w:rsidR="000C61FC" w:rsidRDefault="000C61FC" w:rsidP="13672AA4">
      <w:pPr>
        <w:ind w:left="1080"/>
      </w:pPr>
    </w:p>
    <w:p w14:paraId="040E8AB6" w14:textId="77777777" w:rsidR="007D6A14" w:rsidRDefault="6AC4B5DA" w:rsidP="007D6A14">
      <w:pPr>
        <w:pStyle w:val="Heading1"/>
      </w:pPr>
      <w:r>
        <w:lastRenderedPageBreak/>
        <w:t>COLOR PALETTE</w:t>
      </w:r>
    </w:p>
    <w:p w14:paraId="3CEC1E24" w14:textId="513A6267" w:rsidR="007D6A14" w:rsidRDefault="007D6A14" w:rsidP="008F2DC5">
      <w:pPr>
        <w:ind w:left="720"/>
      </w:pPr>
      <w:r>
        <w:rPr>
          <w:noProof/>
          <w:lang w:eastAsia="en-US"/>
        </w:rPr>
        <w:drawing>
          <wp:inline distT="0" distB="0" distL="0" distR="0" wp14:anchorId="7DB03C93" wp14:editId="61B0D9A4">
            <wp:extent cx="2296517" cy="3105150"/>
            <wp:effectExtent l="0" t="0" r="0" b="0"/>
            <wp:docPr id="108152065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96517" cy="3105150"/>
                    </a:xfrm>
                    <a:prstGeom prst="rect">
                      <a:avLst/>
                    </a:prstGeom>
                  </pic:spPr>
                </pic:pic>
              </a:graphicData>
            </a:graphic>
          </wp:inline>
        </w:drawing>
      </w:r>
    </w:p>
    <w:p w14:paraId="494D237E" w14:textId="3D34F3D0" w:rsidR="007D6A14" w:rsidRDefault="6AC4B5DA" w:rsidP="007D6A14">
      <w:pPr>
        <w:pStyle w:val="Heading1"/>
      </w:pPr>
      <w:r>
        <w:t>FONTS</w:t>
      </w:r>
    </w:p>
    <w:p w14:paraId="60C2BEC9" w14:textId="0DA3CB4C" w:rsidR="13672AA4" w:rsidRDefault="6AC4B5DA" w:rsidP="13672AA4">
      <w:r w:rsidRPr="6AC4B5DA">
        <w:rPr>
          <w:rFonts w:ascii="Cambria" w:eastAsia="Cambria" w:hAnsi="Cambria" w:cs="Cambria"/>
        </w:rPr>
        <w:t>Century Gothic is acceptable for all internal employee use whereas marketing materials can use a combination of Century gothic and Sofia Pro</w:t>
      </w:r>
    </w:p>
    <w:p w14:paraId="4AC32C76" w14:textId="73A2ECA3" w:rsidR="007D6A14" w:rsidRDefault="6AC4B5DA" w:rsidP="007D6A14">
      <w:pPr>
        <w:pStyle w:val="Heading1"/>
      </w:pPr>
      <w:r>
        <w:t>IMAGE GUIDELINES</w:t>
      </w:r>
    </w:p>
    <w:p w14:paraId="3C8D9857" w14:textId="77777777" w:rsidR="00534831" w:rsidRDefault="6AC4B5DA" w:rsidP="00534831">
      <w:pPr>
        <w:ind w:left="720"/>
      </w:pPr>
      <w:r>
        <w:t>I would like our internal team to also be a beta for the App Devs Photo Gallery application.  We can use it to post images and do internal feelers for what resonates well with our internal team.  We will define our image best practices and steer the direction of the types of images we will use in all our public facing materials</w:t>
      </w:r>
    </w:p>
    <w:p w14:paraId="1F1A038B" w14:textId="713E7C24" w:rsidR="007D6A14" w:rsidRDefault="6AC4B5DA" w:rsidP="007D6A14">
      <w:pPr>
        <w:pStyle w:val="Heading1"/>
      </w:pPr>
      <w:r>
        <w:t>MESSAGING</w:t>
      </w:r>
    </w:p>
    <w:p w14:paraId="4406BF57" w14:textId="77777777" w:rsidR="00534831" w:rsidRDefault="6AC4B5DA" w:rsidP="00534831">
      <w:pPr>
        <w:ind w:left="720"/>
      </w:pPr>
      <w:bookmarkStart w:id="0" w:name="_GoBack"/>
      <w:bookmarkEnd w:id="0"/>
      <w:r>
        <w:lastRenderedPageBreak/>
        <w:t>This is more our style of writing.  Words we will use consistently and words we need to shy away from using.  Having a strong messaging guideline significantly helps the organization become better “writers”.</w:t>
      </w:r>
    </w:p>
    <w:p w14:paraId="51E75042" w14:textId="11C77EAD" w:rsidR="007D6A14" w:rsidRDefault="6AC4B5DA" w:rsidP="007D6A14">
      <w:pPr>
        <w:pStyle w:val="Heading1"/>
      </w:pPr>
      <w:r>
        <w:t>WEBSITE</w:t>
      </w:r>
    </w:p>
    <w:p w14:paraId="31FEE425" w14:textId="77777777" w:rsidR="00534831" w:rsidRDefault="6AC4B5DA" w:rsidP="00534831">
      <w:pPr>
        <w:pStyle w:val="ListParagraph"/>
        <w:numPr>
          <w:ilvl w:val="0"/>
          <w:numId w:val="16"/>
        </w:numPr>
      </w:pPr>
      <w:r>
        <w:t>Imaging</w:t>
      </w:r>
    </w:p>
    <w:p w14:paraId="1A833610" w14:textId="77777777" w:rsidR="00534831" w:rsidRDefault="6AC4B5DA" w:rsidP="00534831">
      <w:pPr>
        <w:pStyle w:val="ListParagraph"/>
        <w:numPr>
          <w:ilvl w:val="0"/>
          <w:numId w:val="16"/>
        </w:numPr>
      </w:pPr>
      <w:r>
        <w:t>How solutions are presented</w:t>
      </w:r>
    </w:p>
    <w:p w14:paraId="36BDB664" w14:textId="77777777" w:rsidR="00534831" w:rsidRDefault="6AC4B5DA" w:rsidP="00534831">
      <w:pPr>
        <w:pStyle w:val="ListParagraph"/>
        <w:numPr>
          <w:ilvl w:val="0"/>
          <w:numId w:val="16"/>
        </w:numPr>
      </w:pPr>
      <w:r>
        <w:t>What images are consistent with the intention of the website</w:t>
      </w:r>
    </w:p>
    <w:p w14:paraId="270AE51C" w14:textId="77777777" w:rsidR="00534831" w:rsidRDefault="6AC4B5DA" w:rsidP="00534831">
      <w:pPr>
        <w:pStyle w:val="ListParagraph"/>
        <w:numPr>
          <w:ilvl w:val="0"/>
          <w:numId w:val="16"/>
        </w:numPr>
      </w:pPr>
      <w:r>
        <w:t>What do we want the website to accomplish, which will lead the pages we layout</w:t>
      </w:r>
    </w:p>
    <w:p w14:paraId="68042149" w14:textId="77777777" w:rsidR="00534831" w:rsidRDefault="6AC4B5DA" w:rsidP="00534831">
      <w:pPr>
        <w:pStyle w:val="Heading1"/>
      </w:pPr>
      <w:r>
        <w:t>Social media</w:t>
      </w:r>
    </w:p>
    <w:p w14:paraId="017DDD9E" w14:textId="77777777" w:rsidR="00534831" w:rsidRDefault="6AC4B5DA" w:rsidP="00534831">
      <w:pPr>
        <w:ind w:left="720"/>
      </w:pPr>
      <w:r>
        <w:t>Define the expectations of social media not only at the business level, but at the individual level.  What platforms will we use, policies for use, strategy, etc.</w:t>
      </w:r>
    </w:p>
    <w:p w14:paraId="54AB9FAF" w14:textId="77777777" w:rsidR="00534831" w:rsidRDefault="6AC4B5DA" w:rsidP="00534831">
      <w:pPr>
        <w:pStyle w:val="Heading2"/>
      </w:pPr>
      <w:r>
        <w:t>LinkedIn</w:t>
      </w:r>
    </w:p>
    <w:p w14:paraId="5719D9A3" w14:textId="77777777" w:rsidR="00534831" w:rsidRDefault="6AC4B5DA" w:rsidP="00534831">
      <w:pPr>
        <w:pStyle w:val="Heading2"/>
      </w:pPr>
      <w:r>
        <w:t>Facebook</w:t>
      </w:r>
    </w:p>
    <w:p w14:paraId="15BF1816" w14:textId="77777777" w:rsidR="00534831" w:rsidRDefault="6AC4B5DA" w:rsidP="00534831">
      <w:pPr>
        <w:pStyle w:val="Heading2"/>
      </w:pPr>
      <w:r>
        <w:t>Twitter</w:t>
      </w:r>
    </w:p>
    <w:p w14:paraId="5F0BBD9C" w14:textId="77777777" w:rsidR="00534831" w:rsidRDefault="6AC4B5DA" w:rsidP="00534831">
      <w:pPr>
        <w:pStyle w:val="Heading2"/>
      </w:pPr>
      <w:r>
        <w:t>Instagram</w:t>
      </w:r>
    </w:p>
    <w:p w14:paraId="6075FDA9" w14:textId="77777777" w:rsidR="00534831" w:rsidRDefault="6AC4B5DA" w:rsidP="00534831">
      <w:pPr>
        <w:pStyle w:val="Heading2"/>
      </w:pPr>
      <w:r>
        <w:t>YouTube</w:t>
      </w:r>
    </w:p>
    <w:p w14:paraId="29911D21" w14:textId="2B83B1D6" w:rsidR="00534831" w:rsidRDefault="6AC4B5DA" w:rsidP="00534831">
      <w:pPr>
        <w:pStyle w:val="Heading2"/>
      </w:pPr>
      <w:r>
        <w:t>Google</w:t>
      </w:r>
    </w:p>
    <w:p w14:paraId="6FD976B9" w14:textId="13D409D8" w:rsidR="003A3AFC" w:rsidRDefault="6AC4B5DA" w:rsidP="003A3AFC">
      <w:pPr>
        <w:pStyle w:val="Heading1"/>
      </w:pPr>
      <w:r>
        <w:t>Printed material standards</w:t>
      </w:r>
    </w:p>
    <w:p w14:paraId="488A694D" w14:textId="440F28AF" w:rsidR="003A3AFC" w:rsidRDefault="6AC4B5DA" w:rsidP="003A3AFC">
      <w:pPr>
        <w:ind w:left="720"/>
      </w:pPr>
      <w:r>
        <w:lastRenderedPageBreak/>
        <w:t>Define what we need to have as standard printed materials.  This is not meant to define marketing materials, rather think marketing materials and stationary design.</w:t>
      </w:r>
    </w:p>
    <w:p w14:paraId="4F60AD99" w14:textId="5A37C783" w:rsidR="003A3AFC" w:rsidRDefault="6AC4B5DA" w:rsidP="6AC4B5DA">
      <w:pPr>
        <w:pStyle w:val="Heading2"/>
        <w:rPr>
          <w:rFonts w:asciiTheme="minorHAnsi" w:eastAsiaTheme="minorEastAsia" w:hAnsiTheme="minorHAnsi" w:cstheme="minorBidi"/>
          <w:sz w:val="24"/>
          <w:szCs w:val="24"/>
        </w:rPr>
      </w:pPr>
      <w:r w:rsidRPr="6AC4B5DA">
        <w:rPr>
          <w:rFonts w:asciiTheme="minorHAnsi" w:eastAsiaTheme="minorEastAsia" w:hAnsiTheme="minorHAnsi" w:cstheme="minorBidi"/>
          <w:sz w:val="24"/>
          <w:szCs w:val="24"/>
        </w:rPr>
        <w:t>Envelopes</w:t>
      </w:r>
    </w:p>
    <w:p w14:paraId="28EDDAA9" w14:textId="49F1C886" w:rsidR="0010674D" w:rsidRDefault="6AC4B5DA" w:rsidP="6AC4B5DA">
      <w:pPr>
        <w:pStyle w:val="Heading2"/>
        <w:rPr>
          <w:rFonts w:asciiTheme="minorHAnsi" w:eastAsiaTheme="minorEastAsia" w:hAnsiTheme="minorHAnsi" w:cstheme="minorBidi"/>
          <w:sz w:val="24"/>
          <w:szCs w:val="24"/>
        </w:rPr>
      </w:pPr>
      <w:r w:rsidRPr="6AC4B5DA">
        <w:rPr>
          <w:rFonts w:asciiTheme="minorHAnsi" w:eastAsiaTheme="minorEastAsia" w:hAnsiTheme="minorHAnsi" w:cstheme="minorBidi"/>
          <w:sz w:val="24"/>
          <w:szCs w:val="24"/>
        </w:rPr>
        <w:t>Letterhead</w:t>
      </w:r>
    </w:p>
    <w:p w14:paraId="5BA69099" w14:textId="6F094D39" w:rsidR="0010674D" w:rsidRDefault="6AC4B5DA" w:rsidP="6AC4B5DA">
      <w:pPr>
        <w:pStyle w:val="Heading2"/>
        <w:rPr>
          <w:rFonts w:asciiTheme="minorHAnsi" w:eastAsiaTheme="minorEastAsia" w:hAnsiTheme="minorHAnsi" w:cstheme="minorBidi"/>
          <w:sz w:val="24"/>
          <w:szCs w:val="24"/>
        </w:rPr>
      </w:pPr>
      <w:r w:rsidRPr="6AC4B5DA">
        <w:rPr>
          <w:rFonts w:asciiTheme="minorHAnsi" w:eastAsiaTheme="minorEastAsia" w:hAnsiTheme="minorHAnsi" w:cstheme="minorBidi"/>
          <w:sz w:val="24"/>
          <w:szCs w:val="24"/>
        </w:rPr>
        <w:t>Business Cards</w:t>
      </w:r>
    </w:p>
    <w:p w14:paraId="52E46E1B" w14:textId="1CD463EB" w:rsidR="0010674D" w:rsidRPr="0010674D" w:rsidRDefault="6AC4B5DA" w:rsidP="6AC4B5DA">
      <w:pPr>
        <w:pStyle w:val="Heading2"/>
        <w:rPr>
          <w:rFonts w:asciiTheme="minorHAnsi" w:eastAsiaTheme="minorEastAsia" w:hAnsiTheme="minorHAnsi" w:cstheme="minorBidi"/>
          <w:sz w:val="24"/>
          <w:szCs w:val="24"/>
        </w:rPr>
      </w:pPr>
      <w:r w:rsidRPr="6AC4B5DA">
        <w:rPr>
          <w:rFonts w:asciiTheme="minorHAnsi" w:eastAsiaTheme="minorEastAsia" w:hAnsiTheme="minorHAnsi" w:cstheme="minorBidi"/>
          <w:sz w:val="24"/>
          <w:szCs w:val="24"/>
        </w:rPr>
        <w:t>One Pagers</w:t>
      </w:r>
    </w:p>
    <w:p w14:paraId="563E240E" w14:textId="44D1F521" w:rsidR="0010674D" w:rsidRDefault="6AC4B5DA" w:rsidP="6AC4B5DA">
      <w:pPr>
        <w:pStyle w:val="Heading2"/>
        <w:rPr>
          <w:rFonts w:asciiTheme="minorHAnsi" w:eastAsiaTheme="minorEastAsia" w:hAnsiTheme="minorHAnsi" w:cstheme="minorBidi"/>
          <w:sz w:val="24"/>
          <w:szCs w:val="24"/>
        </w:rPr>
      </w:pPr>
      <w:r w:rsidRPr="6AC4B5DA">
        <w:rPr>
          <w:rFonts w:asciiTheme="minorHAnsi" w:eastAsiaTheme="minorEastAsia" w:hAnsiTheme="minorHAnsi" w:cstheme="minorBidi"/>
          <w:sz w:val="24"/>
          <w:szCs w:val="24"/>
        </w:rPr>
        <w:t>Invoices</w:t>
      </w:r>
    </w:p>
    <w:p w14:paraId="45B5D885" w14:textId="1CCE8C60" w:rsidR="0010674D" w:rsidRDefault="6AC4B5DA" w:rsidP="6AC4B5DA">
      <w:pPr>
        <w:pStyle w:val="Heading2"/>
        <w:rPr>
          <w:rFonts w:asciiTheme="minorHAnsi" w:eastAsiaTheme="minorEastAsia" w:hAnsiTheme="minorHAnsi" w:cstheme="minorBidi"/>
          <w:sz w:val="24"/>
          <w:szCs w:val="24"/>
        </w:rPr>
      </w:pPr>
      <w:r w:rsidRPr="6AC4B5DA">
        <w:rPr>
          <w:rFonts w:asciiTheme="minorHAnsi" w:eastAsiaTheme="minorEastAsia" w:hAnsiTheme="minorHAnsi" w:cstheme="minorBidi"/>
          <w:sz w:val="24"/>
          <w:szCs w:val="24"/>
        </w:rPr>
        <w:t>Contracts</w:t>
      </w:r>
    </w:p>
    <w:p w14:paraId="3AEC02FC" w14:textId="349B47F8" w:rsidR="0010674D" w:rsidRDefault="6AC4B5DA" w:rsidP="6AC4B5DA">
      <w:pPr>
        <w:pStyle w:val="Heading2"/>
        <w:rPr>
          <w:rFonts w:asciiTheme="minorHAnsi" w:eastAsiaTheme="minorEastAsia" w:hAnsiTheme="minorHAnsi" w:cstheme="minorBidi"/>
          <w:sz w:val="24"/>
          <w:szCs w:val="24"/>
        </w:rPr>
      </w:pPr>
      <w:r w:rsidRPr="6AC4B5DA">
        <w:rPr>
          <w:rFonts w:asciiTheme="minorHAnsi" w:eastAsiaTheme="minorEastAsia" w:hAnsiTheme="minorHAnsi" w:cstheme="minorBidi"/>
          <w:sz w:val="24"/>
          <w:szCs w:val="24"/>
        </w:rPr>
        <w:t>PowerPoint Presentations</w:t>
      </w:r>
    </w:p>
    <w:p w14:paraId="3AC251A4" w14:textId="1D63F5BA" w:rsidR="6CDE24CE" w:rsidRDefault="6AC4B5DA" w:rsidP="6AC4B5DA">
      <w:pPr>
        <w:pStyle w:val="Heading2"/>
        <w:rPr>
          <w:rFonts w:asciiTheme="minorHAnsi" w:eastAsiaTheme="minorEastAsia" w:hAnsiTheme="minorHAnsi" w:cstheme="minorBidi"/>
          <w:sz w:val="24"/>
          <w:szCs w:val="24"/>
        </w:rPr>
      </w:pPr>
      <w:r w:rsidRPr="6AC4B5DA">
        <w:rPr>
          <w:rFonts w:asciiTheme="minorHAnsi" w:eastAsiaTheme="minorEastAsia" w:hAnsiTheme="minorHAnsi" w:cstheme="minorBidi"/>
          <w:sz w:val="24"/>
          <w:szCs w:val="24"/>
        </w:rPr>
        <w:t>Signage</w:t>
      </w:r>
    </w:p>
    <w:p w14:paraId="26CC077E" w14:textId="54481603" w:rsidR="6CDE24CE" w:rsidRDefault="6AC4B5DA" w:rsidP="6AC4B5DA">
      <w:pPr>
        <w:rPr>
          <w:sz w:val="24"/>
          <w:szCs w:val="24"/>
        </w:rPr>
      </w:pPr>
      <w:r w:rsidRPr="6AC4B5DA">
        <w:rPr>
          <w:sz w:val="24"/>
          <w:szCs w:val="24"/>
        </w:rPr>
        <w:t>Email Signatures</w:t>
      </w:r>
    </w:p>
    <w:sectPr w:rsidR="6CDE24CE" w:rsidSect="000C61FC">
      <w:type w:val="continuous"/>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07F42" w14:textId="77777777" w:rsidR="003A3AFC" w:rsidRDefault="003A3AFC">
      <w:pPr>
        <w:spacing w:after="0" w:line="240" w:lineRule="auto"/>
      </w:pPr>
      <w:r>
        <w:separator/>
      </w:r>
    </w:p>
    <w:p w14:paraId="3F7EB0B6" w14:textId="77777777" w:rsidR="003A3AFC" w:rsidRDefault="003A3AFC"/>
  </w:endnote>
  <w:endnote w:type="continuationSeparator" w:id="0">
    <w:p w14:paraId="20C6DBA2" w14:textId="77777777" w:rsidR="003A3AFC" w:rsidRDefault="003A3AFC">
      <w:pPr>
        <w:spacing w:after="0" w:line="240" w:lineRule="auto"/>
      </w:pPr>
      <w:r>
        <w:continuationSeparator/>
      </w:r>
    </w:p>
    <w:p w14:paraId="07E491B9" w14:textId="77777777" w:rsidR="003A3AFC" w:rsidRDefault="003A3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C8B9C" w14:textId="29D83222" w:rsidR="003A3AFC" w:rsidRDefault="003A3AFC">
    <w:pPr>
      <w:pStyle w:val="Footer"/>
    </w:pPr>
    <w:r>
      <w:fldChar w:fldCharType="begin"/>
    </w:r>
    <w:r>
      <w:instrText xml:space="preserve"> PAGE   \* MERGEFORMAT </w:instrText>
    </w:r>
    <w:r>
      <w:fldChar w:fldCharType="separate"/>
    </w:r>
    <w:r w:rsidR="00F5612B">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44721" w14:textId="77777777" w:rsidR="003A3AFC" w:rsidRDefault="003A3AFC">
      <w:pPr>
        <w:spacing w:after="0" w:line="240" w:lineRule="auto"/>
      </w:pPr>
      <w:r>
        <w:separator/>
      </w:r>
    </w:p>
    <w:p w14:paraId="463982D2" w14:textId="77777777" w:rsidR="003A3AFC" w:rsidRDefault="003A3AFC"/>
  </w:footnote>
  <w:footnote w:type="continuationSeparator" w:id="0">
    <w:p w14:paraId="26220C86" w14:textId="77777777" w:rsidR="003A3AFC" w:rsidRDefault="003A3AFC">
      <w:pPr>
        <w:spacing w:after="0" w:line="240" w:lineRule="auto"/>
      </w:pPr>
      <w:r>
        <w:continuationSeparator/>
      </w:r>
    </w:p>
    <w:p w14:paraId="0347279B" w14:textId="77777777" w:rsidR="003A3AFC" w:rsidRDefault="003A3A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B2B8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D0BE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F4F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F413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661F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9E70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24A6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AE6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4501C6A"/>
    <w:multiLevelType w:val="hybridMultilevel"/>
    <w:tmpl w:val="7EB09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BC11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0571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3"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2B3F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0"/>
  </w:num>
  <w:num w:numId="3">
    <w:abstractNumId w:val="1"/>
  </w:num>
  <w:num w:numId="4">
    <w:abstractNumId w:val="2"/>
  </w:num>
  <w:num w:numId="5">
    <w:abstractNumId w:val="3"/>
  </w:num>
  <w:num w:numId="6">
    <w:abstractNumId w:val="13"/>
  </w:num>
  <w:num w:numId="7">
    <w:abstractNumId w:val="4"/>
  </w:num>
  <w:num w:numId="8">
    <w:abstractNumId w:val="5"/>
  </w:num>
  <w:num w:numId="9">
    <w:abstractNumId w:val="6"/>
  </w:num>
  <w:num w:numId="10">
    <w:abstractNumId w:val="7"/>
  </w:num>
  <w:num w:numId="11">
    <w:abstractNumId w:val="9"/>
  </w:num>
  <w:num w:numId="12">
    <w:abstractNumId w:val="14"/>
  </w:num>
  <w:num w:numId="13">
    <w:abstractNumId w:val="10"/>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32"/>
    <w:rsid w:val="00051678"/>
    <w:rsid w:val="00080C63"/>
    <w:rsid w:val="000C47C7"/>
    <w:rsid w:val="000C61FC"/>
    <w:rsid w:val="000D1F66"/>
    <w:rsid w:val="000D3390"/>
    <w:rsid w:val="0010674D"/>
    <w:rsid w:val="001800F8"/>
    <w:rsid w:val="00294C3F"/>
    <w:rsid w:val="002C1552"/>
    <w:rsid w:val="00303660"/>
    <w:rsid w:val="00315E05"/>
    <w:rsid w:val="0034617C"/>
    <w:rsid w:val="00356102"/>
    <w:rsid w:val="003A3AFC"/>
    <w:rsid w:val="003B0C99"/>
    <w:rsid w:val="003C6C5E"/>
    <w:rsid w:val="003F2336"/>
    <w:rsid w:val="003F397A"/>
    <w:rsid w:val="003F3D12"/>
    <w:rsid w:val="004343C1"/>
    <w:rsid w:val="004C0D7C"/>
    <w:rsid w:val="00521179"/>
    <w:rsid w:val="00534831"/>
    <w:rsid w:val="0055429E"/>
    <w:rsid w:val="00567C7E"/>
    <w:rsid w:val="005C7BF4"/>
    <w:rsid w:val="005D0FF8"/>
    <w:rsid w:val="00696D06"/>
    <w:rsid w:val="006B6AF4"/>
    <w:rsid w:val="007002A7"/>
    <w:rsid w:val="00721AE6"/>
    <w:rsid w:val="00740829"/>
    <w:rsid w:val="00793758"/>
    <w:rsid w:val="007A06AE"/>
    <w:rsid w:val="007D6A14"/>
    <w:rsid w:val="00807F4F"/>
    <w:rsid w:val="00814746"/>
    <w:rsid w:val="00851BEE"/>
    <w:rsid w:val="00890F29"/>
    <w:rsid w:val="008F2DC5"/>
    <w:rsid w:val="00917394"/>
    <w:rsid w:val="009866E2"/>
    <w:rsid w:val="00A34932"/>
    <w:rsid w:val="00A40744"/>
    <w:rsid w:val="00AE3359"/>
    <w:rsid w:val="00B51EB3"/>
    <w:rsid w:val="00B979D8"/>
    <w:rsid w:val="00BB1F80"/>
    <w:rsid w:val="00BB7054"/>
    <w:rsid w:val="00C11B7B"/>
    <w:rsid w:val="00CF7F3E"/>
    <w:rsid w:val="00DB445C"/>
    <w:rsid w:val="00E129F9"/>
    <w:rsid w:val="00E60CF9"/>
    <w:rsid w:val="00F5612B"/>
    <w:rsid w:val="00FB1001"/>
    <w:rsid w:val="13672AA4"/>
    <w:rsid w:val="519C2DE3"/>
    <w:rsid w:val="6AC4B5DA"/>
    <w:rsid w:val="6CDE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22D6AA"/>
  <w15:chartTrackingRefBased/>
  <w15:docId w15:val="{73843899-AE7D-4E4C-95A3-F286F5FF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336"/>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semiHidden/>
    <w:unhideWhenUsed/>
    <w:rsid w:val="00BB1F80"/>
    <w:pPr>
      <w:spacing w:line="240" w:lineRule="auto"/>
    </w:pPr>
    <w:rPr>
      <w:szCs w:val="20"/>
    </w:rPr>
  </w:style>
  <w:style w:type="character" w:customStyle="1" w:styleId="CommentTextChar">
    <w:name w:val="Comment Text Char"/>
    <w:basedOn w:val="DefaultParagraphFont"/>
    <w:link w:val="CommentText"/>
    <w:uiPriority w:val="99"/>
    <w:semiHidden/>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6"/>
      </w:numPr>
      <w:ind w:left="1080"/>
      <w:contextualSpacing/>
    </w:pPr>
  </w:style>
  <w:style w:type="paragraph" w:styleId="ListBullet">
    <w:name w:val="List Bullet"/>
    <w:basedOn w:val="Normal"/>
    <w:uiPriority w:val="10"/>
    <w:rsid w:val="003F2336"/>
    <w:pPr>
      <w:numPr>
        <w:numId w:val="11"/>
      </w:numPr>
      <w:ind w:left="1080"/>
      <w:contextualSpacing/>
    </w:pPr>
  </w:style>
  <w:style w:type="paragraph" w:styleId="ListParagraph">
    <w:name w:val="List Paragraph"/>
    <w:basedOn w:val="Normal"/>
    <w:uiPriority w:val="34"/>
    <w:unhideWhenUsed/>
    <w:qFormat/>
    <w:rsid w:val="00534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ranklin\AppData\Roaming\Microsoft\Templates\Create%20an%20Outline.dotx" TargetMode="External"/></Relationship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C0023966144680727B3614D543F0" ma:contentTypeVersion="8" ma:contentTypeDescription="Create a new document." ma:contentTypeScope="" ma:versionID="0d271192983ef88096418e6ea96dc943">
  <xsd:schema xmlns:xsd="http://www.w3.org/2001/XMLSchema" xmlns:xs="http://www.w3.org/2001/XMLSchema" xmlns:p="http://schemas.microsoft.com/office/2006/metadata/properties" xmlns:ns2="831523e3-3376-4085-afed-12f85d931fd3" xmlns:ns3="0116bcce-e861-4809-a9b9-7b9fd632f750" targetNamespace="http://schemas.microsoft.com/office/2006/metadata/properties" ma:root="true" ma:fieldsID="91315cf0507dedbcfc63a12204cccc5c" ns2:_="" ns3:_="">
    <xsd:import namespace="831523e3-3376-4085-afed-12f85d931fd3"/>
    <xsd:import namespace="0116bcce-e861-4809-a9b9-7b9fd632f7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2:SharedWithUsers" minOccurs="0"/>
                <xsd:element ref="ns2:SharedWithDetail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523e3-3376-4085-afed-12f85d931f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16bcce-e861-4809-a9b9-7b9fd632f75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31523e3-3376-4085-afed-12f85d931fd3">
      <UserInfo>
        <DisplayName>Sara Runser</DisplayName>
        <AccountId>267</AccountId>
        <AccountType/>
      </UserInfo>
      <UserInfo>
        <DisplayName>Rachael Turner</DisplayName>
        <AccountId>235</AccountId>
        <AccountType/>
      </UserInfo>
    </SharedWithUsers>
    <_dlc_DocId xmlns="831523e3-3376-4085-afed-12f85d931fd3">QUYW2KEUR6RP-1182089624-6578</_dlc_DocId>
    <_dlc_DocIdUrl xmlns="831523e3-3376-4085-afed-12f85d931fd3">
      <Url>https://plusconsulting.sharepoint.com/internal/marketing/_layouts/15/DocIdRedir.aspx?ID=QUYW2KEUR6RP-1182089624-6578</Url>
      <Description>QUYW2KEUR6RP-1182089624-6578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3C8E47-714C-4600-84EF-39DDAD37E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523e3-3376-4085-afed-12f85d931fd3"/>
    <ds:schemaRef ds:uri="0116bcce-e861-4809-a9b9-7b9fd632f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E72AC-1033-41C3-BF8F-72947755DEF6}">
  <ds:schemaRefs>
    <ds:schemaRef ds:uri="http://schemas.microsoft.com/office/infopath/2007/PartnerControls"/>
    <ds:schemaRef ds:uri="http://purl.org/dc/elements/1.1/"/>
    <ds:schemaRef ds:uri="0116bcce-e861-4809-a9b9-7b9fd632f750"/>
    <ds:schemaRef ds:uri="http://schemas.microsoft.com/office/2006/documentManagement/types"/>
    <ds:schemaRef ds:uri="831523e3-3376-4085-afed-12f85d931fd3"/>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D447818-8AA7-407A-9B22-1198FD9DEA0F}">
  <ds:schemaRefs>
    <ds:schemaRef ds:uri="http://schemas.microsoft.com/sharepoint/v3/contenttype/forms"/>
  </ds:schemaRefs>
</ds:datastoreItem>
</file>

<file path=customXml/itemProps4.xml><?xml version="1.0" encoding="utf-8"?>
<ds:datastoreItem xmlns:ds="http://schemas.openxmlformats.org/officeDocument/2006/customXml" ds:itemID="{682ECA3B-8F44-4758-BFBF-29197C50FB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Create an Outline</Template>
  <TotalTime>0</TotalTime>
  <Pages>5</Pages>
  <Words>440</Words>
  <Characters>2510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Franklin</dc:creator>
  <cp:keywords/>
  <dc:description/>
  <cp:lastModifiedBy>Melissa Karwowski</cp:lastModifiedBy>
  <cp:revision>2</cp:revision>
  <dcterms:created xsi:type="dcterms:W3CDTF">2018-08-23T15:50:00Z</dcterms:created>
  <dcterms:modified xsi:type="dcterms:W3CDTF">2018-08-23T15:50:00Z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0x010100D768C0023966144680727B3614D543F0</vt:lpwstr>
  </property>
  <property fmtid="{D5CDD505-2E9C-101B-9397-08002B2CF9AE}" pid="3" name="Order">
    <vt:r8>657800</vt:r8>
  </property>
  <property fmtid="{D5CDD505-2E9C-101B-9397-08002B2CF9AE}" pid="4" name="ComplianceAssetId">
    <vt:lpwstr/>
  </property>
  <property fmtid="{D5CDD505-2E9C-101B-9397-08002B2CF9AE}" pid="5" name="_dlc_DocIdItemGuid">
    <vt:lpwstr>81eb0ee0-ffaa-4191-97ce-1ff90fcc834f</vt:lpwstr>
  </property>
</Properties>
</file>