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04FE9" w14:textId="77777777" w:rsidR="00600724" w:rsidRDefault="00600724">
      <w:r>
        <w:t>The Website</w:t>
      </w:r>
    </w:p>
    <w:p w14:paraId="4F764AFF" w14:textId="45292D66" w:rsidR="00600724" w:rsidRDefault="00600724" w:rsidP="00600724">
      <w:pPr>
        <w:pStyle w:val="ListParagraph"/>
        <w:numPr>
          <w:ilvl w:val="0"/>
          <w:numId w:val="1"/>
        </w:numPr>
      </w:pPr>
      <w:r>
        <w:t>Landing page – has an Australian flag and China flag – which can switch between Chinese and English Website versions</w:t>
      </w:r>
      <w:bookmarkStart w:id="0" w:name="_GoBack"/>
      <w:bookmarkEnd w:id="0"/>
    </w:p>
    <w:p w14:paraId="50ABFFEE" w14:textId="0967C821" w:rsidR="00600724" w:rsidRDefault="00600724" w:rsidP="00600724">
      <w:pPr>
        <w:pStyle w:val="ListParagraph"/>
        <w:numPr>
          <w:ilvl w:val="0"/>
          <w:numId w:val="1"/>
        </w:numPr>
      </w:pPr>
      <w:r>
        <w:t>About Us</w:t>
      </w:r>
    </w:p>
    <w:p w14:paraId="6D755EEB" w14:textId="06C10348" w:rsidR="00600724" w:rsidRDefault="00600724" w:rsidP="00600724">
      <w:pPr>
        <w:pStyle w:val="ListParagraph"/>
        <w:numPr>
          <w:ilvl w:val="1"/>
          <w:numId w:val="1"/>
        </w:numPr>
      </w:pPr>
      <w:r>
        <w:t>Our values</w:t>
      </w:r>
    </w:p>
    <w:p w14:paraId="35A789B2" w14:textId="2D654E40" w:rsidR="00600724" w:rsidRDefault="00600724" w:rsidP="00600724">
      <w:pPr>
        <w:pStyle w:val="ListParagraph"/>
        <w:numPr>
          <w:ilvl w:val="1"/>
          <w:numId w:val="1"/>
        </w:numPr>
      </w:pPr>
      <w:r>
        <w:t>Our Investment philosophy</w:t>
      </w:r>
    </w:p>
    <w:p w14:paraId="2277A6B9" w14:textId="4C36625C" w:rsidR="00600724" w:rsidRDefault="00600724" w:rsidP="00600724">
      <w:pPr>
        <w:pStyle w:val="ListParagraph"/>
        <w:numPr>
          <w:ilvl w:val="1"/>
          <w:numId w:val="1"/>
        </w:numPr>
      </w:pPr>
      <w:r>
        <w:t>Our Partners</w:t>
      </w:r>
    </w:p>
    <w:p w14:paraId="24E47962" w14:textId="5AE23D53" w:rsidR="00600724" w:rsidRDefault="00600724" w:rsidP="00600724">
      <w:pPr>
        <w:pStyle w:val="ListParagraph"/>
        <w:numPr>
          <w:ilvl w:val="0"/>
          <w:numId w:val="1"/>
        </w:numPr>
      </w:pPr>
      <w:r>
        <w:t>Investments</w:t>
      </w:r>
    </w:p>
    <w:p w14:paraId="34578BDE" w14:textId="2C1A1532" w:rsidR="00600724" w:rsidRDefault="00600724" w:rsidP="00600724">
      <w:pPr>
        <w:pStyle w:val="ListParagraph"/>
        <w:numPr>
          <w:ilvl w:val="1"/>
          <w:numId w:val="1"/>
        </w:numPr>
      </w:pPr>
      <w:r>
        <w:t>Diversified Commercial Income Fund</w:t>
      </w:r>
    </w:p>
    <w:p w14:paraId="7FABDACE" w14:textId="45C57EDA" w:rsidR="00600724" w:rsidRDefault="00600724" w:rsidP="00600724">
      <w:pPr>
        <w:pStyle w:val="ListParagraph"/>
        <w:numPr>
          <w:ilvl w:val="1"/>
          <w:numId w:val="1"/>
        </w:numPr>
      </w:pPr>
      <w:r>
        <w:t>SIV</w:t>
      </w:r>
    </w:p>
    <w:p w14:paraId="0C9F5574" w14:textId="268AC9C0" w:rsidR="00600724" w:rsidRDefault="00600724" w:rsidP="00600724">
      <w:pPr>
        <w:pStyle w:val="ListParagraph"/>
        <w:numPr>
          <w:ilvl w:val="0"/>
          <w:numId w:val="1"/>
        </w:numPr>
      </w:pPr>
      <w:r>
        <w:t>Insights and Resources</w:t>
      </w:r>
    </w:p>
    <w:p w14:paraId="356AA09E" w14:textId="68840FF6" w:rsidR="00600724" w:rsidRDefault="00600724" w:rsidP="00600724">
      <w:pPr>
        <w:pStyle w:val="ListParagraph"/>
        <w:numPr>
          <w:ilvl w:val="0"/>
          <w:numId w:val="1"/>
        </w:numPr>
      </w:pPr>
      <w:r>
        <w:t>Contact Us</w:t>
      </w:r>
    </w:p>
    <w:p w14:paraId="507B2E71" w14:textId="235CAF25" w:rsidR="00600724" w:rsidRDefault="00600724" w:rsidP="00600724">
      <w:pPr>
        <w:pStyle w:val="ListParagraph"/>
        <w:numPr>
          <w:ilvl w:val="0"/>
          <w:numId w:val="1"/>
        </w:numPr>
      </w:pPr>
      <w:r>
        <w:t>Investor Login tab</w:t>
      </w:r>
    </w:p>
    <w:sectPr w:rsidR="006007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B42046"/>
    <w:multiLevelType w:val="hybridMultilevel"/>
    <w:tmpl w:val="AAB8E2EA"/>
    <w:lvl w:ilvl="0" w:tplc="9CC6F14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E8E"/>
    <w:rsid w:val="00600724"/>
    <w:rsid w:val="00691100"/>
    <w:rsid w:val="00BA1988"/>
    <w:rsid w:val="00D7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AF3ED"/>
  <w15:chartTrackingRefBased/>
  <w15:docId w15:val="{C2FC665C-E007-4C99-B4F6-63F6CB65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7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Huang</dc:creator>
  <cp:keywords/>
  <dc:description/>
  <cp:lastModifiedBy>Jason Huang</cp:lastModifiedBy>
  <cp:revision>3</cp:revision>
  <dcterms:created xsi:type="dcterms:W3CDTF">2018-08-20T05:48:00Z</dcterms:created>
  <dcterms:modified xsi:type="dcterms:W3CDTF">2018-08-20T05:56:00Z</dcterms:modified>
</cp:coreProperties>
</file>