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FA274" w14:textId="1DD4BABF" w:rsidR="00A83D46" w:rsidRDefault="00A83D46">
      <w:pPr>
        <w:rPr>
          <w:rStyle w:val="Hyperlink"/>
        </w:rPr>
      </w:pPr>
      <w:r>
        <w:t xml:space="preserve">Please see the site on its temporary address </w:t>
      </w:r>
      <w:hyperlink r:id="rId5" w:history="1">
        <w:r>
          <w:rPr>
            <w:rStyle w:val="Hyperlink"/>
          </w:rPr>
          <w:t>http://209.59.171.68</w:t>
        </w:r>
      </w:hyperlink>
    </w:p>
    <w:p w14:paraId="40B32781" w14:textId="77777777" w:rsidR="00CC36B6" w:rsidRPr="00CC36B6" w:rsidRDefault="00CC36B6" w:rsidP="00A83D46">
      <w:pPr>
        <w:rPr>
          <w:b/>
          <w:color w:val="FF0000"/>
          <w:sz w:val="28"/>
          <w:szCs w:val="28"/>
        </w:rPr>
      </w:pPr>
      <w:r w:rsidRPr="00CC36B6">
        <w:rPr>
          <w:b/>
          <w:color w:val="FF0000"/>
          <w:sz w:val="28"/>
          <w:szCs w:val="28"/>
        </w:rPr>
        <w:t>IMPORTANT:</w:t>
      </w:r>
    </w:p>
    <w:p w14:paraId="4FA54795" w14:textId="6DCBB4DC" w:rsidR="00CC36B6" w:rsidRDefault="00A83D46" w:rsidP="00A83D46">
      <w:r>
        <w:t xml:space="preserve">The software is called </w:t>
      </w:r>
      <w:r w:rsidRPr="00FE702F">
        <w:rPr>
          <w:noProof/>
        </w:rPr>
        <w:t>CS</w:t>
      </w:r>
      <w:r w:rsidR="00FE702F">
        <w:rPr>
          <w:noProof/>
        </w:rPr>
        <w:t>-</w:t>
      </w:r>
      <w:r w:rsidRPr="00FE702F">
        <w:rPr>
          <w:noProof/>
        </w:rPr>
        <w:t>Cart</w:t>
      </w:r>
      <w:r>
        <w:t>.  It has capabilities and limitations</w:t>
      </w:r>
      <w:r w:rsidR="00CC36B6">
        <w:t xml:space="preserve"> with design features in the software</w:t>
      </w:r>
      <w:r>
        <w:t xml:space="preserve">. </w:t>
      </w:r>
      <w:r w:rsidR="0057098D">
        <w:t xml:space="preserve"> There is a certain framework that needs to be followed</w:t>
      </w:r>
      <w:r w:rsidR="00455D18">
        <w:t xml:space="preserve">.  It is PHP and Linux.  </w:t>
      </w:r>
      <w:r>
        <w:t>It may require add</w:t>
      </w:r>
      <w:r w:rsidR="006D3208">
        <w:t>-on</w:t>
      </w:r>
      <w:r w:rsidR="0057098D">
        <w:t>s</w:t>
      </w:r>
      <w:r w:rsidR="006D3208">
        <w:t xml:space="preserve"> </w:t>
      </w:r>
      <w:r>
        <w:t>for your design</w:t>
      </w:r>
      <w:r w:rsidR="00CC36B6">
        <w:t>, so please be specific with what is required</w:t>
      </w:r>
      <w:r>
        <w:t xml:space="preserve">. </w:t>
      </w:r>
      <w:r w:rsidR="00542EA8">
        <w:t>It’s preferred the designer</w:t>
      </w:r>
      <w:r w:rsidR="00455D18">
        <w:t xml:space="preserve"> has </w:t>
      </w:r>
      <w:r w:rsidR="00455D18" w:rsidRPr="00FE702F">
        <w:rPr>
          <w:noProof/>
        </w:rPr>
        <w:t>CS</w:t>
      </w:r>
      <w:r w:rsidR="00FE702F">
        <w:rPr>
          <w:noProof/>
        </w:rPr>
        <w:t>-</w:t>
      </w:r>
      <w:r w:rsidR="00455D18" w:rsidRPr="00FE702F">
        <w:rPr>
          <w:noProof/>
        </w:rPr>
        <w:t>Cart</w:t>
      </w:r>
      <w:r w:rsidR="00455D18">
        <w:t xml:space="preserve"> knowledge/experience.  </w:t>
      </w:r>
    </w:p>
    <w:p w14:paraId="78272944" w14:textId="1166FBAF" w:rsidR="00CC36B6" w:rsidRDefault="00CC36B6" w:rsidP="00A83D46"/>
    <w:p w14:paraId="36D2244B" w14:textId="29E3E859" w:rsidR="00CC36B6" w:rsidRPr="00CC36B6" w:rsidRDefault="00542EA8" w:rsidP="00A83D46">
      <w:pPr>
        <w:rPr>
          <w:b/>
          <w:sz w:val="28"/>
          <w:szCs w:val="28"/>
        </w:rPr>
      </w:pPr>
      <w:r>
        <w:rPr>
          <w:b/>
          <w:sz w:val="28"/>
          <w:szCs w:val="28"/>
        </w:rPr>
        <w:t xml:space="preserve">Key </w:t>
      </w:r>
      <w:r w:rsidR="00CC36B6" w:rsidRPr="00CC36B6">
        <w:rPr>
          <w:b/>
          <w:sz w:val="28"/>
          <w:szCs w:val="28"/>
        </w:rPr>
        <w:t>Requirements</w:t>
      </w:r>
    </w:p>
    <w:p w14:paraId="65415E12" w14:textId="5BE26BD1" w:rsidR="00CC36B6" w:rsidRDefault="00CC36B6" w:rsidP="00CC36B6">
      <w:pPr>
        <w:pStyle w:val="ListParagraph"/>
        <w:numPr>
          <w:ilvl w:val="0"/>
          <w:numId w:val="14"/>
        </w:numPr>
      </w:pPr>
      <w:r>
        <w:t>I’d like the design to include an</w:t>
      </w:r>
      <w:r w:rsidR="00455D18">
        <w:t xml:space="preserve"> implement</w:t>
      </w:r>
      <w:r>
        <w:t>ed</w:t>
      </w:r>
      <w:r w:rsidR="00455D18">
        <w:t>/recommend</w:t>
      </w:r>
      <w:r>
        <w:t>ed</w:t>
      </w:r>
      <w:r w:rsidR="00455D18">
        <w:t xml:space="preserve"> </w:t>
      </w:r>
      <w:r w:rsidRPr="00FE702F">
        <w:rPr>
          <w:noProof/>
        </w:rPr>
        <w:t>CS</w:t>
      </w:r>
      <w:r w:rsidR="00FE702F">
        <w:rPr>
          <w:noProof/>
        </w:rPr>
        <w:t>-</w:t>
      </w:r>
      <w:r w:rsidRPr="00FE702F">
        <w:rPr>
          <w:noProof/>
        </w:rPr>
        <w:t>Cart</w:t>
      </w:r>
      <w:r>
        <w:t xml:space="preserve"> </w:t>
      </w:r>
      <w:r w:rsidR="00455D18">
        <w:t>theme that is consistent with our branding</w:t>
      </w:r>
      <w:r>
        <w:t xml:space="preserve"> (see the marketing collateral and logo)</w:t>
      </w:r>
      <w:r w:rsidR="00455D18">
        <w:t xml:space="preserve">. </w:t>
      </w:r>
      <w:r>
        <w:t xml:space="preserve">  </w:t>
      </w:r>
    </w:p>
    <w:p w14:paraId="451C8C29" w14:textId="77777777" w:rsidR="00CC36B6" w:rsidRDefault="00CC36B6" w:rsidP="00CC36B6">
      <w:pPr>
        <w:pStyle w:val="ListParagraph"/>
        <w:numPr>
          <w:ilvl w:val="0"/>
          <w:numId w:val="14"/>
        </w:numPr>
      </w:pPr>
      <w:r>
        <w:t xml:space="preserve">I </w:t>
      </w:r>
      <w:r w:rsidR="00455D18">
        <w:t xml:space="preserve">then need the </w:t>
      </w:r>
      <w:r>
        <w:t xml:space="preserve">additional </w:t>
      </w:r>
      <w:r w:rsidR="00455D18">
        <w:t>design changes to that theme to create the below web pages</w:t>
      </w:r>
      <w:r>
        <w:t>.</w:t>
      </w:r>
    </w:p>
    <w:p w14:paraId="167CBE27" w14:textId="52B570D8" w:rsidR="00CC36B6" w:rsidRDefault="00CC36B6" w:rsidP="00CC36B6">
      <w:pPr>
        <w:pStyle w:val="ListParagraph"/>
        <w:numPr>
          <w:ilvl w:val="0"/>
          <w:numId w:val="14"/>
        </w:numPr>
      </w:pPr>
      <w:r>
        <w:t xml:space="preserve">All designs should be consistent with </w:t>
      </w:r>
      <w:r>
        <w:t xml:space="preserve">our </w:t>
      </w:r>
      <w:r>
        <w:t>branding.</w:t>
      </w:r>
      <w:r>
        <w:t xml:space="preserve">  All pictures should either be computer generated (clip art-like) or pictures of happy patients.  </w:t>
      </w:r>
      <w:r>
        <w:t>What is a happy patient?  Close up photo of someone healthy, happy, and experiencing</w:t>
      </w:r>
      <w:r>
        <w:t>/enjoying</w:t>
      </w:r>
      <w:r>
        <w:t xml:space="preserve"> life. </w:t>
      </w:r>
      <w:r>
        <w:t xml:space="preserve"> Not someone in a hospital or getting care.</w:t>
      </w:r>
      <w:r w:rsidR="00542EA8">
        <w:t xml:space="preserve">  Please see examples already on the site. </w:t>
      </w:r>
      <w:bookmarkStart w:id="0" w:name="_GoBack"/>
      <w:bookmarkEnd w:id="0"/>
    </w:p>
    <w:p w14:paraId="57986975" w14:textId="4ABAED0B" w:rsidR="00A83D46" w:rsidRDefault="00A83D46"/>
    <w:p w14:paraId="5F506051" w14:textId="186460D1" w:rsidR="00A83D46" w:rsidRPr="006D3208" w:rsidRDefault="00A83D46">
      <w:pPr>
        <w:rPr>
          <w:b/>
          <w:sz w:val="32"/>
          <w:szCs w:val="32"/>
        </w:rPr>
      </w:pPr>
      <w:r w:rsidRPr="006D3208">
        <w:rPr>
          <w:b/>
          <w:sz w:val="32"/>
          <w:szCs w:val="32"/>
        </w:rPr>
        <w:t>Homepage</w:t>
      </w:r>
      <w:r w:rsidR="00623F27">
        <w:rPr>
          <w:b/>
          <w:sz w:val="32"/>
          <w:szCs w:val="32"/>
        </w:rPr>
        <w:t>- Webpage 1</w:t>
      </w:r>
    </w:p>
    <w:p w14:paraId="7A04623F" w14:textId="0AD5CC4C" w:rsidR="00A83D46" w:rsidRDefault="00DA409F">
      <w:r w:rsidRPr="006D3208">
        <w:rPr>
          <w:u w:val="single"/>
        </w:rPr>
        <w:t xml:space="preserve">4 </w:t>
      </w:r>
      <w:r w:rsidR="006D3208">
        <w:rPr>
          <w:u w:val="single"/>
        </w:rPr>
        <w:t>K</w:t>
      </w:r>
      <w:r w:rsidRPr="006D3208">
        <w:rPr>
          <w:u w:val="single"/>
        </w:rPr>
        <w:t xml:space="preserve">ey </w:t>
      </w:r>
      <w:r w:rsidR="006D3208">
        <w:rPr>
          <w:u w:val="single"/>
        </w:rPr>
        <w:t>M</w:t>
      </w:r>
      <w:r w:rsidRPr="006D3208">
        <w:rPr>
          <w:u w:val="single"/>
        </w:rPr>
        <w:t xml:space="preserve">essages in this </w:t>
      </w:r>
      <w:r w:rsidR="006D3208">
        <w:rPr>
          <w:u w:val="single"/>
        </w:rPr>
        <w:t>O</w:t>
      </w:r>
      <w:r w:rsidRPr="006D3208">
        <w:rPr>
          <w:u w:val="single"/>
        </w:rPr>
        <w:t>rder</w:t>
      </w:r>
    </w:p>
    <w:p w14:paraId="0448B23D" w14:textId="1B256792" w:rsidR="00DA409F" w:rsidRDefault="00DA409F" w:rsidP="00DA409F">
      <w:pPr>
        <w:pStyle w:val="ListParagraph"/>
        <w:numPr>
          <w:ilvl w:val="0"/>
          <w:numId w:val="2"/>
        </w:numPr>
      </w:pPr>
      <w:r>
        <w:t>Call to Action</w:t>
      </w:r>
      <w:r w:rsidR="006D3208">
        <w:t xml:space="preserve"> and Company Profile</w:t>
      </w:r>
    </w:p>
    <w:p w14:paraId="09F630F7" w14:textId="09B4707B" w:rsidR="00DA409F" w:rsidRDefault="00DA409F" w:rsidP="00DA409F">
      <w:pPr>
        <w:pStyle w:val="ListParagraph"/>
        <w:numPr>
          <w:ilvl w:val="1"/>
          <w:numId w:val="2"/>
        </w:numPr>
      </w:pPr>
      <w:r>
        <w:t>Text</w:t>
      </w:r>
    </w:p>
    <w:p w14:paraId="590B6696" w14:textId="4ECE2857" w:rsidR="00DA409F" w:rsidRDefault="00DA409F" w:rsidP="00DA409F">
      <w:pPr>
        <w:pStyle w:val="ListParagraph"/>
        <w:numPr>
          <w:ilvl w:val="2"/>
          <w:numId w:val="2"/>
        </w:numPr>
      </w:pPr>
      <w:r>
        <w:t xml:space="preserve">“Join the Circular Supply Chain” </w:t>
      </w:r>
    </w:p>
    <w:p w14:paraId="28D210A1" w14:textId="56EE7F0E" w:rsidR="00A83D46" w:rsidRDefault="00DA409F" w:rsidP="00DA409F">
      <w:pPr>
        <w:pStyle w:val="ListParagraph"/>
        <w:numPr>
          <w:ilvl w:val="2"/>
          <w:numId w:val="2"/>
        </w:numPr>
      </w:pPr>
      <w:r>
        <w:t>“A virtual multi-vendor marketplace and for the life sciences community to connect and transact before and after-market materials and equipment”</w:t>
      </w:r>
    </w:p>
    <w:p w14:paraId="7CCC9DE7" w14:textId="60FAE3A0" w:rsidR="00DA409F" w:rsidRDefault="00DA409F" w:rsidP="00DA409F">
      <w:pPr>
        <w:pStyle w:val="ListParagraph"/>
        <w:numPr>
          <w:ilvl w:val="1"/>
          <w:numId w:val="2"/>
        </w:numPr>
      </w:pPr>
      <w:r>
        <w:t>Features</w:t>
      </w:r>
    </w:p>
    <w:p w14:paraId="13FB63D8" w14:textId="55EE6274" w:rsidR="00DA409F" w:rsidRDefault="00DA409F" w:rsidP="00DA409F">
      <w:pPr>
        <w:pStyle w:val="ListParagraph"/>
        <w:numPr>
          <w:ilvl w:val="2"/>
          <w:numId w:val="2"/>
        </w:numPr>
      </w:pPr>
      <w:r>
        <w:t>A home button to pre-register</w:t>
      </w:r>
    </w:p>
    <w:p w14:paraId="62901C0C" w14:textId="63DBABF8" w:rsidR="00DA409F" w:rsidRDefault="00DA409F" w:rsidP="00DA409F">
      <w:pPr>
        <w:pStyle w:val="ListParagraph"/>
        <w:numPr>
          <w:ilvl w:val="2"/>
          <w:numId w:val="2"/>
        </w:numPr>
      </w:pPr>
      <w:r>
        <w:t xml:space="preserve">A </w:t>
      </w:r>
      <w:r w:rsidRPr="00FE702F">
        <w:rPr>
          <w:noProof/>
        </w:rPr>
        <w:t>full</w:t>
      </w:r>
      <w:r w:rsidR="00FE702F">
        <w:rPr>
          <w:noProof/>
        </w:rPr>
        <w:t>-</w:t>
      </w:r>
      <w:r w:rsidRPr="00FE702F">
        <w:rPr>
          <w:noProof/>
        </w:rPr>
        <w:t>width</w:t>
      </w:r>
      <w:r>
        <w:t xml:space="preserve"> banner image of a happy patient entirely visible upon login</w:t>
      </w:r>
      <w:r w:rsidR="006D3208">
        <w:t>.</w:t>
      </w:r>
    </w:p>
    <w:p w14:paraId="3247E578" w14:textId="61503C1B" w:rsidR="00DC439A" w:rsidRDefault="00DC439A" w:rsidP="00DA409F">
      <w:pPr>
        <w:pStyle w:val="ListParagraph"/>
        <w:numPr>
          <w:ilvl w:val="2"/>
          <w:numId w:val="2"/>
        </w:numPr>
      </w:pPr>
      <w:r>
        <w:t xml:space="preserve">The whole message should be visible upon entering </w:t>
      </w:r>
      <w:r w:rsidR="00FE702F">
        <w:t xml:space="preserve">the </w:t>
      </w:r>
      <w:r w:rsidRPr="00FE702F">
        <w:rPr>
          <w:noProof/>
        </w:rPr>
        <w:t>site</w:t>
      </w:r>
      <w:r>
        <w:t>.</w:t>
      </w:r>
      <w:r w:rsidR="00CC36B6">
        <w:t xml:space="preserve">  Feel free to use another image you think is better.</w:t>
      </w:r>
    </w:p>
    <w:p w14:paraId="62DC97CA" w14:textId="77777777" w:rsidR="00DA409F" w:rsidRDefault="00DA409F" w:rsidP="00DA409F">
      <w:pPr>
        <w:pStyle w:val="ListParagraph"/>
        <w:ind w:left="2160"/>
      </w:pPr>
    </w:p>
    <w:p w14:paraId="07730089" w14:textId="43B81D97" w:rsidR="00DA409F" w:rsidRDefault="00DA409F" w:rsidP="00DA409F">
      <w:pPr>
        <w:pStyle w:val="ListParagraph"/>
        <w:numPr>
          <w:ilvl w:val="0"/>
          <w:numId w:val="2"/>
        </w:numPr>
      </w:pPr>
      <w:r>
        <w:t>Who Should Join</w:t>
      </w:r>
    </w:p>
    <w:p w14:paraId="745E5505" w14:textId="77777777" w:rsidR="00DA409F" w:rsidRDefault="00DA409F" w:rsidP="00DA409F">
      <w:pPr>
        <w:pStyle w:val="ListParagraph"/>
        <w:numPr>
          <w:ilvl w:val="1"/>
          <w:numId w:val="2"/>
        </w:numPr>
      </w:pPr>
      <w:r>
        <w:t>Text</w:t>
      </w:r>
    </w:p>
    <w:p w14:paraId="61F0866B" w14:textId="24497012" w:rsidR="00DA409F" w:rsidRDefault="00DA409F" w:rsidP="00DA409F">
      <w:pPr>
        <w:pStyle w:val="ListParagraph"/>
        <w:numPr>
          <w:ilvl w:val="2"/>
          <w:numId w:val="2"/>
        </w:numPr>
      </w:pPr>
      <w:r>
        <w:t>“</w:t>
      </w:r>
      <w:r w:rsidRPr="006D3208">
        <w:rPr>
          <w:b/>
        </w:rPr>
        <w:t>Manufacturers:</w:t>
      </w:r>
      <w:r w:rsidR="004B5EC0">
        <w:t xml:space="preserve"> Create an Account in Minutes to</w:t>
      </w:r>
      <w:r>
        <w:t xml:space="preserve"> Sell</w:t>
      </w:r>
      <w:r w:rsidR="004B5EC0">
        <w:t>/</w:t>
      </w:r>
      <w:r>
        <w:t>Buy Excess</w:t>
      </w:r>
      <w:r w:rsidR="004B5EC0">
        <w:t xml:space="preserve"> or </w:t>
      </w:r>
      <w:r>
        <w:t>Obsolete Materials and Equipment”</w:t>
      </w:r>
    </w:p>
    <w:p w14:paraId="63619C66" w14:textId="334C0F58" w:rsidR="00DA409F" w:rsidRDefault="00DA409F" w:rsidP="00DA409F">
      <w:pPr>
        <w:pStyle w:val="ListParagraph"/>
        <w:numPr>
          <w:ilvl w:val="2"/>
          <w:numId w:val="2"/>
        </w:numPr>
      </w:pPr>
      <w:r>
        <w:t>“</w:t>
      </w:r>
      <w:r w:rsidRPr="006D3208">
        <w:rPr>
          <w:b/>
        </w:rPr>
        <w:t>Researchers</w:t>
      </w:r>
      <w:r>
        <w:t xml:space="preserve">: </w:t>
      </w:r>
      <w:r w:rsidR="006D3208">
        <w:t>Sell/</w:t>
      </w:r>
      <w:r w:rsidR="004B5EC0">
        <w:t xml:space="preserve">Buy </w:t>
      </w:r>
      <w:r w:rsidRPr="00FE702F">
        <w:rPr>
          <w:noProof/>
        </w:rPr>
        <w:t>Low</w:t>
      </w:r>
      <w:r w:rsidR="00FE702F">
        <w:rPr>
          <w:noProof/>
        </w:rPr>
        <w:t>-</w:t>
      </w:r>
      <w:r w:rsidRPr="00FE702F">
        <w:rPr>
          <w:noProof/>
        </w:rPr>
        <w:t>Cost</w:t>
      </w:r>
      <w:r w:rsidR="004B5EC0">
        <w:t xml:space="preserve"> Materials and Receive</w:t>
      </w:r>
      <w:r>
        <w:t xml:space="preserve"> Donations</w:t>
      </w:r>
      <w:r w:rsidR="004B5EC0">
        <w:t xml:space="preserve"> “</w:t>
      </w:r>
    </w:p>
    <w:p w14:paraId="2D42E714" w14:textId="00BC3987" w:rsidR="004B5EC0" w:rsidRDefault="004B5EC0" w:rsidP="00DA409F">
      <w:pPr>
        <w:pStyle w:val="ListParagraph"/>
        <w:numPr>
          <w:ilvl w:val="2"/>
          <w:numId w:val="2"/>
        </w:numPr>
      </w:pPr>
      <w:r>
        <w:t>“</w:t>
      </w:r>
      <w:r w:rsidRPr="006D3208">
        <w:rPr>
          <w:b/>
        </w:rPr>
        <w:t>Original Suppliers</w:t>
      </w:r>
      <w:r>
        <w:t>: Market Your Products Across a Broad Life Sciences Network”</w:t>
      </w:r>
    </w:p>
    <w:p w14:paraId="4FF7937C" w14:textId="67E1D2AA" w:rsidR="00CC36B6" w:rsidRDefault="00CC36B6" w:rsidP="00CC36B6">
      <w:pPr>
        <w:pStyle w:val="ListParagraph"/>
        <w:ind w:left="2160"/>
      </w:pPr>
    </w:p>
    <w:p w14:paraId="5D5BA829" w14:textId="77777777" w:rsidR="00CC36B6" w:rsidRDefault="00CC36B6" w:rsidP="00CC36B6">
      <w:pPr>
        <w:pStyle w:val="ListParagraph"/>
        <w:ind w:left="2160"/>
      </w:pPr>
    </w:p>
    <w:p w14:paraId="32B9D39E" w14:textId="77777777" w:rsidR="00DA409F" w:rsidRDefault="00DA409F" w:rsidP="00DA409F">
      <w:pPr>
        <w:pStyle w:val="ListParagraph"/>
        <w:numPr>
          <w:ilvl w:val="1"/>
          <w:numId w:val="2"/>
        </w:numPr>
      </w:pPr>
      <w:r>
        <w:lastRenderedPageBreak/>
        <w:t>Features</w:t>
      </w:r>
    </w:p>
    <w:p w14:paraId="0953F157" w14:textId="671C4EF5" w:rsidR="00DA409F" w:rsidRDefault="00CC36B6" w:rsidP="004B5EC0">
      <w:pPr>
        <w:pStyle w:val="ListParagraph"/>
        <w:numPr>
          <w:ilvl w:val="2"/>
          <w:numId w:val="2"/>
        </w:numPr>
      </w:pPr>
      <w:r>
        <w:t xml:space="preserve">The text above can be applied in any way you see fit. </w:t>
      </w:r>
    </w:p>
    <w:p w14:paraId="1335C696" w14:textId="62CFD27F" w:rsidR="004B5EC0" w:rsidRDefault="004B5EC0" w:rsidP="004B5EC0">
      <w:pPr>
        <w:pStyle w:val="ListParagraph"/>
        <w:numPr>
          <w:ilvl w:val="0"/>
          <w:numId w:val="2"/>
        </w:numPr>
      </w:pPr>
      <w:r>
        <w:t>Products</w:t>
      </w:r>
    </w:p>
    <w:p w14:paraId="2BDAEB6E" w14:textId="77777777" w:rsidR="004B5EC0" w:rsidRDefault="004B5EC0" w:rsidP="004B5EC0">
      <w:pPr>
        <w:pStyle w:val="ListParagraph"/>
        <w:numPr>
          <w:ilvl w:val="1"/>
          <w:numId w:val="2"/>
        </w:numPr>
      </w:pPr>
      <w:r>
        <w:t>Text</w:t>
      </w:r>
    </w:p>
    <w:p w14:paraId="0886B481" w14:textId="04F120B3" w:rsidR="004B5EC0" w:rsidRDefault="004B5EC0" w:rsidP="004B5EC0">
      <w:pPr>
        <w:pStyle w:val="ListParagraph"/>
        <w:numPr>
          <w:ilvl w:val="2"/>
          <w:numId w:val="2"/>
        </w:numPr>
      </w:pPr>
      <w:r>
        <w:t>“Raw Materials: Consumable and starting materials for API and intermediate manufacturing</w:t>
      </w:r>
      <w:r w:rsidR="005842A5">
        <w:t xml:space="preserve"> or research.</w:t>
      </w:r>
    </w:p>
    <w:p w14:paraId="32C76EAA" w14:textId="37B4CAD9" w:rsidR="004B5EC0" w:rsidRDefault="004B5EC0" w:rsidP="004B5EC0">
      <w:pPr>
        <w:pStyle w:val="ListParagraph"/>
        <w:numPr>
          <w:ilvl w:val="2"/>
          <w:numId w:val="2"/>
        </w:numPr>
      </w:pPr>
      <w:r>
        <w:t xml:space="preserve">“Equipment: </w:t>
      </w:r>
      <w:r w:rsidR="005842A5">
        <w:t>End item systems manufactured for LS application</w:t>
      </w:r>
      <w:r w:rsidR="00DC439A">
        <w:t>s</w:t>
      </w:r>
      <w:r w:rsidR="005842A5">
        <w:t>”</w:t>
      </w:r>
    </w:p>
    <w:p w14:paraId="1658A59F" w14:textId="67CACBB3" w:rsidR="005842A5" w:rsidRDefault="005842A5" w:rsidP="004B5EC0">
      <w:pPr>
        <w:pStyle w:val="ListParagraph"/>
        <w:numPr>
          <w:ilvl w:val="2"/>
          <w:numId w:val="2"/>
        </w:numPr>
      </w:pPr>
      <w:r>
        <w:t xml:space="preserve">“Parts: </w:t>
      </w:r>
      <w:r w:rsidR="00DC439A">
        <w:t>C</w:t>
      </w:r>
      <w:r>
        <w:t>omponents of a modular system used for LS application</w:t>
      </w:r>
      <w:r w:rsidR="00DC439A">
        <w:t>s</w:t>
      </w:r>
      <w:r>
        <w:t>”</w:t>
      </w:r>
    </w:p>
    <w:p w14:paraId="5D087995" w14:textId="46633606" w:rsidR="00DC439A" w:rsidRDefault="004B5EC0" w:rsidP="00CC36B6">
      <w:pPr>
        <w:pStyle w:val="ListParagraph"/>
        <w:numPr>
          <w:ilvl w:val="2"/>
          <w:numId w:val="2"/>
        </w:numPr>
      </w:pPr>
      <w:r>
        <w:t>“</w:t>
      </w:r>
      <w:r w:rsidR="005842A5">
        <w:t>Collaborative Relationships:  Safety Stock Agreements, Advertising/Selling/ Donating Capacity, joint supplier audits, et</w:t>
      </w:r>
      <w:r w:rsidR="00DC439A">
        <w:t>c.”</w:t>
      </w:r>
    </w:p>
    <w:p w14:paraId="51D4AACB" w14:textId="77777777" w:rsidR="004B5EC0" w:rsidRDefault="004B5EC0" w:rsidP="004B5EC0">
      <w:pPr>
        <w:pStyle w:val="ListParagraph"/>
        <w:numPr>
          <w:ilvl w:val="1"/>
          <w:numId w:val="2"/>
        </w:numPr>
      </w:pPr>
      <w:r>
        <w:t>Features</w:t>
      </w:r>
    </w:p>
    <w:p w14:paraId="3A171ED2" w14:textId="51FD1248" w:rsidR="00DC439A" w:rsidRDefault="00623F27" w:rsidP="00DC439A">
      <w:pPr>
        <w:pStyle w:val="ListParagraph"/>
        <w:numPr>
          <w:ilvl w:val="2"/>
          <w:numId w:val="2"/>
        </w:numPr>
      </w:pPr>
      <w:r>
        <w:t>Feel free to apply the text in a creative way.</w:t>
      </w:r>
      <w:r w:rsidR="00DC439A">
        <w:t xml:space="preserve"> </w:t>
      </w:r>
    </w:p>
    <w:p w14:paraId="283DED90" w14:textId="77777777" w:rsidR="00DC439A" w:rsidRDefault="00DC439A" w:rsidP="00DC439A">
      <w:pPr>
        <w:pStyle w:val="ListParagraph"/>
        <w:ind w:left="2160"/>
      </w:pPr>
    </w:p>
    <w:p w14:paraId="093753D3" w14:textId="1A70E820" w:rsidR="005842A5" w:rsidRDefault="005842A5" w:rsidP="005842A5">
      <w:pPr>
        <w:pStyle w:val="ListParagraph"/>
        <w:numPr>
          <w:ilvl w:val="0"/>
          <w:numId w:val="2"/>
        </w:numPr>
      </w:pPr>
      <w:r>
        <w:t>Marketing Materials</w:t>
      </w:r>
    </w:p>
    <w:p w14:paraId="2A584767" w14:textId="77777777" w:rsidR="005842A5" w:rsidRDefault="005842A5" w:rsidP="005842A5">
      <w:pPr>
        <w:pStyle w:val="ListParagraph"/>
        <w:numPr>
          <w:ilvl w:val="1"/>
          <w:numId w:val="2"/>
        </w:numPr>
      </w:pPr>
      <w:r>
        <w:t>Text</w:t>
      </w:r>
    </w:p>
    <w:p w14:paraId="745BAA5C" w14:textId="29BB1A83" w:rsidR="005842A5" w:rsidRDefault="005842A5" w:rsidP="005842A5">
      <w:pPr>
        <w:pStyle w:val="ListParagraph"/>
        <w:numPr>
          <w:ilvl w:val="2"/>
          <w:numId w:val="2"/>
        </w:numPr>
      </w:pPr>
      <w:r>
        <w:t>“Read Our White Paper”</w:t>
      </w:r>
    </w:p>
    <w:p w14:paraId="09F4D322" w14:textId="372475C6" w:rsidR="005842A5" w:rsidRDefault="005842A5" w:rsidP="005842A5">
      <w:pPr>
        <w:pStyle w:val="ListParagraph"/>
        <w:numPr>
          <w:ilvl w:val="2"/>
          <w:numId w:val="2"/>
        </w:numPr>
      </w:pPr>
      <w:r>
        <w:t>“Read Our Brochure”</w:t>
      </w:r>
    </w:p>
    <w:p w14:paraId="7BA38E9E" w14:textId="77777777" w:rsidR="005842A5" w:rsidRDefault="005842A5" w:rsidP="005842A5">
      <w:pPr>
        <w:pStyle w:val="ListParagraph"/>
        <w:numPr>
          <w:ilvl w:val="1"/>
          <w:numId w:val="2"/>
        </w:numPr>
      </w:pPr>
      <w:r>
        <w:t>Features</w:t>
      </w:r>
    </w:p>
    <w:p w14:paraId="640896A0" w14:textId="6161E266" w:rsidR="005842A5" w:rsidRDefault="005842A5" w:rsidP="005842A5">
      <w:pPr>
        <w:pStyle w:val="ListParagraph"/>
        <w:numPr>
          <w:ilvl w:val="2"/>
          <w:numId w:val="2"/>
        </w:numPr>
      </w:pPr>
      <w:r>
        <w:t>Button for the Whitepaper</w:t>
      </w:r>
    </w:p>
    <w:p w14:paraId="4764EE07" w14:textId="21F93C05" w:rsidR="005842A5" w:rsidRDefault="005842A5" w:rsidP="005842A5">
      <w:pPr>
        <w:pStyle w:val="ListParagraph"/>
        <w:numPr>
          <w:ilvl w:val="2"/>
          <w:numId w:val="2"/>
        </w:numPr>
      </w:pPr>
      <w:r>
        <w:t>Button for the Brochure</w:t>
      </w:r>
    </w:p>
    <w:p w14:paraId="17C47B9C" w14:textId="67C6DE92" w:rsidR="00623F27" w:rsidRDefault="00623F27" w:rsidP="00623F27">
      <w:pPr>
        <w:pStyle w:val="ListParagraph"/>
        <w:numPr>
          <w:ilvl w:val="2"/>
          <w:numId w:val="2"/>
        </w:numPr>
      </w:pPr>
      <w:r>
        <w:t xml:space="preserve">Feel free to apply the text in a creative way. </w:t>
      </w:r>
    </w:p>
    <w:p w14:paraId="53556B24" w14:textId="77777777" w:rsidR="00623F27" w:rsidRDefault="00623F27" w:rsidP="00623F27">
      <w:pPr>
        <w:pStyle w:val="ListParagraph"/>
        <w:ind w:left="2160"/>
      </w:pPr>
    </w:p>
    <w:p w14:paraId="79BD6823" w14:textId="4E0441E6" w:rsidR="005842A5" w:rsidRDefault="005842A5" w:rsidP="005842A5">
      <w:pPr>
        <w:pStyle w:val="ListParagraph"/>
        <w:numPr>
          <w:ilvl w:val="0"/>
          <w:numId w:val="2"/>
        </w:numPr>
      </w:pPr>
      <w:r>
        <w:t>Our Promise</w:t>
      </w:r>
    </w:p>
    <w:p w14:paraId="09110DA4" w14:textId="77777777" w:rsidR="005842A5" w:rsidRDefault="005842A5" w:rsidP="005842A5">
      <w:pPr>
        <w:pStyle w:val="ListParagraph"/>
        <w:numPr>
          <w:ilvl w:val="1"/>
          <w:numId w:val="2"/>
        </w:numPr>
      </w:pPr>
      <w:r>
        <w:t>Text</w:t>
      </w:r>
    </w:p>
    <w:p w14:paraId="7F6966EE" w14:textId="045B5A55" w:rsidR="005842A5" w:rsidRPr="005842A5" w:rsidRDefault="00DC439A" w:rsidP="005842A5">
      <w:pPr>
        <w:pStyle w:val="ListParagraph"/>
        <w:numPr>
          <w:ilvl w:val="2"/>
          <w:numId w:val="2"/>
        </w:numPr>
      </w:pPr>
      <w:r>
        <w:t>“</w:t>
      </w:r>
      <w:r w:rsidR="005842A5" w:rsidRPr="005842A5">
        <w:rPr>
          <w:rFonts w:cstheme="minorHAnsi"/>
        </w:rPr>
        <w:t>A greener, more cost-efficient, and quality</w:t>
      </w:r>
      <w:r w:rsidR="005842A5" w:rsidRPr="005842A5">
        <w:rPr>
          <w:rFonts w:cstheme="minorHAnsi"/>
          <w:noProof/>
        </w:rPr>
        <w:t>-driven</w:t>
      </w:r>
      <w:r w:rsidR="005842A5" w:rsidRPr="005842A5">
        <w:rPr>
          <w:rFonts w:cstheme="minorHAnsi"/>
        </w:rPr>
        <w:t xml:space="preserve"> supply chain through a collaborative life sciences marketplace</w:t>
      </w:r>
      <w:r w:rsidR="005842A5">
        <w:rPr>
          <w:rFonts w:cstheme="minorHAnsi"/>
        </w:rPr>
        <w:t>”</w:t>
      </w:r>
    </w:p>
    <w:p w14:paraId="6A397292" w14:textId="77777777" w:rsidR="005842A5" w:rsidRDefault="005842A5" w:rsidP="00DC439A">
      <w:pPr>
        <w:pStyle w:val="ListParagraph"/>
        <w:ind w:left="2160"/>
      </w:pPr>
    </w:p>
    <w:p w14:paraId="38ED477F" w14:textId="77777777" w:rsidR="005842A5" w:rsidRDefault="005842A5" w:rsidP="005842A5">
      <w:pPr>
        <w:pStyle w:val="ListParagraph"/>
        <w:numPr>
          <w:ilvl w:val="1"/>
          <w:numId w:val="2"/>
        </w:numPr>
      </w:pPr>
      <w:r>
        <w:t>Features</w:t>
      </w:r>
    </w:p>
    <w:p w14:paraId="53D1D3C6" w14:textId="77777777" w:rsidR="00623F27" w:rsidRDefault="00623F27" w:rsidP="00623F27">
      <w:pPr>
        <w:pStyle w:val="ListParagraph"/>
        <w:numPr>
          <w:ilvl w:val="2"/>
          <w:numId w:val="2"/>
        </w:numPr>
      </w:pPr>
      <w:r>
        <w:t xml:space="preserve">Feel free to apply the text in a creative way. </w:t>
      </w:r>
    </w:p>
    <w:p w14:paraId="7B7F4598" w14:textId="77777777" w:rsidR="00DA409F" w:rsidRDefault="00DA409F" w:rsidP="00DA409F">
      <w:pPr>
        <w:pStyle w:val="ListParagraph"/>
        <w:ind w:left="1440"/>
      </w:pPr>
    </w:p>
    <w:p w14:paraId="2F5228DE" w14:textId="03A521A4" w:rsidR="00DA409F" w:rsidRPr="00DC439A" w:rsidRDefault="005842A5">
      <w:pPr>
        <w:rPr>
          <w:b/>
          <w:sz w:val="32"/>
          <w:szCs w:val="32"/>
        </w:rPr>
      </w:pPr>
      <w:r w:rsidRPr="00DC439A">
        <w:rPr>
          <w:b/>
          <w:sz w:val="32"/>
          <w:szCs w:val="32"/>
        </w:rPr>
        <w:t>Why RAWCONNECT-QC?</w:t>
      </w:r>
      <w:r w:rsidR="00DC439A">
        <w:rPr>
          <w:b/>
          <w:sz w:val="32"/>
          <w:szCs w:val="32"/>
        </w:rPr>
        <w:t xml:space="preserve"> </w:t>
      </w:r>
      <w:r w:rsidR="00623F27">
        <w:rPr>
          <w:b/>
          <w:sz w:val="32"/>
          <w:szCs w:val="32"/>
        </w:rPr>
        <w:t>–</w:t>
      </w:r>
      <w:r w:rsidR="00DC439A">
        <w:rPr>
          <w:b/>
          <w:sz w:val="32"/>
          <w:szCs w:val="32"/>
        </w:rPr>
        <w:t xml:space="preserve"> </w:t>
      </w:r>
      <w:r w:rsidR="00623F27">
        <w:rPr>
          <w:b/>
          <w:sz w:val="32"/>
          <w:szCs w:val="32"/>
        </w:rPr>
        <w:t>Webp</w:t>
      </w:r>
      <w:r w:rsidR="00DC439A">
        <w:rPr>
          <w:b/>
          <w:sz w:val="32"/>
          <w:szCs w:val="32"/>
        </w:rPr>
        <w:t>age</w:t>
      </w:r>
      <w:r w:rsidR="00623F27">
        <w:rPr>
          <w:b/>
          <w:sz w:val="32"/>
          <w:szCs w:val="32"/>
        </w:rPr>
        <w:t xml:space="preserve"> 2</w:t>
      </w:r>
    </w:p>
    <w:p w14:paraId="7DDC33CF" w14:textId="076BFF52" w:rsidR="00A23AEA" w:rsidRPr="00DC439A" w:rsidRDefault="00DC439A" w:rsidP="00DC439A">
      <w:pPr>
        <w:rPr>
          <w:i/>
          <w:sz w:val="24"/>
          <w:szCs w:val="24"/>
        </w:rPr>
      </w:pPr>
      <w:r w:rsidRPr="00DC439A">
        <w:rPr>
          <w:i/>
          <w:sz w:val="24"/>
          <w:szCs w:val="24"/>
        </w:rPr>
        <w:t>“</w:t>
      </w:r>
      <w:r w:rsidR="005842A5" w:rsidRPr="00DC439A">
        <w:rPr>
          <w:i/>
          <w:sz w:val="24"/>
          <w:szCs w:val="24"/>
        </w:rPr>
        <w:t>Why Join this Circular Supply Chain?</w:t>
      </w:r>
      <w:r>
        <w:rPr>
          <w:i/>
          <w:sz w:val="24"/>
          <w:szCs w:val="24"/>
        </w:rPr>
        <w:t>”</w:t>
      </w:r>
    </w:p>
    <w:p w14:paraId="4A28245B" w14:textId="47E27A62" w:rsidR="00A23AEA" w:rsidRPr="00A23AEA" w:rsidRDefault="00DC439A" w:rsidP="00DC439A">
      <w:pPr>
        <w:numPr>
          <w:ilvl w:val="0"/>
          <w:numId w:val="8"/>
        </w:numPr>
        <w:spacing w:after="0" w:line="240" w:lineRule="auto"/>
        <w:rPr>
          <w:rFonts w:ascii="&amp;quot" w:eastAsia="Times New Roman" w:hAnsi="&amp;quot" w:cs="Times New Roman"/>
          <w:color w:val="000000"/>
          <w:sz w:val="21"/>
          <w:szCs w:val="21"/>
        </w:rPr>
      </w:pPr>
      <w:r>
        <w:rPr>
          <w:rFonts w:ascii="&amp;quot" w:eastAsia="Times New Roman" w:hAnsi="&amp;quot" w:cs="Times New Roman"/>
          <w:color w:val="000000"/>
          <w:sz w:val="21"/>
          <w:szCs w:val="21"/>
        </w:rPr>
        <w:t>“</w:t>
      </w:r>
      <w:r w:rsidR="00A23AEA" w:rsidRPr="00A23AEA">
        <w:rPr>
          <w:rFonts w:ascii="&amp;quot" w:eastAsia="Times New Roman" w:hAnsi="&amp;quot" w:cs="Times New Roman"/>
          <w:color w:val="000000"/>
          <w:sz w:val="21"/>
          <w:szCs w:val="21"/>
        </w:rPr>
        <w:t xml:space="preserve">Reduce your write-downs </w:t>
      </w:r>
    </w:p>
    <w:p w14:paraId="01078AE8" w14:textId="77777777" w:rsidR="00A23AEA" w:rsidRPr="00A23AEA" w:rsidRDefault="00A23AEA" w:rsidP="00DC439A">
      <w:pPr>
        <w:numPr>
          <w:ilvl w:val="0"/>
          <w:numId w:val="8"/>
        </w:numPr>
        <w:spacing w:after="0" w:line="240" w:lineRule="auto"/>
        <w:rPr>
          <w:rFonts w:ascii="&amp;quot" w:eastAsia="Times New Roman" w:hAnsi="&amp;quot" w:cs="Times New Roman"/>
          <w:color w:val="000000"/>
          <w:sz w:val="21"/>
          <w:szCs w:val="21"/>
        </w:rPr>
      </w:pPr>
      <w:r w:rsidRPr="00A23AEA">
        <w:rPr>
          <w:rFonts w:ascii="&amp;quot" w:eastAsia="Times New Roman" w:hAnsi="&amp;quot" w:cs="Times New Roman"/>
          <w:color w:val="000000"/>
          <w:sz w:val="21"/>
          <w:szCs w:val="21"/>
        </w:rPr>
        <w:t>Reduce your disposal fees</w:t>
      </w:r>
    </w:p>
    <w:p w14:paraId="1968A393" w14:textId="77777777" w:rsidR="00A23AEA" w:rsidRPr="00A23AEA" w:rsidRDefault="00A23AEA" w:rsidP="00DC439A">
      <w:pPr>
        <w:numPr>
          <w:ilvl w:val="0"/>
          <w:numId w:val="8"/>
        </w:numPr>
        <w:spacing w:after="0" w:line="240" w:lineRule="auto"/>
        <w:rPr>
          <w:rFonts w:ascii="&amp;quot" w:eastAsia="Times New Roman" w:hAnsi="&amp;quot" w:cs="Times New Roman"/>
          <w:color w:val="000000"/>
          <w:sz w:val="21"/>
          <w:szCs w:val="21"/>
        </w:rPr>
      </w:pPr>
      <w:r w:rsidRPr="00A23AEA">
        <w:rPr>
          <w:rFonts w:ascii="&amp;quot" w:eastAsia="Times New Roman" w:hAnsi="&amp;quot" w:cs="Times New Roman"/>
          <w:color w:val="000000"/>
          <w:sz w:val="21"/>
          <w:szCs w:val="21"/>
        </w:rPr>
        <w:t>Reduce your carbon footprint</w:t>
      </w:r>
    </w:p>
    <w:p w14:paraId="5E580835" w14:textId="77777777" w:rsidR="00A23AEA" w:rsidRPr="00A23AEA" w:rsidRDefault="00A23AEA" w:rsidP="00DC439A">
      <w:pPr>
        <w:numPr>
          <w:ilvl w:val="0"/>
          <w:numId w:val="8"/>
        </w:numPr>
        <w:spacing w:after="0" w:line="240" w:lineRule="auto"/>
        <w:rPr>
          <w:rFonts w:ascii="&amp;quot" w:eastAsia="Times New Roman" w:hAnsi="&amp;quot" w:cs="Times New Roman"/>
          <w:color w:val="000000"/>
          <w:sz w:val="21"/>
          <w:szCs w:val="21"/>
        </w:rPr>
      </w:pPr>
      <w:r w:rsidRPr="00A23AEA">
        <w:rPr>
          <w:rFonts w:ascii="&amp;quot" w:eastAsia="Times New Roman" w:hAnsi="&amp;quot" w:cs="Times New Roman"/>
          <w:color w:val="000000"/>
          <w:sz w:val="21"/>
          <w:szCs w:val="21"/>
        </w:rPr>
        <w:t xml:space="preserve">Donate material </w:t>
      </w:r>
    </w:p>
    <w:p w14:paraId="723FBB5F" w14:textId="77777777" w:rsidR="00A23AEA" w:rsidRPr="00A23AEA" w:rsidRDefault="00A23AEA" w:rsidP="00DC439A">
      <w:pPr>
        <w:numPr>
          <w:ilvl w:val="0"/>
          <w:numId w:val="8"/>
        </w:numPr>
        <w:spacing w:after="0" w:line="240" w:lineRule="auto"/>
        <w:rPr>
          <w:rFonts w:ascii="&amp;quot" w:eastAsia="Times New Roman" w:hAnsi="&amp;quot" w:cs="Times New Roman"/>
          <w:color w:val="000000"/>
          <w:sz w:val="21"/>
          <w:szCs w:val="21"/>
        </w:rPr>
      </w:pPr>
      <w:r w:rsidRPr="00A23AEA">
        <w:rPr>
          <w:rFonts w:ascii="&amp;quot" w:eastAsia="Times New Roman" w:hAnsi="&amp;quot" w:cs="Times New Roman"/>
          <w:color w:val="000000"/>
          <w:sz w:val="21"/>
          <w:szCs w:val="21"/>
        </w:rPr>
        <w:t>Purchase material at lower prices</w:t>
      </w:r>
    </w:p>
    <w:p w14:paraId="12041311" w14:textId="77777777" w:rsidR="00A23AEA" w:rsidRPr="00A23AEA" w:rsidRDefault="00A23AEA" w:rsidP="00DC439A">
      <w:pPr>
        <w:numPr>
          <w:ilvl w:val="0"/>
          <w:numId w:val="8"/>
        </w:numPr>
        <w:spacing w:after="0" w:line="240" w:lineRule="auto"/>
        <w:rPr>
          <w:rFonts w:ascii="&amp;quot" w:eastAsia="Times New Roman" w:hAnsi="&amp;quot" w:cs="Times New Roman"/>
          <w:color w:val="000000"/>
          <w:sz w:val="21"/>
          <w:szCs w:val="21"/>
        </w:rPr>
      </w:pPr>
      <w:r w:rsidRPr="00A23AEA">
        <w:rPr>
          <w:rFonts w:ascii="&amp;quot" w:eastAsia="Times New Roman" w:hAnsi="&amp;quot" w:cs="Times New Roman"/>
          <w:color w:val="000000"/>
          <w:sz w:val="21"/>
          <w:szCs w:val="21"/>
        </w:rPr>
        <w:t>Avoid stock outs</w:t>
      </w:r>
    </w:p>
    <w:p w14:paraId="415C27DA" w14:textId="1568E61B" w:rsidR="00A23AEA" w:rsidRDefault="00A23AEA" w:rsidP="00DC439A">
      <w:pPr>
        <w:numPr>
          <w:ilvl w:val="0"/>
          <w:numId w:val="8"/>
        </w:numPr>
        <w:spacing w:after="0" w:line="240" w:lineRule="auto"/>
        <w:rPr>
          <w:rFonts w:ascii="&amp;quot" w:eastAsia="Times New Roman" w:hAnsi="&amp;quot" w:cs="Times New Roman"/>
          <w:color w:val="000000"/>
          <w:sz w:val="21"/>
          <w:szCs w:val="21"/>
        </w:rPr>
      </w:pPr>
      <w:r w:rsidRPr="00A23AEA">
        <w:rPr>
          <w:rFonts w:ascii="&amp;quot" w:eastAsia="Times New Roman" w:hAnsi="&amp;quot" w:cs="Times New Roman"/>
          <w:color w:val="000000"/>
          <w:sz w:val="21"/>
          <w:szCs w:val="21"/>
        </w:rPr>
        <w:t xml:space="preserve">Collaborate with </w:t>
      </w:r>
      <w:r>
        <w:rPr>
          <w:rFonts w:ascii="&amp;quot" w:eastAsia="Times New Roman" w:hAnsi="&amp;quot" w:cs="Times New Roman"/>
          <w:color w:val="000000"/>
          <w:sz w:val="21"/>
          <w:szCs w:val="21"/>
        </w:rPr>
        <w:t>the LS community to solve problems</w:t>
      </w:r>
    </w:p>
    <w:p w14:paraId="53ED07DC" w14:textId="2137EE8E" w:rsidR="00A23AEA" w:rsidRDefault="00A23AEA" w:rsidP="00DC439A">
      <w:pPr>
        <w:numPr>
          <w:ilvl w:val="0"/>
          <w:numId w:val="8"/>
        </w:numPr>
        <w:spacing w:after="0" w:line="240" w:lineRule="auto"/>
        <w:rPr>
          <w:rFonts w:ascii="&amp;quot" w:eastAsia="Times New Roman" w:hAnsi="&amp;quot" w:cs="Times New Roman"/>
          <w:color w:val="000000"/>
          <w:sz w:val="21"/>
          <w:szCs w:val="21"/>
        </w:rPr>
      </w:pPr>
      <w:r>
        <w:rPr>
          <w:rFonts w:ascii="&amp;quot" w:eastAsia="Times New Roman" w:hAnsi="&amp;quot" w:cs="Times New Roman"/>
          <w:color w:val="000000"/>
          <w:sz w:val="21"/>
          <w:szCs w:val="21"/>
        </w:rPr>
        <w:t>Transfer benefits back to patients</w:t>
      </w:r>
    </w:p>
    <w:p w14:paraId="79C76FDC" w14:textId="77777777" w:rsidR="00DC439A" w:rsidRPr="00DC439A" w:rsidRDefault="00DC439A" w:rsidP="00DC439A">
      <w:pPr>
        <w:spacing w:after="0" w:line="240" w:lineRule="auto"/>
        <w:ind w:left="720"/>
        <w:rPr>
          <w:rFonts w:ascii="&amp;quot" w:eastAsia="Times New Roman" w:hAnsi="&amp;quot" w:cs="Times New Roman"/>
          <w:color w:val="000000"/>
          <w:sz w:val="21"/>
          <w:szCs w:val="21"/>
        </w:rPr>
      </w:pPr>
    </w:p>
    <w:p w14:paraId="49C86323" w14:textId="39157505" w:rsidR="00A23AEA" w:rsidRPr="00DC439A" w:rsidRDefault="00DC439A" w:rsidP="00A23AEA">
      <w:pPr>
        <w:spacing w:after="0" w:line="240" w:lineRule="auto"/>
        <w:rPr>
          <w:rFonts w:ascii="&amp;quot" w:eastAsia="Times New Roman" w:hAnsi="&amp;quot" w:cs="Times New Roman"/>
          <w:i/>
          <w:color w:val="000000"/>
          <w:sz w:val="24"/>
          <w:szCs w:val="24"/>
        </w:rPr>
      </w:pPr>
      <w:r>
        <w:rPr>
          <w:rFonts w:ascii="&amp;quot" w:eastAsia="Times New Roman" w:hAnsi="&amp;quot" w:cs="Times New Roman"/>
          <w:i/>
          <w:color w:val="000000"/>
          <w:sz w:val="24"/>
          <w:szCs w:val="24"/>
        </w:rPr>
        <w:t>“</w:t>
      </w:r>
      <w:r w:rsidR="00A23AEA" w:rsidRPr="00DC439A">
        <w:rPr>
          <w:rFonts w:ascii="&amp;quot" w:eastAsia="Times New Roman" w:hAnsi="&amp;quot" w:cs="Times New Roman"/>
          <w:i/>
          <w:color w:val="000000"/>
          <w:sz w:val="24"/>
          <w:szCs w:val="24"/>
        </w:rPr>
        <w:t xml:space="preserve">Why </w:t>
      </w:r>
      <w:r>
        <w:rPr>
          <w:rFonts w:ascii="&amp;quot" w:eastAsia="Times New Roman" w:hAnsi="&amp;quot" w:cs="Times New Roman"/>
          <w:i/>
          <w:color w:val="000000"/>
          <w:sz w:val="24"/>
          <w:szCs w:val="24"/>
        </w:rPr>
        <w:t>Use</w:t>
      </w:r>
      <w:r w:rsidR="00FB5C89" w:rsidRPr="00DC439A">
        <w:rPr>
          <w:rFonts w:ascii="&amp;quot" w:eastAsia="Times New Roman" w:hAnsi="&amp;quot" w:cs="Times New Roman"/>
          <w:i/>
          <w:color w:val="000000"/>
          <w:sz w:val="24"/>
          <w:szCs w:val="24"/>
        </w:rPr>
        <w:t xml:space="preserve"> </w:t>
      </w:r>
      <w:r w:rsidRPr="00DC439A">
        <w:rPr>
          <w:rFonts w:ascii="&amp;quot" w:eastAsia="Times New Roman" w:hAnsi="&amp;quot" w:cs="Times New Roman"/>
          <w:i/>
          <w:color w:val="000000"/>
          <w:sz w:val="24"/>
          <w:szCs w:val="24"/>
        </w:rPr>
        <w:t>RAWCONNECT</w:t>
      </w:r>
      <w:r w:rsidRPr="00DC439A">
        <w:rPr>
          <w:rFonts w:ascii="&amp;quot" w:eastAsia="Times New Roman" w:hAnsi="&amp;quot" w:cs="Times New Roman"/>
          <w:i/>
          <w:color w:val="000000"/>
          <w:sz w:val="24"/>
          <w:szCs w:val="24"/>
          <w:vertAlign w:val="superscript"/>
        </w:rPr>
        <w:t>-QC</w:t>
      </w:r>
      <w:r w:rsidRPr="00DC439A">
        <w:rPr>
          <w:rFonts w:ascii="&amp;quot" w:eastAsia="Times New Roman" w:hAnsi="&amp;quot" w:cs="Times New Roman"/>
          <w:i/>
          <w:color w:val="000000"/>
          <w:sz w:val="24"/>
          <w:szCs w:val="24"/>
        </w:rPr>
        <w:t>?</w:t>
      </w:r>
      <w:r>
        <w:rPr>
          <w:rFonts w:ascii="&amp;quot" w:eastAsia="Times New Roman" w:hAnsi="&amp;quot" w:cs="Times New Roman"/>
          <w:i/>
          <w:color w:val="000000"/>
          <w:sz w:val="24"/>
          <w:szCs w:val="24"/>
        </w:rPr>
        <w:t>”</w:t>
      </w:r>
    </w:p>
    <w:p w14:paraId="51BA8829" w14:textId="77777777" w:rsidR="00DC439A" w:rsidRDefault="00DC439A" w:rsidP="00A23AEA">
      <w:pPr>
        <w:spacing w:after="0" w:line="240" w:lineRule="auto"/>
        <w:rPr>
          <w:rFonts w:ascii="&amp;quot" w:eastAsia="Times New Roman" w:hAnsi="&amp;quot" w:cs="Times New Roman"/>
          <w:color w:val="000000"/>
          <w:sz w:val="21"/>
          <w:szCs w:val="21"/>
        </w:rPr>
      </w:pPr>
    </w:p>
    <w:p w14:paraId="57981C2E" w14:textId="78180198" w:rsidR="00A23AEA" w:rsidRDefault="00A23AEA" w:rsidP="00A23AEA">
      <w:pPr>
        <w:numPr>
          <w:ilvl w:val="0"/>
          <w:numId w:val="8"/>
        </w:numPr>
        <w:spacing w:after="0" w:line="240" w:lineRule="auto"/>
        <w:ind w:left="0" w:firstLine="0"/>
        <w:rPr>
          <w:rFonts w:ascii="&amp;quot" w:eastAsia="Times New Roman" w:hAnsi="&amp;quot" w:cs="Times New Roman"/>
          <w:color w:val="000000"/>
          <w:sz w:val="21"/>
          <w:szCs w:val="21"/>
        </w:rPr>
      </w:pPr>
      <w:r>
        <w:rPr>
          <w:rFonts w:ascii="&amp;quot" w:eastAsia="Times New Roman" w:hAnsi="&amp;quot" w:cs="Times New Roman"/>
          <w:color w:val="000000"/>
          <w:sz w:val="21"/>
          <w:szCs w:val="21"/>
        </w:rPr>
        <w:t xml:space="preserve">Quality Compliance </w:t>
      </w:r>
    </w:p>
    <w:p w14:paraId="1C1E5B54" w14:textId="35F20A1B" w:rsidR="00A23AEA" w:rsidRPr="00A23AEA" w:rsidRDefault="00A23AEA" w:rsidP="00A23AEA">
      <w:pPr>
        <w:numPr>
          <w:ilvl w:val="1"/>
          <w:numId w:val="8"/>
        </w:numPr>
        <w:spacing w:after="0" w:line="240" w:lineRule="auto"/>
        <w:rPr>
          <w:rFonts w:ascii="&amp;quot" w:eastAsia="Times New Roman" w:hAnsi="&amp;quot" w:cs="Times New Roman"/>
          <w:color w:val="000000"/>
          <w:sz w:val="21"/>
          <w:szCs w:val="21"/>
        </w:rPr>
      </w:pPr>
      <w:r>
        <w:rPr>
          <w:rFonts w:ascii="&amp;quot" w:eastAsia="Times New Roman" w:hAnsi="&amp;quot" w:cs="Times New Roman"/>
          <w:color w:val="000000"/>
          <w:sz w:val="21"/>
          <w:szCs w:val="21"/>
        </w:rPr>
        <w:lastRenderedPageBreak/>
        <w:t>P</w:t>
      </w:r>
      <w:r w:rsidRPr="00A23AEA">
        <w:rPr>
          <w:rFonts w:ascii="&amp;quot" w:eastAsia="Times New Roman" w:hAnsi="&amp;quot" w:cs="Times New Roman"/>
          <w:color w:val="000000"/>
          <w:sz w:val="21"/>
          <w:szCs w:val="21"/>
        </w:rPr>
        <w:t>art 11 aligned</w:t>
      </w:r>
      <w:r>
        <w:rPr>
          <w:rFonts w:ascii="&amp;quot" w:eastAsia="Times New Roman" w:hAnsi="&amp;quot" w:cs="Times New Roman"/>
          <w:color w:val="000000"/>
          <w:sz w:val="21"/>
          <w:szCs w:val="21"/>
        </w:rPr>
        <w:t xml:space="preserve"> marketplace</w:t>
      </w:r>
    </w:p>
    <w:p w14:paraId="53A27324" w14:textId="3BA1BE15" w:rsidR="00A23AEA" w:rsidRDefault="00A23AEA" w:rsidP="00A23AEA">
      <w:pPr>
        <w:numPr>
          <w:ilvl w:val="1"/>
          <w:numId w:val="8"/>
        </w:numPr>
        <w:spacing w:after="0" w:line="240" w:lineRule="auto"/>
        <w:rPr>
          <w:rFonts w:ascii="&amp;quot" w:eastAsia="Times New Roman" w:hAnsi="&amp;quot" w:cs="Times New Roman"/>
          <w:color w:val="000000"/>
          <w:sz w:val="21"/>
          <w:szCs w:val="21"/>
        </w:rPr>
      </w:pPr>
      <w:r>
        <w:rPr>
          <w:rFonts w:ascii="&amp;quot" w:eastAsia="Times New Roman" w:hAnsi="&amp;quot" w:cs="Times New Roman"/>
          <w:color w:val="000000"/>
          <w:sz w:val="21"/>
          <w:szCs w:val="21"/>
        </w:rPr>
        <w:t>cGMP emphasis on transactional information</w:t>
      </w:r>
    </w:p>
    <w:p w14:paraId="4706058B" w14:textId="5B35B496" w:rsidR="00A23AEA" w:rsidRDefault="00A23AEA" w:rsidP="00A23AEA">
      <w:pPr>
        <w:numPr>
          <w:ilvl w:val="1"/>
          <w:numId w:val="8"/>
        </w:numPr>
        <w:spacing w:after="0" w:line="240" w:lineRule="auto"/>
        <w:rPr>
          <w:rFonts w:ascii="&amp;quot" w:eastAsia="Times New Roman" w:hAnsi="&amp;quot" w:cs="Times New Roman"/>
          <w:color w:val="000000"/>
          <w:sz w:val="21"/>
          <w:szCs w:val="21"/>
        </w:rPr>
      </w:pPr>
      <w:r>
        <w:rPr>
          <w:rFonts w:ascii="&amp;quot" w:eastAsia="Times New Roman" w:hAnsi="&amp;quot" w:cs="Times New Roman"/>
          <w:color w:val="000000"/>
          <w:sz w:val="21"/>
          <w:szCs w:val="21"/>
        </w:rPr>
        <w:t>We monitor and regulate the marketplace</w:t>
      </w:r>
    </w:p>
    <w:p w14:paraId="365DBF00" w14:textId="77777777" w:rsidR="00A23AEA" w:rsidRDefault="00A23AEA" w:rsidP="00A23AEA">
      <w:pPr>
        <w:spacing w:after="0" w:line="240" w:lineRule="auto"/>
        <w:ind w:left="1440"/>
        <w:rPr>
          <w:rFonts w:ascii="&amp;quot" w:eastAsia="Times New Roman" w:hAnsi="&amp;quot" w:cs="Times New Roman"/>
          <w:color w:val="000000"/>
          <w:sz w:val="21"/>
          <w:szCs w:val="21"/>
        </w:rPr>
      </w:pPr>
    </w:p>
    <w:p w14:paraId="14AB42E5" w14:textId="45B8DDAB" w:rsidR="00A23AEA" w:rsidRDefault="00FB5C89" w:rsidP="00A23AEA">
      <w:pPr>
        <w:numPr>
          <w:ilvl w:val="0"/>
          <w:numId w:val="8"/>
        </w:numPr>
        <w:spacing w:after="0" w:line="240" w:lineRule="auto"/>
        <w:rPr>
          <w:rFonts w:ascii="&amp;quot" w:eastAsia="Times New Roman" w:hAnsi="&amp;quot" w:cs="Times New Roman"/>
          <w:color w:val="000000"/>
          <w:sz w:val="21"/>
          <w:szCs w:val="21"/>
        </w:rPr>
      </w:pPr>
      <w:r>
        <w:rPr>
          <w:rFonts w:ascii="&amp;quot" w:eastAsia="Times New Roman" w:hAnsi="&amp;quot" w:cs="Times New Roman"/>
          <w:color w:val="000000"/>
          <w:sz w:val="21"/>
          <w:szCs w:val="21"/>
        </w:rPr>
        <w:t>Aligned Marketplace</w:t>
      </w:r>
    </w:p>
    <w:p w14:paraId="049511A7" w14:textId="27B7513C" w:rsidR="00A23AEA" w:rsidRDefault="00A23AEA" w:rsidP="00A23AEA">
      <w:pPr>
        <w:numPr>
          <w:ilvl w:val="1"/>
          <w:numId w:val="8"/>
        </w:numPr>
        <w:spacing w:after="0" w:line="240" w:lineRule="auto"/>
        <w:rPr>
          <w:rFonts w:ascii="&amp;quot" w:eastAsia="Times New Roman" w:hAnsi="&amp;quot" w:cs="Times New Roman"/>
          <w:color w:val="000000"/>
          <w:sz w:val="21"/>
          <w:szCs w:val="21"/>
        </w:rPr>
      </w:pPr>
      <w:r>
        <w:rPr>
          <w:rFonts w:ascii="&amp;quot" w:eastAsia="Times New Roman" w:hAnsi="&amp;quot" w:cs="Times New Roman"/>
          <w:color w:val="000000"/>
          <w:sz w:val="21"/>
          <w:szCs w:val="21"/>
        </w:rPr>
        <w:t>Our Terms of Quality is signed by all account owners.  It outlines baseline responsibilities within the marketplace</w:t>
      </w:r>
      <w:r w:rsidR="00FB5C89">
        <w:rPr>
          <w:rFonts w:ascii="&amp;quot" w:eastAsia="Times New Roman" w:hAnsi="&amp;quot" w:cs="Times New Roman"/>
          <w:color w:val="000000"/>
          <w:sz w:val="21"/>
          <w:szCs w:val="21"/>
        </w:rPr>
        <w:t xml:space="preserve"> to ensure transactional alignment.</w:t>
      </w:r>
    </w:p>
    <w:p w14:paraId="3EB4241E" w14:textId="77777777" w:rsidR="00FB5C89" w:rsidRDefault="00FB5C89" w:rsidP="00FB5C89">
      <w:pPr>
        <w:spacing w:after="0" w:line="240" w:lineRule="auto"/>
        <w:ind w:left="1440"/>
        <w:rPr>
          <w:rFonts w:ascii="&amp;quot" w:eastAsia="Times New Roman" w:hAnsi="&amp;quot" w:cs="Times New Roman"/>
          <w:color w:val="000000"/>
          <w:sz w:val="21"/>
          <w:szCs w:val="21"/>
        </w:rPr>
      </w:pPr>
    </w:p>
    <w:p w14:paraId="240BF23A" w14:textId="50D4C877" w:rsidR="00FB5C89" w:rsidRPr="00FB5C89" w:rsidRDefault="00FB5C89" w:rsidP="00FB5C89">
      <w:pPr>
        <w:numPr>
          <w:ilvl w:val="0"/>
          <w:numId w:val="8"/>
        </w:numPr>
        <w:spacing w:after="0" w:line="240" w:lineRule="auto"/>
        <w:rPr>
          <w:rFonts w:ascii="&amp;quot" w:eastAsia="Times New Roman" w:hAnsi="&amp;quot" w:cs="Times New Roman"/>
          <w:color w:val="000000"/>
          <w:sz w:val="21"/>
          <w:szCs w:val="21"/>
        </w:rPr>
      </w:pPr>
      <w:r>
        <w:rPr>
          <w:rFonts w:ascii="Open Sans" w:hAnsi="Open Sans"/>
          <w:color w:val="000000"/>
          <w:sz w:val="21"/>
          <w:szCs w:val="21"/>
        </w:rPr>
        <w:t>Industry Partners</w:t>
      </w:r>
    </w:p>
    <w:p w14:paraId="209DC9FD" w14:textId="741D7683" w:rsidR="00A23AEA" w:rsidRPr="00FB5C89" w:rsidRDefault="00FB5C89" w:rsidP="00FB5C89">
      <w:pPr>
        <w:numPr>
          <w:ilvl w:val="1"/>
          <w:numId w:val="8"/>
        </w:numPr>
        <w:spacing w:after="0" w:line="240" w:lineRule="auto"/>
        <w:rPr>
          <w:rFonts w:ascii="&amp;quot" w:eastAsia="Times New Roman" w:hAnsi="&amp;quot" w:cs="Times New Roman"/>
          <w:color w:val="000000"/>
          <w:sz w:val="21"/>
          <w:szCs w:val="21"/>
        </w:rPr>
      </w:pPr>
      <w:r>
        <w:rPr>
          <w:rFonts w:ascii="Open Sans" w:hAnsi="Open Sans"/>
          <w:color w:val="000000"/>
          <w:sz w:val="21"/>
          <w:szCs w:val="21"/>
        </w:rPr>
        <w:t>Our vetted partners and service providers are some of the best in the industry</w:t>
      </w:r>
      <w:r w:rsidR="00AE24EA">
        <w:rPr>
          <w:rFonts w:ascii="Open Sans" w:hAnsi="Open Sans"/>
          <w:color w:val="000000"/>
          <w:sz w:val="21"/>
          <w:szCs w:val="21"/>
        </w:rPr>
        <w:t>.</w:t>
      </w:r>
    </w:p>
    <w:p w14:paraId="1EFA3C31" w14:textId="77777777" w:rsidR="00FB5C89" w:rsidRDefault="00FB5C89" w:rsidP="00FB5C89">
      <w:pPr>
        <w:spacing w:after="0" w:line="240" w:lineRule="auto"/>
        <w:ind w:left="1440"/>
        <w:rPr>
          <w:rFonts w:ascii="&amp;quot" w:eastAsia="Times New Roman" w:hAnsi="&amp;quot" w:cs="Times New Roman"/>
          <w:color w:val="000000"/>
          <w:sz w:val="21"/>
          <w:szCs w:val="21"/>
        </w:rPr>
      </w:pPr>
    </w:p>
    <w:p w14:paraId="214EA0B2" w14:textId="00E3F3AE" w:rsidR="00FB5C89" w:rsidRDefault="00FB5C89" w:rsidP="00FB5C89">
      <w:pPr>
        <w:numPr>
          <w:ilvl w:val="0"/>
          <w:numId w:val="8"/>
        </w:numPr>
        <w:spacing w:after="0" w:line="240" w:lineRule="auto"/>
        <w:rPr>
          <w:rFonts w:ascii="&amp;quot" w:eastAsia="Times New Roman" w:hAnsi="&amp;quot" w:cs="Times New Roman"/>
          <w:color w:val="000000"/>
          <w:sz w:val="21"/>
          <w:szCs w:val="21"/>
        </w:rPr>
      </w:pPr>
      <w:r>
        <w:rPr>
          <w:rFonts w:ascii="&amp;quot" w:eastAsia="Times New Roman" w:hAnsi="&amp;quot" w:cs="Times New Roman"/>
          <w:color w:val="000000"/>
          <w:sz w:val="21"/>
          <w:szCs w:val="21"/>
        </w:rPr>
        <w:t>Our Passion</w:t>
      </w:r>
    </w:p>
    <w:p w14:paraId="44081674" w14:textId="264EBF4C" w:rsidR="00FB5C89" w:rsidRPr="00AE24EA" w:rsidRDefault="00FB5C89" w:rsidP="00FB5C89">
      <w:pPr>
        <w:numPr>
          <w:ilvl w:val="1"/>
          <w:numId w:val="8"/>
        </w:numPr>
        <w:spacing w:after="0" w:line="240" w:lineRule="auto"/>
        <w:rPr>
          <w:rFonts w:ascii="&amp;quot" w:eastAsia="Times New Roman" w:hAnsi="&amp;quot" w:cs="Times New Roman"/>
          <w:color w:val="000000"/>
          <w:sz w:val="21"/>
          <w:szCs w:val="21"/>
        </w:rPr>
      </w:pPr>
      <w:r>
        <w:rPr>
          <w:rFonts w:ascii="Open Sans" w:hAnsi="Open Sans"/>
          <w:color w:val="000000"/>
          <w:sz w:val="21"/>
          <w:szCs w:val="21"/>
        </w:rPr>
        <w:t>No one can match our passion for patients and consumers of our industry. We want to transform the</w:t>
      </w:r>
      <w:r w:rsidR="00AE24EA">
        <w:rPr>
          <w:rFonts w:ascii="Open Sans" w:hAnsi="Open Sans"/>
          <w:color w:val="000000"/>
          <w:sz w:val="21"/>
          <w:szCs w:val="21"/>
        </w:rPr>
        <w:t xml:space="preserve"> LS industry</w:t>
      </w:r>
      <w:r>
        <w:rPr>
          <w:rFonts w:ascii="Open Sans" w:hAnsi="Open Sans"/>
          <w:color w:val="000000"/>
          <w:sz w:val="21"/>
          <w:szCs w:val="21"/>
        </w:rPr>
        <w:t xml:space="preserve"> paradigm of waste </w:t>
      </w:r>
      <w:r w:rsidR="00AE24EA">
        <w:rPr>
          <w:rFonts w:ascii="Open Sans" w:hAnsi="Open Sans"/>
          <w:color w:val="000000"/>
          <w:sz w:val="21"/>
          <w:szCs w:val="21"/>
        </w:rPr>
        <w:t>by using</w:t>
      </w:r>
      <w:r>
        <w:rPr>
          <w:rFonts w:ascii="Open Sans" w:hAnsi="Open Sans"/>
          <w:color w:val="000000"/>
          <w:sz w:val="21"/>
          <w:szCs w:val="21"/>
        </w:rPr>
        <w:t xml:space="preserve"> our platform as a springboard to create better access for patients, better quality products, and less environmental impact </w:t>
      </w:r>
      <w:r w:rsidR="00AE24EA">
        <w:rPr>
          <w:rFonts w:ascii="Open Sans" w:hAnsi="Open Sans"/>
          <w:color w:val="000000"/>
          <w:sz w:val="21"/>
          <w:szCs w:val="21"/>
        </w:rPr>
        <w:t xml:space="preserve">on </w:t>
      </w:r>
      <w:r>
        <w:rPr>
          <w:rFonts w:ascii="Open Sans" w:hAnsi="Open Sans"/>
          <w:color w:val="000000"/>
          <w:sz w:val="21"/>
          <w:szCs w:val="21"/>
        </w:rPr>
        <w:t>our communities.</w:t>
      </w:r>
    </w:p>
    <w:p w14:paraId="20E6A886" w14:textId="6DE02876" w:rsidR="00AE24EA" w:rsidRPr="00AE24EA" w:rsidRDefault="00AE24EA" w:rsidP="00AE24EA">
      <w:pPr>
        <w:numPr>
          <w:ilvl w:val="0"/>
          <w:numId w:val="8"/>
        </w:numPr>
        <w:spacing w:after="0" w:line="240" w:lineRule="auto"/>
        <w:rPr>
          <w:rFonts w:ascii="&amp;quot" w:eastAsia="Times New Roman" w:hAnsi="&amp;quot" w:cs="Times New Roman"/>
          <w:color w:val="000000"/>
          <w:sz w:val="21"/>
          <w:szCs w:val="21"/>
        </w:rPr>
      </w:pPr>
      <w:r>
        <w:rPr>
          <w:rFonts w:ascii="&amp;quot" w:eastAsia="Times New Roman" w:hAnsi="&amp;quot" w:cs="Times New Roman"/>
          <w:color w:val="000000"/>
          <w:sz w:val="21"/>
          <w:szCs w:val="21"/>
        </w:rPr>
        <w:t>Lost Cost</w:t>
      </w:r>
    </w:p>
    <w:p w14:paraId="3C98FE1D" w14:textId="77777777" w:rsidR="00FB5C89" w:rsidRPr="00FB5C89" w:rsidRDefault="00FB5C89" w:rsidP="00FB5C89">
      <w:pPr>
        <w:spacing w:after="0" w:line="240" w:lineRule="auto"/>
        <w:ind w:left="1440"/>
        <w:rPr>
          <w:rFonts w:ascii="&amp;quot" w:eastAsia="Times New Roman" w:hAnsi="&amp;quot" w:cs="Times New Roman"/>
          <w:color w:val="000000"/>
          <w:sz w:val="21"/>
          <w:szCs w:val="21"/>
        </w:rPr>
      </w:pPr>
    </w:p>
    <w:p w14:paraId="08D60A32" w14:textId="06F2F7FD" w:rsidR="00FB5C89" w:rsidRDefault="00FB5C89" w:rsidP="00FB5C89">
      <w:pPr>
        <w:spacing w:after="0" w:line="240" w:lineRule="auto"/>
        <w:rPr>
          <w:rFonts w:ascii="&amp;quot" w:eastAsia="Times New Roman" w:hAnsi="&amp;quot" w:cs="Times New Roman"/>
          <w:color w:val="000000"/>
          <w:sz w:val="21"/>
          <w:szCs w:val="21"/>
        </w:rPr>
      </w:pPr>
      <w:r>
        <w:rPr>
          <w:rFonts w:ascii="&amp;quot" w:eastAsia="Times New Roman" w:hAnsi="&amp;quot" w:cs="Times New Roman"/>
          <w:color w:val="000000"/>
          <w:sz w:val="21"/>
          <w:szCs w:val="21"/>
        </w:rPr>
        <w:t xml:space="preserve">Why </w:t>
      </w:r>
      <w:r w:rsidR="00AE24EA">
        <w:rPr>
          <w:rFonts w:ascii="&amp;quot" w:eastAsia="Times New Roman" w:hAnsi="&amp;quot" w:cs="Times New Roman"/>
          <w:color w:val="000000"/>
          <w:sz w:val="21"/>
          <w:szCs w:val="21"/>
        </w:rPr>
        <w:t>Get Started Today</w:t>
      </w:r>
    </w:p>
    <w:p w14:paraId="5DD665CB" w14:textId="77777777" w:rsidR="00FB5C89" w:rsidRPr="00FB5C89" w:rsidRDefault="00FB5C89" w:rsidP="00FB5C89">
      <w:pPr>
        <w:pStyle w:val="ListParagraph"/>
        <w:numPr>
          <w:ilvl w:val="0"/>
          <w:numId w:val="10"/>
        </w:numPr>
        <w:spacing w:after="0" w:line="240" w:lineRule="auto"/>
        <w:rPr>
          <w:rFonts w:ascii="&amp;quot" w:eastAsia="Times New Roman" w:hAnsi="&amp;quot" w:cs="Times New Roman"/>
          <w:color w:val="000000"/>
          <w:sz w:val="21"/>
          <w:szCs w:val="21"/>
        </w:rPr>
      </w:pPr>
      <w:r w:rsidRPr="00FB5C89">
        <w:rPr>
          <w:rFonts w:ascii="Open Sans" w:hAnsi="Open Sans"/>
          <w:color w:val="000000"/>
          <w:sz w:val="21"/>
          <w:szCs w:val="21"/>
        </w:rPr>
        <w:t xml:space="preserve">Governmental and societal pressure on consumer goods and medicine prices continue to mount. </w:t>
      </w:r>
      <w:r>
        <w:rPr>
          <w:rFonts w:ascii="Open Sans" w:hAnsi="Open Sans"/>
          <w:color w:val="000000"/>
          <w:sz w:val="21"/>
          <w:szCs w:val="21"/>
        </w:rPr>
        <w:t xml:space="preserve"> </w:t>
      </w:r>
      <w:r w:rsidRPr="00FB5C89">
        <w:rPr>
          <w:rFonts w:ascii="Open Sans" w:hAnsi="Open Sans"/>
          <w:color w:val="000000"/>
          <w:sz w:val="21"/>
          <w:szCs w:val="21"/>
        </w:rPr>
        <w:t xml:space="preserve">Widespread demand to reduce carbon footprints strengthen by the day. Tolerance among our communities </w:t>
      </w:r>
      <w:r>
        <w:rPr>
          <w:rFonts w:ascii="Open Sans" w:hAnsi="Open Sans"/>
          <w:color w:val="000000"/>
          <w:sz w:val="21"/>
          <w:szCs w:val="21"/>
        </w:rPr>
        <w:t xml:space="preserve">is growing thin.  </w:t>
      </w:r>
    </w:p>
    <w:p w14:paraId="2F79A60E" w14:textId="2F6A3F4F" w:rsidR="00FB5C89" w:rsidRPr="00FB5C89" w:rsidRDefault="00FB5C89" w:rsidP="00FB5C89">
      <w:pPr>
        <w:pStyle w:val="ListParagraph"/>
        <w:numPr>
          <w:ilvl w:val="0"/>
          <w:numId w:val="10"/>
        </w:numPr>
        <w:spacing w:after="0" w:line="240" w:lineRule="auto"/>
        <w:rPr>
          <w:rFonts w:ascii="&amp;quot" w:eastAsia="Times New Roman" w:hAnsi="&amp;quot" w:cs="Times New Roman"/>
          <w:color w:val="000000"/>
          <w:sz w:val="21"/>
          <w:szCs w:val="21"/>
        </w:rPr>
      </w:pPr>
      <w:r w:rsidRPr="00FB5C89">
        <w:rPr>
          <w:rFonts w:ascii="Open Sans" w:hAnsi="Open Sans"/>
          <w:color w:val="000000"/>
          <w:sz w:val="21"/>
          <w:szCs w:val="21"/>
        </w:rPr>
        <w:t xml:space="preserve">All companies need an outlet to optimize waste and protect their supply chains rather than transferring that waste to customers. </w:t>
      </w:r>
      <w:r>
        <w:rPr>
          <w:rFonts w:ascii="Open Sans" w:hAnsi="Open Sans"/>
          <w:color w:val="000000"/>
          <w:sz w:val="21"/>
          <w:szCs w:val="21"/>
        </w:rPr>
        <w:t xml:space="preserve"> All suppliers need a marketplace network to leverage.  </w:t>
      </w:r>
      <w:r w:rsidRPr="00FB5C89">
        <w:rPr>
          <w:rFonts w:ascii="Open Sans" w:hAnsi="Open Sans"/>
          <w:color w:val="000000"/>
          <w:sz w:val="21"/>
          <w:szCs w:val="21"/>
        </w:rPr>
        <w:t>The time is now to change our ways of working as an industry.</w:t>
      </w:r>
    </w:p>
    <w:p w14:paraId="1384A5F7" w14:textId="12CFC49C" w:rsidR="00E544B6" w:rsidRDefault="00E544B6" w:rsidP="00E544B6">
      <w:pPr>
        <w:spacing w:after="0" w:line="240" w:lineRule="auto"/>
        <w:rPr>
          <w:rFonts w:ascii="&amp;quot" w:eastAsia="Times New Roman" w:hAnsi="&amp;quot" w:cs="Times New Roman"/>
          <w:color w:val="000000"/>
          <w:sz w:val="21"/>
          <w:szCs w:val="21"/>
        </w:rPr>
      </w:pPr>
    </w:p>
    <w:p w14:paraId="47B6429A" w14:textId="01FDD18F" w:rsidR="00E544B6" w:rsidRDefault="00E544B6" w:rsidP="00E544B6">
      <w:pPr>
        <w:spacing w:after="0" w:line="240" w:lineRule="auto"/>
        <w:rPr>
          <w:rFonts w:ascii="&amp;quot" w:eastAsia="Times New Roman" w:hAnsi="&amp;quot" w:cs="Times New Roman"/>
          <w:color w:val="000000"/>
          <w:sz w:val="21"/>
          <w:szCs w:val="21"/>
        </w:rPr>
      </w:pPr>
    </w:p>
    <w:p w14:paraId="015D0716" w14:textId="68E589F2" w:rsidR="00CC36B6" w:rsidRDefault="00CC36B6" w:rsidP="00E544B6">
      <w:pPr>
        <w:spacing w:after="0" w:line="240" w:lineRule="auto"/>
        <w:rPr>
          <w:rFonts w:ascii="&amp;quot" w:eastAsia="Times New Roman" w:hAnsi="&amp;quot" w:cs="Times New Roman"/>
          <w:color w:val="000000"/>
          <w:sz w:val="21"/>
          <w:szCs w:val="21"/>
        </w:rPr>
      </w:pPr>
    </w:p>
    <w:p w14:paraId="48E9E72B" w14:textId="77777777" w:rsidR="00CC36B6" w:rsidRDefault="00CC36B6" w:rsidP="00E544B6">
      <w:pPr>
        <w:spacing w:after="0" w:line="240" w:lineRule="auto"/>
        <w:rPr>
          <w:rFonts w:ascii="&amp;quot" w:eastAsia="Times New Roman" w:hAnsi="&amp;quot" w:cs="Times New Roman"/>
          <w:color w:val="000000"/>
          <w:sz w:val="21"/>
          <w:szCs w:val="21"/>
        </w:rPr>
      </w:pPr>
    </w:p>
    <w:p w14:paraId="6936A4CC" w14:textId="5A4FE953" w:rsidR="00E544B6" w:rsidRPr="00AE24EA" w:rsidRDefault="00E544B6" w:rsidP="00E544B6">
      <w:pPr>
        <w:spacing w:after="0" w:line="240" w:lineRule="auto"/>
        <w:rPr>
          <w:rFonts w:ascii="&amp;quot" w:eastAsia="Times New Roman" w:hAnsi="&amp;quot" w:cs="Times New Roman"/>
          <w:b/>
          <w:color w:val="000000"/>
          <w:sz w:val="32"/>
          <w:szCs w:val="32"/>
        </w:rPr>
      </w:pPr>
      <w:r w:rsidRPr="00AE24EA">
        <w:rPr>
          <w:rFonts w:ascii="&amp;quot" w:eastAsia="Times New Roman" w:hAnsi="&amp;quot" w:cs="Times New Roman"/>
          <w:b/>
          <w:color w:val="000000"/>
          <w:sz w:val="32"/>
          <w:szCs w:val="32"/>
        </w:rPr>
        <w:t>About Us</w:t>
      </w:r>
      <w:r w:rsidR="00623F27">
        <w:rPr>
          <w:rFonts w:ascii="&amp;quot" w:eastAsia="Times New Roman" w:hAnsi="&amp;quot" w:cs="Times New Roman"/>
          <w:b/>
          <w:color w:val="000000"/>
          <w:sz w:val="32"/>
          <w:szCs w:val="32"/>
        </w:rPr>
        <w:t xml:space="preserve"> – Webpage 3</w:t>
      </w:r>
    </w:p>
    <w:p w14:paraId="01CF9059" w14:textId="12E14E92" w:rsidR="00754CF8" w:rsidRDefault="00754CF8" w:rsidP="00E544B6">
      <w:pPr>
        <w:spacing w:after="0" w:line="240" w:lineRule="auto"/>
        <w:rPr>
          <w:rFonts w:ascii="&amp;quot" w:eastAsia="Times New Roman" w:hAnsi="&amp;quot" w:cs="Times New Roman"/>
          <w:color w:val="000000"/>
          <w:sz w:val="21"/>
          <w:szCs w:val="21"/>
        </w:rPr>
      </w:pPr>
    </w:p>
    <w:p w14:paraId="35C82020" w14:textId="53FC5DF0" w:rsidR="00754CF8" w:rsidRPr="00AE24EA" w:rsidRDefault="00754CF8" w:rsidP="00754CF8">
      <w:pPr>
        <w:spacing w:before="150" w:after="150" w:line="240" w:lineRule="auto"/>
        <w:outlineLvl w:val="3"/>
        <w:rPr>
          <w:rFonts w:ascii="&amp;quot" w:eastAsia="Times New Roman" w:hAnsi="&amp;quot" w:cs="Times New Roman"/>
          <w:bCs/>
          <w:color w:val="000000"/>
        </w:rPr>
      </w:pPr>
      <w:r w:rsidRPr="00AE24EA">
        <w:rPr>
          <w:rFonts w:ascii="&amp;quot" w:eastAsia="Times New Roman" w:hAnsi="&amp;quot" w:cs="Times New Roman"/>
          <w:bCs/>
          <w:color w:val="000000"/>
        </w:rPr>
        <w:t xml:space="preserve">We are </w:t>
      </w:r>
      <w:r w:rsidR="00AE24EA" w:rsidRPr="00AE24EA">
        <w:rPr>
          <w:rFonts w:ascii="&amp;quot" w:eastAsia="Times New Roman" w:hAnsi="&amp;quot" w:cs="Times New Roman"/>
          <w:bCs/>
          <w:color w:val="000000"/>
        </w:rPr>
        <w:t xml:space="preserve">a </w:t>
      </w:r>
      <w:r w:rsidRPr="00AE24EA">
        <w:rPr>
          <w:rFonts w:ascii="&amp;quot" w:eastAsia="Times New Roman" w:hAnsi="&amp;quot" w:cs="Times New Roman"/>
          <w:bCs/>
          <w:color w:val="000000"/>
        </w:rPr>
        <w:t xml:space="preserve">private and virtual B2B marketplace and consortium for life science manufacturers, researchers, and vendors to sell, purchase, and donate </w:t>
      </w:r>
      <w:r w:rsidR="00AE24EA">
        <w:rPr>
          <w:rFonts w:ascii="&amp;quot" w:eastAsia="Times New Roman" w:hAnsi="&amp;quot" w:cs="Times New Roman"/>
          <w:bCs/>
          <w:color w:val="000000"/>
        </w:rPr>
        <w:t xml:space="preserve">before </w:t>
      </w:r>
      <w:r w:rsidRPr="00AE24EA">
        <w:rPr>
          <w:rFonts w:ascii="&amp;quot" w:eastAsia="Times New Roman" w:hAnsi="&amp;quot" w:cs="Times New Roman"/>
          <w:bCs/>
          <w:color w:val="000000"/>
        </w:rPr>
        <w:t>and aftermarket materials and equipment as well as collaborate on non-financial ventures.</w:t>
      </w:r>
    </w:p>
    <w:p w14:paraId="67B2C451" w14:textId="37D36A89" w:rsidR="00754CF8" w:rsidRPr="00AE24EA" w:rsidRDefault="00754CF8" w:rsidP="00754CF8">
      <w:pPr>
        <w:spacing w:before="150" w:after="150" w:line="240" w:lineRule="auto"/>
        <w:outlineLvl w:val="3"/>
        <w:rPr>
          <w:rFonts w:ascii="&amp;quot" w:eastAsia="Times New Roman" w:hAnsi="&amp;quot" w:cs="Times New Roman"/>
          <w:bCs/>
          <w:color w:val="000000"/>
        </w:rPr>
      </w:pPr>
      <w:r w:rsidRPr="00AE24EA">
        <w:rPr>
          <w:rFonts w:ascii="&amp;quot" w:eastAsia="Times New Roman" w:hAnsi="&amp;quot" w:cs="Times New Roman"/>
          <w:bCs/>
          <w:color w:val="000000"/>
        </w:rPr>
        <w:t xml:space="preserve">We are in the developmental phase of our platform working with some of the most trusted and best industry partners. </w:t>
      </w:r>
      <w:r w:rsidR="00AE24EA">
        <w:rPr>
          <w:rFonts w:ascii="&amp;quot" w:eastAsia="Times New Roman" w:hAnsi="&amp;quot" w:cs="Times New Roman"/>
          <w:bCs/>
          <w:color w:val="000000"/>
        </w:rPr>
        <w:t xml:space="preserve"> </w:t>
      </w:r>
      <w:r w:rsidRPr="00AE24EA">
        <w:rPr>
          <w:rFonts w:ascii="&amp;quot" w:eastAsia="Times New Roman" w:hAnsi="&amp;quot" w:cs="Times New Roman"/>
          <w:bCs/>
          <w:color w:val="000000"/>
        </w:rPr>
        <w:t xml:space="preserve">We are tentatively scheduled for an exclusive launch before the </w:t>
      </w:r>
      <w:r w:rsidRPr="00FE702F">
        <w:rPr>
          <w:rFonts w:ascii="&amp;quot" w:eastAsia="Times New Roman" w:hAnsi="&amp;quot" w:cs="Times New Roman"/>
          <w:bCs/>
          <w:noProof/>
          <w:color w:val="000000"/>
        </w:rPr>
        <w:t>end</w:t>
      </w:r>
      <w:r w:rsidR="00FE702F">
        <w:rPr>
          <w:rFonts w:ascii="&amp;quot" w:eastAsia="Times New Roman" w:hAnsi="&amp;quot" w:cs="Times New Roman"/>
          <w:bCs/>
          <w:noProof/>
          <w:color w:val="000000"/>
        </w:rPr>
        <w:t xml:space="preserve"> of</w:t>
      </w:r>
      <w:r w:rsidRPr="00AE24EA">
        <w:rPr>
          <w:rFonts w:ascii="&amp;quot" w:eastAsia="Times New Roman" w:hAnsi="&amp;quot" w:cs="Times New Roman"/>
          <w:bCs/>
          <w:color w:val="000000"/>
        </w:rPr>
        <w:t xml:space="preserve"> 2</w:t>
      </w:r>
      <w:r w:rsidR="00AE24EA">
        <w:rPr>
          <w:rFonts w:ascii="&amp;quot" w:eastAsia="Times New Roman" w:hAnsi="&amp;quot" w:cs="Times New Roman"/>
          <w:bCs/>
          <w:color w:val="000000"/>
        </w:rPr>
        <w:t>0</w:t>
      </w:r>
      <w:r w:rsidRPr="00AE24EA">
        <w:rPr>
          <w:rFonts w:ascii="&amp;quot" w:eastAsia="Times New Roman" w:hAnsi="&amp;quot" w:cs="Times New Roman"/>
          <w:bCs/>
          <w:color w:val="000000"/>
        </w:rPr>
        <w:t xml:space="preserve">18. </w:t>
      </w:r>
    </w:p>
    <w:p w14:paraId="50223CCE" w14:textId="21C03123" w:rsidR="00754CF8" w:rsidRDefault="00754CF8" w:rsidP="00754CF8">
      <w:pPr>
        <w:spacing w:before="150" w:after="150" w:line="240" w:lineRule="auto"/>
        <w:outlineLvl w:val="3"/>
        <w:rPr>
          <w:rFonts w:ascii="&amp;quot" w:eastAsia="Times New Roman" w:hAnsi="&amp;quot" w:cs="Times New Roman"/>
          <w:bCs/>
          <w:color w:val="000000"/>
        </w:rPr>
      </w:pPr>
      <w:r w:rsidRPr="00AE24EA">
        <w:rPr>
          <w:rFonts w:ascii="&amp;quot" w:eastAsia="Times New Roman" w:hAnsi="&amp;quot" w:cs="Times New Roman"/>
          <w:bCs/>
          <w:color w:val="000000"/>
        </w:rPr>
        <w:t xml:space="preserve">We aspire to transform the life science industry's paradigm of waste and material procurement to one that emphasizes stewardship, innovation, and robust collaboration while maintaining, and even exceeding, quality compliance/assurance (CFR 21, ICH Q7, WHO, APIC, </w:t>
      </w:r>
      <w:proofErr w:type="spellStart"/>
      <w:r w:rsidRPr="00AE24EA">
        <w:rPr>
          <w:rFonts w:ascii="&amp;quot" w:eastAsia="Times New Roman" w:hAnsi="&amp;quot" w:cs="Times New Roman"/>
          <w:bCs/>
          <w:color w:val="000000"/>
        </w:rPr>
        <w:t>etc</w:t>
      </w:r>
      <w:proofErr w:type="spellEnd"/>
      <w:r w:rsidRPr="00AE24EA">
        <w:rPr>
          <w:rFonts w:ascii="&amp;quot" w:eastAsia="Times New Roman" w:hAnsi="&amp;quot" w:cs="Times New Roman"/>
          <w:bCs/>
          <w:color w:val="000000"/>
        </w:rPr>
        <w:t xml:space="preserve">). Patients deserve greater access and high-quality products, and our unique solution allows us to collectively delivery as an industry. </w:t>
      </w:r>
    </w:p>
    <w:p w14:paraId="6529D777" w14:textId="113BE293" w:rsidR="00AE24EA" w:rsidRDefault="00AE24EA" w:rsidP="00754CF8">
      <w:pPr>
        <w:spacing w:before="150" w:after="150" w:line="240" w:lineRule="auto"/>
        <w:outlineLvl w:val="3"/>
        <w:rPr>
          <w:rFonts w:ascii="&amp;quot" w:eastAsia="Times New Roman" w:hAnsi="&amp;quot" w:cs="Times New Roman"/>
          <w:bCs/>
          <w:color w:val="000000"/>
        </w:rPr>
      </w:pPr>
    </w:p>
    <w:p w14:paraId="416FDBEC" w14:textId="77777777" w:rsidR="00AE24EA" w:rsidRPr="00AE24EA" w:rsidRDefault="00AE24EA" w:rsidP="00754CF8">
      <w:pPr>
        <w:spacing w:before="150" w:after="150" w:line="240" w:lineRule="auto"/>
        <w:outlineLvl w:val="3"/>
        <w:rPr>
          <w:rFonts w:ascii="&amp;quot" w:eastAsia="Times New Roman" w:hAnsi="&amp;quot" w:cs="Times New Roman"/>
          <w:bCs/>
          <w:color w:val="000000"/>
        </w:rPr>
      </w:pPr>
    </w:p>
    <w:p w14:paraId="688FFF45" w14:textId="4C837B75" w:rsidR="00754CF8" w:rsidRDefault="00754CF8" w:rsidP="00E544B6">
      <w:pPr>
        <w:spacing w:after="0" w:line="240" w:lineRule="auto"/>
        <w:rPr>
          <w:rFonts w:ascii="&amp;quot" w:eastAsia="Times New Roman" w:hAnsi="&amp;quot" w:cs="Times New Roman"/>
          <w:color w:val="000000"/>
          <w:sz w:val="21"/>
          <w:szCs w:val="21"/>
        </w:rPr>
      </w:pPr>
    </w:p>
    <w:p w14:paraId="748A5D26" w14:textId="7A1768CA" w:rsidR="00754CF8" w:rsidRPr="00AE24EA" w:rsidRDefault="00754CF8" w:rsidP="00754CF8">
      <w:pPr>
        <w:rPr>
          <w:b/>
          <w:sz w:val="32"/>
          <w:szCs w:val="32"/>
        </w:rPr>
      </w:pPr>
      <w:r w:rsidRPr="00AE24EA">
        <w:rPr>
          <w:b/>
          <w:sz w:val="32"/>
          <w:szCs w:val="32"/>
        </w:rPr>
        <w:t>Our Partners</w:t>
      </w:r>
      <w:r w:rsidR="00623F27">
        <w:rPr>
          <w:b/>
          <w:sz w:val="32"/>
          <w:szCs w:val="32"/>
        </w:rPr>
        <w:t xml:space="preserve"> – Webpage 4</w:t>
      </w:r>
    </w:p>
    <w:tbl>
      <w:tblPr>
        <w:tblpPr w:leftFromText="180" w:rightFromText="180" w:vertAnchor="text" w:tblpY="1"/>
        <w:tblOverlap w:val="never"/>
        <w:tblW w:w="10440" w:type="dxa"/>
        <w:tblCellMar>
          <w:left w:w="0" w:type="dxa"/>
          <w:right w:w="0" w:type="dxa"/>
        </w:tblCellMar>
        <w:tblLook w:val="04A0" w:firstRow="1" w:lastRow="0" w:firstColumn="1" w:lastColumn="0" w:noHBand="0" w:noVBand="1"/>
      </w:tblPr>
      <w:tblGrid>
        <w:gridCol w:w="10440"/>
      </w:tblGrid>
      <w:tr w:rsidR="00754CF8" w:rsidRPr="00B807DF" w14:paraId="147C045B" w14:textId="77777777" w:rsidTr="006D25D4">
        <w:trPr>
          <w:trHeight w:val="300"/>
        </w:trPr>
        <w:tc>
          <w:tcPr>
            <w:tcW w:w="10440" w:type="dxa"/>
            <w:noWrap/>
            <w:tcMar>
              <w:top w:w="0" w:type="dxa"/>
              <w:left w:w="108" w:type="dxa"/>
              <w:bottom w:w="0" w:type="dxa"/>
              <w:right w:w="108" w:type="dxa"/>
            </w:tcMar>
            <w:vAlign w:val="bottom"/>
            <w:hideMark/>
          </w:tcPr>
          <w:p w14:paraId="3D56FE1A" w14:textId="77777777" w:rsidR="00754CF8" w:rsidRDefault="00754CF8" w:rsidP="006D25D4">
            <w:pPr>
              <w:pStyle w:val="ListParagraph"/>
            </w:pPr>
            <w:r>
              <w:rPr>
                <w:noProof/>
              </w:rPr>
              <w:lastRenderedPageBreak/>
              <w:drawing>
                <wp:anchor distT="0" distB="0" distL="114300" distR="114300" simplePos="0" relativeHeight="251659264" behindDoc="1" locked="0" layoutInCell="1" allowOverlap="1" wp14:anchorId="74BFC1EA" wp14:editId="7B7F2A50">
                  <wp:simplePos x="0" y="0"/>
                  <wp:positionH relativeFrom="page">
                    <wp:posOffset>1231900</wp:posOffset>
                  </wp:positionH>
                  <wp:positionV relativeFrom="paragraph">
                    <wp:posOffset>36195</wp:posOffset>
                  </wp:positionV>
                  <wp:extent cx="946785" cy="473710"/>
                  <wp:effectExtent l="0" t="0" r="5715" b="2540"/>
                  <wp:wrapNone/>
                  <wp:docPr id="1" name="Picture 1" descr="C:\Users\roneg\AppData\Local\Microsoft\Windows\INetCache\Content.MSO\77657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eg\AppData\Local\Microsoft\Windows\INetCache\Content.MSO\77657F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6785" cy="473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EF480" w14:textId="77777777" w:rsidR="00754CF8" w:rsidRDefault="00754CF8" w:rsidP="00754CF8">
            <w:pPr>
              <w:pStyle w:val="ListParagraph"/>
              <w:numPr>
                <w:ilvl w:val="0"/>
                <w:numId w:val="11"/>
              </w:numPr>
              <w:spacing w:after="0" w:line="240" w:lineRule="auto"/>
            </w:pPr>
            <w:proofErr w:type="spellStart"/>
            <w:r w:rsidRPr="00B807DF">
              <w:t>Docusign</w:t>
            </w:r>
            <w:proofErr w:type="spellEnd"/>
          </w:p>
          <w:p w14:paraId="4ED6B029" w14:textId="77777777" w:rsidR="00754CF8" w:rsidRDefault="00754CF8" w:rsidP="006D25D4">
            <w:pPr>
              <w:pStyle w:val="ListParagraph"/>
            </w:pPr>
          </w:p>
          <w:p w14:paraId="1D30F0AF" w14:textId="77777777" w:rsidR="00754CF8" w:rsidRDefault="00754CF8" w:rsidP="006D25D4">
            <w:pPr>
              <w:pStyle w:val="ListParagraph"/>
            </w:pPr>
            <w:r>
              <w:rPr>
                <w:rFonts w:ascii="Arial" w:hAnsi="Arial" w:cs="Arial"/>
                <w:noProof/>
                <w:color w:val="0000FF"/>
                <w:sz w:val="27"/>
                <w:szCs w:val="27"/>
                <w:lang w:val="en"/>
              </w:rPr>
              <w:drawing>
                <wp:anchor distT="0" distB="0" distL="114300" distR="114300" simplePos="0" relativeHeight="251660288" behindDoc="1" locked="0" layoutInCell="1" allowOverlap="1" wp14:anchorId="58872616" wp14:editId="53CD10E7">
                  <wp:simplePos x="0" y="0"/>
                  <wp:positionH relativeFrom="column">
                    <wp:posOffset>1154430</wp:posOffset>
                  </wp:positionH>
                  <wp:positionV relativeFrom="paragraph">
                    <wp:posOffset>84455</wp:posOffset>
                  </wp:positionV>
                  <wp:extent cx="947420" cy="415925"/>
                  <wp:effectExtent l="0" t="0" r="5080" b="3175"/>
                  <wp:wrapNone/>
                  <wp:docPr id="2" name="Picture 2" descr="Image result for electronic verification system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lectronic verification systems'">
                            <a:hlinkClick r:id="rId7" tgtFrame="&quot;_blank&quo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8741" b="27313"/>
                          <a:stretch/>
                        </pic:blipFill>
                        <pic:spPr bwMode="auto">
                          <a:xfrm>
                            <a:off x="0" y="0"/>
                            <a:ext cx="947420" cy="415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8E309A" w14:textId="77777777" w:rsidR="00754CF8" w:rsidRDefault="00754CF8" w:rsidP="00754CF8">
            <w:pPr>
              <w:pStyle w:val="ListParagraph"/>
              <w:numPr>
                <w:ilvl w:val="0"/>
                <w:numId w:val="11"/>
              </w:numPr>
              <w:spacing w:after="0" w:line="240" w:lineRule="auto"/>
            </w:pPr>
            <w:r w:rsidRPr="00B807DF">
              <w:t>EVS</w:t>
            </w:r>
          </w:p>
          <w:p w14:paraId="5EEB8BA4" w14:textId="77777777" w:rsidR="00754CF8" w:rsidRPr="00B807DF" w:rsidRDefault="00754CF8" w:rsidP="006D25D4"/>
          <w:p w14:paraId="0D58EA9F" w14:textId="77777777" w:rsidR="00754CF8" w:rsidRPr="00B807DF" w:rsidRDefault="00754CF8" w:rsidP="006D25D4">
            <w:pPr>
              <w:pStyle w:val="ListParagraph"/>
            </w:pPr>
            <w:r>
              <w:rPr>
                <w:noProof/>
              </w:rPr>
              <w:drawing>
                <wp:anchor distT="0" distB="0" distL="114300" distR="114300" simplePos="0" relativeHeight="251661312" behindDoc="1" locked="0" layoutInCell="1" allowOverlap="1" wp14:anchorId="7D0E51DE" wp14:editId="2967BDB1">
                  <wp:simplePos x="0" y="0"/>
                  <wp:positionH relativeFrom="column">
                    <wp:posOffset>1111250</wp:posOffset>
                  </wp:positionH>
                  <wp:positionV relativeFrom="paragraph">
                    <wp:posOffset>46990</wp:posOffset>
                  </wp:positionV>
                  <wp:extent cx="969645" cy="390525"/>
                  <wp:effectExtent l="0" t="0" r="1905" b="9525"/>
                  <wp:wrapNone/>
                  <wp:docPr id="3" name="Picture 3" descr="C:\Users\roneg\AppData\Local\Microsoft\Windows\INetCache\Content.MSO\CA6C2C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neg\AppData\Local\Microsoft\Windows\INetCache\Content.MSO\CA6C2C3C.tm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245" b="20623"/>
                          <a:stretch/>
                        </pic:blipFill>
                        <pic:spPr bwMode="auto">
                          <a:xfrm>
                            <a:off x="0" y="0"/>
                            <a:ext cx="969645" cy="390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2D99A6" w14:textId="0A898010" w:rsidR="00754CF8" w:rsidRDefault="00754CF8" w:rsidP="00754CF8">
            <w:pPr>
              <w:pStyle w:val="ListParagraph"/>
              <w:numPr>
                <w:ilvl w:val="0"/>
                <w:numId w:val="11"/>
              </w:numPr>
              <w:spacing w:after="0" w:line="240" w:lineRule="auto"/>
            </w:pPr>
            <w:r w:rsidRPr="00FE702F">
              <w:rPr>
                <w:noProof/>
              </w:rPr>
              <w:t>CS</w:t>
            </w:r>
            <w:r w:rsidR="00FE702F">
              <w:rPr>
                <w:noProof/>
              </w:rPr>
              <w:t>-</w:t>
            </w:r>
            <w:r w:rsidRPr="00FE702F">
              <w:rPr>
                <w:noProof/>
              </w:rPr>
              <w:t>C</w:t>
            </w:r>
            <w:r w:rsidR="00FE702F">
              <w:rPr>
                <w:noProof/>
              </w:rPr>
              <w:t>ar</w:t>
            </w:r>
            <w:r w:rsidRPr="00FE702F">
              <w:rPr>
                <w:noProof/>
              </w:rPr>
              <w:t>t</w:t>
            </w:r>
          </w:p>
          <w:p w14:paraId="1B6C3E83" w14:textId="77777777" w:rsidR="00754CF8" w:rsidRDefault="00754CF8" w:rsidP="006D25D4">
            <w:pPr>
              <w:pStyle w:val="ListParagraph"/>
            </w:pPr>
          </w:p>
          <w:p w14:paraId="22A6ECD3" w14:textId="77777777" w:rsidR="00754CF8" w:rsidRDefault="00754CF8" w:rsidP="006D25D4">
            <w:pPr>
              <w:pStyle w:val="ListParagraph"/>
            </w:pPr>
            <w:r>
              <w:rPr>
                <w:rFonts w:ascii="Open Sans" w:hAnsi="Open Sans"/>
                <w:noProof/>
                <w:color w:val="359B89"/>
              </w:rPr>
              <w:drawing>
                <wp:anchor distT="0" distB="0" distL="114300" distR="114300" simplePos="0" relativeHeight="251662336" behindDoc="1" locked="0" layoutInCell="1" allowOverlap="1" wp14:anchorId="0BE4F583" wp14:editId="69AB5DA2">
                  <wp:simplePos x="0" y="0"/>
                  <wp:positionH relativeFrom="column">
                    <wp:posOffset>1129030</wp:posOffset>
                  </wp:positionH>
                  <wp:positionV relativeFrom="paragraph">
                    <wp:posOffset>110490</wp:posOffset>
                  </wp:positionV>
                  <wp:extent cx="934085" cy="306070"/>
                  <wp:effectExtent l="0" t="0" r="0" b="0"/>
                  <wp:wrapNone/>
                  <wp:docPr id="5" name="Picture 5" descr="FDGweb">
                    <a:hlinkClick xmlns:a="http://schemas.openxmlformats.org/drawingml/2006/main" r:id="rId10" tooltip="&quot;Web Design &amp; Development | Seattle &amp; Everett W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Gweb">
                            <a:hlinkClick r:id="rId10" tooltip="&quot;Web Design &amp; Development | Seattle &amp; Everett WA&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085" cy="306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82E32" w14:textId="77777777" w:rsidR="00754CF8" w:rsidRDefault="00754CF8" w:rsidP="00754CF8">
            <w:pPr>
              <w:pStyle w:val="ListParagraph"/>
              <w:numPr>
                <w:ilvl w:val="0"/>
                <w:numId w:val="11"/>
              </w:numPr>
              <w:spacing w:after="0" w:line="240" w:lineRule="auto"/>
            </w:pPr>
            <w:r w:rsidRPr="00B807DF">
              <w:t>FDG Web</w:t>
            </w:r>
          </w:p>
          <w:p w14:paraId="18712250" w14:textId="77777777" w:rsidR="00754CF8" w:rsidRDefault="00754CF8" w:rsidP="006D25D4">
            <w:pPr>
              <w:pStyle w:val="ListParagraph"/>
            </w:pPr>
          </w:p>
          <w:p w14:paraId="473E0B23" w14:textId="77777777" w:rsidR="00754CF8" w:rsidRDefault="00754CF8" w:rsidP="006D25D4">
            <w:pPr>
              <w:pStyle w:val="ListParagraph"/>
            </w:pPr>
            <w:r>
              <w:rPr>
                <w:rFonts w:ascii="Open Sans" w:hAnsi="Open Sans" w:cs="Arial"/>
                <w:noProof/>
                <w:color w:val="222222"/>
                <w:sz w:val="21"/>
                <w:szCs w:val="21"/>
                <w:lang w:val="en"/>
              </w:rPr>
              <w:drawing>
                <wp:anchor distT="0" distB="0" distL="114300" distR="114300" simplePos="0" relativeHeight="251663360" behindDoc="1" locked="0" layoutInCell="1" allowOverlap="1" wp14:anchorId="6E33EEC9" wp14:editId="595C742D">
                  <wp:simplePos x="0" y="0"/>
                  <wp:positionH relativeFrom="column">
                    <wp:posOffset>1087120</wp:posOffset>
                  </wp:positionH>
                  <wp:positionV relativeFrom="paragraph">
                    <wp:posOffset>134620</wp:posOffset>
                  </wp:positionV>
                  <wp:extent cx="1012190" cy="255270"/>
                  <wp:effectExtent l="0" t="0" r="0" b="0"/>
                  <wp:wrapNone/>
                  <wp:docPr id="6" name="Picture 6" descr="Home">
                    <a:hlinkClick xmlns:a="http://schemas.openxmlformats.org/drawingml/2006/main" r:id="rId12"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a:hlinkClick r:id="rId12" tooltip="&quot;Hom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2190" cy="255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1AC9C" w14:textId="124B4AD4" w:rsidR="00623F27" w:rsidRDefault="00754CF8" w:rsidP="00623F27">
            <w:pPr>
              <w:pStyle w:val="ListParagraph"/>
              <w:numPr>
                <w:ilvl w:val="0"/>
                <w:numId w:val="11"/>
              </w:numPr>
              <w:spacing w:after="0" w:line="240" w:lineRule="auto"/>
            </w:pPr>
            <w:proofErr w:type="spellStart"/>
            <w:r w:rsidRPr="00B807DF">
              <w:t>Identrust</w:t>
            </w:r>
            <w:proofErr w:type="spellEnd"/>
          </w:p>
          <w:p w14:paraId="6D827444" w14:textId="77777777" w:rsidR="00623F27" w:rsidRDefault="00623F27" w:rsidP="00623F27">
            <w:pPr>
              <w:pStyle w:val="ListParagraph"/>
              <w:spacing w:after="0" w:line="240" w:lineRule="auto"/>
            </w:pPr>
          </w:p>
          <w:p w14:paraId="323E20C5" w14:textId="04CE2EF6" w:rsidR="00754CF8" w:rsidRPr="00B807DF" w:rsidRDefault="00623F27" w:rsidP="00623F27">
            <w:pPr>
              <w:pStyle w:val="ListParagraph"/>
              <w:numPr>
                <w:ilvl w:val="0"/>
                <w:numId w:val="11"/>
              </w:numPr>
              <w:spacing w:after="0" w:line="240" w:lineRule="auto"/>
            </w:pPr>
            <w:r>
              <w:t>Authorize.net</w:t>
            </w:r>
            <w:r w:rsidR="00754CF8">
              <w:t xml:space="preserve">  </w:t>
            </w:r>
            <w:r w:rsidRPr="00623F27">
              <w:rPr>
                <w:noProof/>
              </w:rPr>
              <w:t xml:space="preserve"> </w:t>
            </w:r>
            <w:r w:rsidRPr="00623F27">
              <w:drawing>
                <wp:inline distT="0" distB="0" distL="0" distR="0" wp14:anchorId="4E7D0D5A" wp14:editId="2E76209F">
                  <wp:extent cx="565229" cy="476626"/>
                  <wp:effectExtent l="0" t="0" r="6350" b="0"/>
                  <wp:docPr id="206" name="Picture 205">
                    <a:extLst xmlns:a="http://schemas.openxmlformats.org/drawingml/2006/main">
                      <a:ext uri="{FF2B5EF4-FFF2-40B4-BE49-F238E27FC236}">
                        <a16:creationId xmlns:a16="http://schemas.microsoft.com/office/drawing/2014/main" id="{E9270232-AA54-4C65-89B1-253A9D652C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5">
                            <a:extLst>
                              <a:ext uri="{FF2B5EF4-FFF2-40B4-BE49-F238E27FC236}">
                                <a16:creationId xmlns:a16="http://schemas.microsoft.com/office/drawing/2014/main" id="{E9270232-AA54-4C65-89B1-253A9D652C8B}"/>
                              </a:ext>
                            </a:extLst>
                          </pic:cNvPr>
                          <pic:cNvPicPr>
                            <a:picLocks noChangeAspect="1"/>
                          </pic:cNvPicPr>
                        </pic:nvPicPr>
                        <pic:blipFill>
                          <a:blip r:embed="rId14"/>
                          <a:stretch>
                            <a:fillRect/>
                          </a:stretch>
                        </pic:blipFill>
                        <pic:spPr>
                          <a:xfrm>
                            <a:off x="0" y="0"/>
                            <a:ext cx="565229" cy="476626"/>
                          </a:xfrm>
                          <a:prstGeom prst="rect">
                            <a:avLst/>
                          </a:prstGeom>
                        </pic:spPr>
                      </pic:pic>
                    </a:graphicData>
                  </a:graphic>
                </wp:inline>
              </w:drawing>
            </w:r>
          </w:p>
        </w:tc>
      </w:tr>
    </w:tbl>
    <w:p w14:paraId="3E427189" w14:textId="67CE55F9" w:rsidR="00754CF8" w:rsidRDefault="00754CF8" w:rsidP="00E544B6">
      <w:pPr>
        <w:spacing w:after="0" w:line="240" w:lineRule="auto"/>
        <w:rPr>
          <w:rFonts w:ascii="&amp;quot" w:eastAsia="Times New Roman" w:hAnsi="&amp;quot" w:cs="Times New Roman"/>
          <w:color w:val="000000"/>
          <w:sz w:val="21"/>
          <w:szCs w:val="21"/>
        </w:rPr>
      </w:pPr>
    </w:p>
    <w:p w14:paraId="497471DF" w14:textId="77777777" w:rsidR="00623F27" w:rsidRDefault="00623F27" w:rsidP="00E544B6">
      <w:pPr>
        <w:spacing w:after="0" w:line="240" w:lineRule="auto"/>
        <w:rPr>
          <w:rFonts w:ascii="&amp;quot" w:eastAsia="Times New Roman" w:hAnsi="&amp;quot" w:cs="Times New Roman"/>
          <w:color w:val="000000"/>
          <w:sz w:val="21"/>
          <w:szCs w:val="21"/>
        </w:rPr>
      </w:pPr>
    </w:p>
    <w:p w14:paraId="71C514E2" w14:textId="1B61C009" w:rsidR="00754CF8" w:rsidRDefault="00623F27" w:rsidP="00E544B6">
      <w:pPr>
        <w:spacing w:after="0" w:line="240" w:lineRule="auto"/>
        <w:rPr>
          <w:rFonts w:ascii="&amp;quot" w:eastAsia="Times New Roman" w:hAnsi="&amp;quot" w:cs="Times New Roman"/>
          <w:color w:val="000000"/>
          <w:sz w:val="21"/>
          <w:szCs w:val="21"/>
        </w:rPr>
      </w:pPr>
      <w:r>
        <w:rPr>
          <w:rFonts w:ascii="&amp;quot" w:eastAsia="Times New Roman" w:hAnsi="&amp;quot" w:cs="Times New Roman"/>
          <w:color w:val="000000"/>
          <w:sz w:val="21"/>
          <w:szCs w:val="21"/>
        </w:rPr>
        <w:t xml:space="preserve">The image in there currently looks bad.  Just want this to look a little clearer and better. </w:t>
      </w:r>
      <w:r w:rsidRPr="00FE702F">
        <w:rPr>
          <w:rFonts w:ascii="&amp;quot" w:eastAsia="Times New Roman" w:hAnsi="&amp;quot" w:cs="Times New Roman"/>
          <w:noProof/>
          <w:color w:val="000000"/>
          <w:sz w:val="21"/>
          <w:szCs w:val="21"/>
        </w:rPr>
        <w:t>The</w:t>
      </w:r>
      <w:r w:rsidR="00FE702F">
        <w:rPr>
          <w:rFonts w:ascii="&amp;quot" w:eastAsia="Times New Roman" w:hAnsi="&amp;quot" w:cs="Times New Roman"/>
          <w:noProof/>
          <w:color w:val="000000"/>
          <w:sz w:val="21"/>
          <w:szCs w:val="21"/>
        </w:rPr>
        <w:t>ir</w:t>
      </w:r>
      <w:r>
        <w:rPr>
          <w:rFonts w:ascii="&amp;quot" w:eastAsia="Times New Roman" w:hAnsi="&amp;quot" w:cs="Times New Roman"/>
          <w:color w:val="000000"/>
          <w:sz w:val="21"/>
          <w:szCs w:val="21"/>
        </w:rPr>
        <w:t xml:space="preserve"> logos can be found online.</w:t>
      </w:r>
    </w:p>
    <w:p w14:paraId="54F12196" w14:textId="41A25813" w:rsidR="00754CF8" w:rsidRDefault="00754CF8" w:rsidP="00754CF8">
      <w:pPr>
        <w:rPr>
          <w:rFonts w:ascii="&amp;quot" w:eastAsia="Times New Roman" w:hAnsi="&amp;quot" w:cs="Times New Roman"/>
          <w:sz w:val="21"/>
          <w:szCs w:val="21"/>
        </w:rPr>
      </w:pPr>
    </w:p>
    <w:p w14:paraId="0C19AFEA" w14:textId="42935E0A" w:rsidR="00754CF8" w:rsidRPr="00AE24EA" w:rsidRDefault="00754CF8" w:rsidP="00754CF8">
      <w:pPr>
        <w:rPr>
          <w:rFonts w:ascii="&amp;quot" w:eastAsia="Times New Roman" w:hAnsi="&amp;quot" w:cs="Times New Roman"/>
          <w:b/>
          <w:sz w:val="32"/>
          <w:szCs w:val="32"/>
        </w:rPr>
      </w:pPr>
      <w:r w:rsidRPr="00AE24EA">
        <w:rPr>
          <w:rFonts w:ascii="&amp;quot" w:eastAsia="Times New Roman" w:hAnsi="&amp;quot" w:cs="Times New Roman"/>
          <w:b/>
          <w:sz w:val="32"/>
          <w:szCs w:val="32"/>
        </w:rPr>
        <w:t>White Paper</w:t>
      </w:r>
      <w:r w:rsidR="00623F27">
        <w:rPr>
          <w:rFonts w:ascii="&amp;quot" w:eastAsia="Times New Roman" w:hAnsi="&amp;quot" w:cs="Times New Roman"/>
          <w:b/>
          <w:sz w:val="32"/>
          <w:szCs w:val="32"/>
        </w:rPr>
        <w:t xml:space="preserve"> – Webpage 5</w:t>
      </w:r>
    </w:p>
    <w:p w14:paraId="26313FE3" w14:textId="26B3E801" w:rsidR="00754CF8" w:rsidRDefault="00754CF8" w:rsidP="00754CF8">
      <w:pPr>
        <w:rPr>
          <w:rFonts w:ascii="&amp;quot" w:eastAsia="Times New Roman" w:hAnsi="&amp;quot" w:cs="Times New Roman"/>
          <w:sz w:val="21"/>
          <w:szCs w:val="21"/>
        </w:rPr>
      </w:pPr>
      <w:r>
        <w:rPr>
          <w:rFonts w:ascii="&amp;quot" w:eastAsia="Times New Roman" w:hAnsi="&amp;quot" w:cs="Times New Roman"/>
          <w:sz w:val="21"/>
          <w:szCs w:val="21"/>
        </w:rPr>
        <w:t xml:space="preserve">Button w/ </w:t>
      </w:r>
      <w:r w:rsidRPr="00FE702F">
        <w:rPr>
          <w:rFonts w:ascii="&amp;quot" w:eastAsia="Times New Roman" w:hAnsi="&amp;quot" w:cs="Times New Roman"/>
          <w:noProof/>
          <w:sz w:val="21"/>
          <w:szCs w:val="21"/>
        </w:rPr>
        <w:t>read ou</w:t>
      </w:r>
      <w:r w:rsidR="00FE702F">
        <w:rPr>
          <w:rFonts w:ascii="&amp;quot" w:eastAsia="Times New Roman" w:hAnsi="&amp;quot" w:cs="Times New Roman"/>
          <w:noProof/>
          <w:sz w:val="21"/>
          <w:szCs w:val="21"/>
        </w:rPr>
        <w:t>r</w:t>
      </w:r>
      <w:r>
        <w:rPr>
          <w:rFonts w:ascii="&amp;quot" w:eastAsia="Times New Roman" w:hAnsi="&amp;quot" w:cs="Times New Roman"/>
          <w:sz w:val="21"/>
          <w:szCs w:val="21"/>
        </w:rPr>
        <w:t xml:space="preserve"> White Paper</w:t>
      </w:r>
    </w:p>
    <w:p w14:paraId="7FAB6DD3" w14:textId="6EA12259" w:rsidR="00754CF8" w:rsidRDefault="00754CF8" w:rsidP="00754CF8">
      <w:pPr>
        <w:rPr>
          <w:rFonts w:ascii="&amp;quot" w:eastAsia="Times New Roman" w:hAnsi="&amp;quot" w:cs="Times New Roman"/>
          <w:sz w:val="21"/>
          <w:szCs w:val="21"/>
        </w:rPr>
      </w:pPr>
    </w:p>
    <w:p w14:paraId="34655C98" w14:textId="5E82166D" w:rsidR="00754CF8" w:rsidRPr="00AE24EA" w:rsidRDefault="00754CF8" w:rsidP="00754CF8">
      <w:pPr>
        <w:rPr>
          <w:rFonts w:ascii="&amp;quot" w:eastAsia="Times New Roman" w:hAnsi="&amp;quot" w:cs="Times New Roman"/>
          <w:b/>
          <w:sz w:val="32"/>
          <w:szCs w:val="32"/>
        </w:rPr>
      </w:pPr>
      <w:r w:rsidRPr="00AE24EA">
        <w:rPr>
          <w:rFonts w:ascii="&amp;quot" w:eastAsia="Times New Roman" w:hAnsi="&amp;quot" w:cs="Times New Roman"/>
          <w:b/>
          <w:sz w:val="32"/>
          <w:szCs w:val="32"/>
        </w:rPr>
        <w:t>Quality Policy</w:t>
      </w:r>
      <w:r w:rsidR="00623F27">
        <w:rPr>
          <w:rFonts w:ascii="&amp;quot" w:eastAsia="Times New Roman" w:hAnsi="&amp;quot" w:cs="Times New Roman"/>
          <w:b/>
          <w:sz w:val="32"/>
          <w:szCs w:val="32"/>
        </w:rPr>
        <w:t xml:space="preserve"> – Webpage 6</w:t>
      </w:r>
    </w:p>
    <w:p w14:paraId="1E21328A" w14:textId="77777777" w:rsidR="00754CF8" w:rsidRDefault="00754CF8" w:rsidP="00754CF8">
      <w:pPr>
        <w:pStyle w:val="NormalWeb"/>
        <w:spacing w:before="0" w:beforeAutospacing="0" w:after="160" w:afterAutospacing="0"/>
        <w:rPr>
          <w:rFonts w:ascii="&amp;quot" w:hAnsi="&amp;quot"/>
          <w:color w:val="000000"/>
          <w:sz w:val="21"/>
          <w:szCs w:val="21"/>
        </w:rPr>
      </w:pPr>
      <w:r>
        <w:rPr>
          <w:rStyle w:val="Strong"/>
          <w:rFonts w:ascii="&amp;quot" w:hAnsi="&amp;quot"/>
          <w:color w:val="000000"/>
          <w:sz w:val="21"/>
          <w:szCs w:val="21"/>
        </w:rPr>
        <w:t>Our Quality-Driven Firm</w:t>
      </w:r>
      <w:r>
        <w:rPr>
          <w:rFonts w:ascii="&amp;quot" w:hAnsi="&amp;quot"/>
          <w:color w:val="000000"/>
          <w:sz w:val="21"/>
          <w:szCs w:val="21"/>
        </w:rPr>
        <w:t xml:space="preserve"> </w:t>
      </w:r>
    </w:p>
    <w:p w14:paraId="7A9CA47B" w14:textId="09136871" w:rsidR="00754CF8" w:rsidRDefault="00754CF8" w:rsidP="00754CF8">
      <w:pPr>
        <w:pStyle w:val="NormalWeb"/>
        <w:spacing w:before="0" w:beforeAutospacing="0" w:after="160" w:afterAutospacing="0"/>
        <w:rPr>
          <w:rFonts w:ascii="&amp;quot" w:hAnsi="&amp;quot"/>
          <w:color w:val="000000"/>
          <w:sz w:val="21"/>
          <w:szCs w:val="21"/>
        </w:rPr>
      </w:pPr>
      <w:r>
        <w:rPr>
          <w:rFonts w:ascii="&amp;quot" w:hAnsi="&amp;quot"/>
          <w:color w:val="000000"/>
          <w:sz w:val="21"/>
          <w:szCs w:val="21"/>
        </w:rPr>
        <w:t>RAWCONNECT</w:t>
      </w:r>
      <w:r>
        <w:rPr>
          <w:rFonts w:ascii="&amp;quot" w:hAnsi="&amp;quot"/>
          <w:color w:val="000000"/>
          <w:sz w:val="13"/>
          <w:szCs w:val="13"/>
          <w:vertAlign w:val="superscript"/>
        </w:rPr>
        <w:t>-QC</w:t>
      </w:r>
      <w:r>
        <w:rPr>
          <w:rStyle w:val="Strong"/>
          <w:rFonts w:ascii="&amp;quot" w:hAnsi="&amp;quot"/>
          <w:color w:val="000000"/>
          <w:sz w:val="21"/>
          <w:szCs w:val="21"/>
        </w:rPr>
        <w:t xml:space="preserve"> </w:t>
      </w:r>
      <w:r>
        <w:rPr>
          <w:rFonts w:ascii="&amp;quot" w:hAnsi="&amp;quot"/>
          <w:color w:val="000000"/>
          <w:sz w:val="21"/>
          <w:szCs w:val="21"/>
        </w:rPr>
        <w:t xml:space="preserve">is an innovative firm aspiring to solve waste and procurement problems within the life science supply chain while continuing to maintain the </w:t>
      </w:r>
      <w:r w:rsidRPr="00FE702F">
        <w:rPr>
          <w:rFonts w:ascii="&amp;quot" w:hAnsi="&amp;quot"/>
          <w:noProof/>
          <w:color w:val="000000"/>
          <w:sz w:val="21"/>
          <w:szCs w:val="21"/>
        </w:rPr>
        <w:t>u</w:t>
      </w:r>
      <w:r w:rsidR="00FE702F">
        <w:rPr>
          <w:rFonts w:ascii="&amp;quot" w:hAnsi="&amp;quot"/>
          <w:noProof/>
          <w:color w:val="000000"/>
          <w:sz w:val="21"/>
          <w:szCs w:val="21"/>
        </w:rPr>
        <w:t>t</w:t>
      </w:r>
      <w:r w:rsidRPr="00FE702F">
        <w:rPr>
          <w:rFonts w:ascii="&amp;quot" w:hAnsi="&amp;quot"/>
          <w:noProof/>
          <w:color w:val="000000"/>
          <w:sz w:val="21"/>
          <w:szCs w:val="21"/>
        </w:rPr>
        <w:t>most</w:t>
      </w:r>
      <w:r>
        <w:rPr>
          <w:rFonts w:ascii="&amp;quot" w:hAnsi="&amp;quot"/>
          <w:color w:val="000000"/>
          <w:sz w:val="21"/>
          <w:szCs w:val="21"/>
        </w:rPr>
        <w:t xml:space="preserve"> compliance </w:t>
      </w:r>
      <w:r w:rsidR="00FE702F">
        <w:rPr>
          <w:rFonts w:ascii="&amp;quot" w:hAnsi="&amp;quot"/>
          <w:noProof/>
          <w:color w:val="000000"/>
          <w:sz w:val="21"/>
          <w:szCs w:val="21"/>
        </w:rPr>
        <w:t>with</w:t>
      </w:r>
      <w:r>
        <w:rPr>
          <w:rFonts w:ascii="&amp;quot" w:hAnsi="&amp;quot"/>
          <w:color w:val="000000"/>
          <w:sz w:val="21"/>
          <w:szCs w:val="21"/>
        </w:rPr>
        <w:t xml:space="preserve"> industry and federal quality standards. Part 11 alignment, vetting of account owners and transactions, and robust GMP information for deals ensure all parties have the information and environment needed to source GMP or non-GMP material. </w:t>
      </w:r>
    </w:p>
    <w:p w14:paraId="665F0668" w14:textId="77777777" w:rsidR="00754CF8" w:rsidRDefault="00754CF8" w:rsidP="00754CF8">
      <w:pPr>
        <w:pStyle w:val="NormalWeb"/>
        <w:spacing w:before="0" w:beforeAutospacing="0" w:after="160" w:afterAutospacing="0"/>
        <w:rPr>
          <w:rFonts w:ascii="&amp;quot" w:hAnsi="&amp;quot"/>
          <w:color w:val="000000"/>
          <w:sz w:val="21"/>
          <w:szCs w:val="21"/>
        </w:rPr>
      </w:pPr>
      <w:r>
        <w:rPr>
          <w:rStyle w:val="Strong"/>
          <w:rFonts w:ascii="&amp;quot" w:hAnsi="&amp;quot"/>
          <w:color w:val="000000"/>
          <w:sz w:val="21"/>
          <w:szCs w:val="21"/>
        </w:rPr>
        <w:t>Our Quality Commitment</w:t>
      </w:r>
      <w:r>
        <w:rPr>
          <w:rFonts w:ascii="&amp;quot" w:hAnsi="&amp;quot"/>
          <w:color w:val="000000"/>
          <w:sz w:val="21"/>
          <w:szCs w:val="21"/>
        </w:rPr>
        <w:t xml:space="preserve"> </w:t>
      </w:r>
    </w:p>
    <w:p w14:paraId="6685AA35" w14:textId="77777777" w:rsidR="00754CF8" w:rsidRDefault="00754CF8" w:rsidP="00754CF8">
      <w:pPr>
        <w:pStyle w:val="NormalWeb"/>
        <w:spacing w:before="0" w:beforeAutospacing="0" w:after="160" w:afterAutospacing="0"/>
        <w:rPr>
          <w:rFonts w:ascii="&amp;quot" w:hAnsi="&amp;quot"/>
          <w:color w:val="000000"/>
          <w:sz w:val="21"/>
          <w:szCs w:val="21"/>
        </w:rPr>
      </w:pPr>
      <w:r>
        <w:rPr>
          <w:rFonts w:ascii="&amp;quot" w:hAnsi="&amp;quot"/>
          <w:color w:val="000000"/>
          <w:sz w:val="21"/>
          <w:szCs w:val="21"/>
        </w:rPr>
        <w:t>RAWCONNECT</w:t>
      </w:r>
      <w:r>
        <w:rPr>
          <w:rFonts w:ascii="&amp;quot" w:hAnsi="&amp;quot"/>
          <w:color w:val="000000"/>
          <w:sz w:val="13"/>
          <w:szCs w:val="13"/>
          <w:vertAlign w:val="superscript"/>
        </w:rPr>
        <w:t>-QC</w:t>
      </w:r>
      <w:r>
        <w:rPr>
          <w:rStyle w:val="Strong"/>
          <w:rFonts w:ascii="&amp;quot" w:hAnsi="&amp;quot"/>
          <w:color w:val="000000"/>
          <w:sz w:val="21"/>
          <w:szCs w:val="21"/>
        </w:rPr>
        <w:t xml:space="preserve"> </w:t>
      </w:r>
      <w:r>
        <w:rPr>
          <w:rFonts w:ascii="&amp;quot" w:hAnsi="&amp;quot"/>
          <w:color w:val="000000"/>
          <w:sz w:val="21"/>
          <w:szCs w:val="21"/>
        </w:rPr>
        <w:t xml:space="preserve">is fully committed to the quality of materials and safety of patients. As such, we provide oversight and regulation of the exchange to ensure transactions are transparent, traceable, compliant with the buyer’s GMP requirements, and industry aligned. </w:t>
      </w:r>
    </w:p>
    <w:p w14:paraId="30DF98B5" w14:textId="77777777" w:rsidR="00754CF8" w:rsidRDefault="00754CF8" w:rsidP="00754CF8">
      <w:pPr>
        <w:pStyle w:val="NormalWeb"/>
        <w:spacing w:before="0" w:beforeAutospacing="0" w:after="160" w:afterAutospacing="0"/>
        <w:rPr>
          <w:rFonts w:ascii="&amp;quot" w:hAnsi="&amp;quot"/>
          <w:color w:val="000000"/>
          <w:sz w:val="21"/>
          <w:szCs w:val="21"/>
        </w:rPr>
      </w:pPr>
      <w:r>
        <w:rPr>
          <w:rStyle w:val="Strong"/>
          <w:rFonts w:ascii="&amp;quot" w:hAnsi="&amp;quot"/>
          <w:color w:val="000000"/>
          <w:sz w:val="21"/>
          <w:szCs w:val="21"/>
        </w:rPr>
        <w:t>Our Quality Responsibility</w:t>
      </w:r>
      <w:r>
        <w:rPr>
          <w:rFonts w:ascii="&amp;quot" w:hAnsi="&amp;quot"/>
          <w:color w:val="000000"/>
          <w:sz w:val="21"/>
          <w:szCs w:val="21"/>
        </w:rPr>
        <w:t xml:space="preserve"> </w:t>
      </w:r>
    </w:p>
    <w:p w14:paraId="0CF22F59" w14:textId="77777777" w:rsidR="00754CF8" w:rsidRDefault="00754CF8" w:rsidP="00754CF8">
      <w:pPr>
        <w:pStyle w:val="NormalWeb"/>
        <w:spacing w:before="0" w:beforeAutospacing="0" w:after="160" w:afterAutospacing="0"/>
        <w:rPr>
          <w:rFonts w:ascii="&amp;quot" w:hAnsi="&amp;quot"/>
          <w:color w:val="000000"/>
          <w:sz w:val="21"/>
          <w:szCs w:val="21"/>
        </w:rPr>
      </w:pPr>
      <w:r>
        <w:rPr>
          <w:rFonts w:ascii="&amp;quot" w:hAnsi="&amp;quot"/>
          <w:color w:val="000000"/>
          <w:sz w:val="21"/>
          <w:szCs w:val="21"/>
        </w:rPr>
        <w:t>RAWCONNECT</w:t>
      </w:r>
      <w:r>
        <w:rPr>
          <w:rFonts w:ascii="&amp;quot" w:hAnsi="&amp;quot"/>
          <w:color w:val="000000"/>
          <w:sz w:val="13"/>
          <w:szCs w:val="13"/>
          <w:vertAlign w:val="superscript"/>
        </w:rPr>
        <w:t>-QC</w:t>
      </w:r>
      <w:r>
        <w:rPr>
          <w:rStyle w:val="Strong"/>
          <w:rFonts w:ascii="&amp;quot" w:hAnsi="&amp;quot"/>
          <w:color w:val="000000"/>
          <w:sz w:val="21"/>
          <w:szCs w:val="21"/>
        </w:rPr>
        <w:t xml:space="preserve"> </w:t>
      </w:r>
      <w:r>
        <w:rPr>
          <w:rFonts w:ascii="&amp;quot" w:hAnsi="&amp;quot"/>
          <w:color w:val="000000"/>
          <w:sz w:val="21"/>
          <w:szCs w:val="21"/>
        </w:rPr>
        <w:t xml:space="preserve">is fully entrusted and responsible for ensuring access to the exchange is restricted, non-conformance issues are investigated, and parties can seamlessly transact, make payments, and ship </w:t>
      </w:r>
      <w:r>
        <w:rPr>
          <w:rFonts w:ascii="&amp;quot" w:hAnsi="&amp;quot"/>
          <w:color w:val="000000"/>
          <w:sz w:val="21"/>
          <w:szCs w:val="21"/>
        </w:rPr>
        <w:lastRenderedPageBreak/>
        <w:t>products in a professional and private venue for like-minded organizations aspiring to solve life-science waste problems.</w:t>
      </w:r>
    </w:p>
    <w:p w14:paraId="5D50CB27" w14:textId="77777777" w:rsidR="00754CF8" w:rsidRPr="00754CF8" w:rsidRDefault="00754CF8" w:rsidP="00754CF8">
      <w:pPr>
        <w:rPr>
          <w:rFonts w:ascii="&amp;quot" w:eastAsia="Times New Roman" w:hAnsi="&amp;quot" w:cs="Times New Roman"/>
          <w:sz w:val="21"/>
          <w:szCs w:val="21"/>
        </w:rPr>
      </w:pPr>
    </w:p>
    <w:sectPr w:rsidR="00754CF8" w:rsidRPr="00754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Open Sans">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31AF"/>
    <w:multiLevelType w:val="hybridMultilevel"/>
    <w:tmpl w:val="6B7AC2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226A8"/>
    <w:multiLevelType w:val="hybridMultilevel"/>
    <w:tmpl w:val="7834C33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2015C"/>
    <w:multiLevelType w:val="hybridMultilevel"/>
    <w:tmpl w:val="DF2C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56F3C"/>
    <w:multiLevelType w:val="multilevel"/>
    <w:tmpl w:val="55FAB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B30121"/>
    <w:multiLevelType w:val="hybridMultilevel"/>
    <w:tmpl w:val="20A23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62C40"/>
    <w:multiLevelType w:val="hybridMultilevel"/>
    <w:tmpl w:val="69CE8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93538"/>
    <w:multiLevelType w:val="hybridMultilevel"/>
    <w:tmpl w:val="CF78D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E37B6"/>
    <w:multiLevelType w:val="multilevel"/>
    <w:tmpl w:val="FD64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E321B3"/>
    <w:multiLevelType w:val="hybridMultilevel"/>
    <w:tmpl w:val="18FE399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5A8A1BFB"/>
    <w:multiLevelType w:val="hybridMultilevel"/>
    <w:tmpl w:val="4A841D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60FC5E11"/>
    <w:multiLevelType w:val="hybridMultilevel"/>
    <w:tmpl w:val="11E61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33680"/>
    <w:multiLevelType w:val="hybridMultilevel"/>
    <w:tmpl w:val="F7E4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F85A81"/>
    <w:multiLevelType w:val="hybridMultilevel"/>
    <w:tmpl w:val="BFC2E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01FC0"/>
    <w:multiLevelType w:val="hybridMultilevel"/>
    <w:tmpl w:val="7B82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9"/>
  </w:num>
  <w:num w:numId="5">
    <w:abstractNumId w:val="8"/>
  </w:num>
  <w:num w:numId="6">
    <w:abstractNumId w:val="10"/>
  </w:num>
  <w:num w:numId="7">
    <w:abstractNumId w:val="13"/>
  </w:num>
  <w:num w:numId="8">
    <w:abstractNumId w:val="3"/>
  </w:num>
  <w:num w:numId="9">
    <w:abstractNumId w:val="7"/>
  </w:num>
  <w:num w:numId="10">
    <w:abstractNumId w:val="12"/>
  </w:num>
  <w:num w:numId="11">
    <w:abstractNumId w:val="2"/>
  </w:num>
  <w:num w:numId="12">
    <w:abstractNumId w:val="11"/>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zNbcwMrc0MTM2MDBV0lEKTi0uzszPAykwrgUA5+p7+iwAAAA="/>
  </w:docVars>
  <w:rsids>
    <w:rsidRoot w:val="00A83D46"/>
    <w:rsid w:val="00455D18"/>
    <w:rsid w:val="004B5EC0"/>
    <w:rsid w:val="00542EA8"/>
    <w:rsid w:val="0057098D"/>
    <w:rsid w:val="005842A5"/>
    <w:rsid w:val="00623F27"/>
    <w:rsid w:val="00624C96"/>
    <w:rsid w:val="006D3208"/>
    <w:rsid w:val="00754CF8"/>
    <w:rsid w:val="009C1A18"/>
    <w:rsid w:val="00A23AEA"/>
    <w:rsid w:val="00A83D46"/>
    <w:rsid w:val="00AE24EA"/>
    <w:rsid w:val="00C91224"/>
    <w:rsid w:val="00CC36B6"/>
    <w:rsid w:val="00DA409F"/>
    <w:rsid w:val="00DC439A"/>
    <w:rsid w:val="00E034A1"/>
    <w:rsid w:val="00E544B6"/>
    <w:rsid w:val="00FB5C89"/>
    <w:rsid w:val="00FE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8922"/>
  <w15:chartTrackingRefBased/>
  <w15:docId w15:val="{C9E1300C-024E-436C-9CC9-69BBC2CA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754C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3D46"/>
    <w:rPr>
      <w:color w:val="0563C1"/>
      <w:u w:val="single"/>
    </w:rPr>
  </w:style>
  <w:style w:type="character" w:styleId="FollowedHyperlink">
    <w:name w:val="FollowedHyperlink"/>
    <w:basedOn w:val="DefaultParagraphFont"/>
    <w:uiPriority w:val="99"/>
    <w:semiHidden/>
    <w:unhideWhenUsed/>
    <w:rsid w:val="00A83D46"/>
    <w:rPr>
      <w:color w:val="954F72" w:themeColor="followedHyperlink"/>
      <w:u w:val="single"/>
    </w:rPr>
  </w:style>
  <w:style w:type="paragraph" w:styleId="ListParagraph">
    <w:name w:val="List Paragraph"/>
    <w:basedOn w:val="Normal"/>
    <w:link w:val="ListParagraphChar"/>
    <w:uiPriority w:val="34"/>
    <w:qFormat/>
    <w:rsid w:val="00DA409F"/>
    <w:pPr>
      <w:ind w:left="720"/>
      <w:contextualSpacing/>
    </w:pPr>
  </w:style>
  <w:style w:type="character" w:customStyle="1" w:styleId="ListParagraphChar">
    <w:name w:val="List Paragraph Char"/>
    <w:basedOn w:val="DefaultParagraphFont"/>
    <w:link w:val="ListParagraph"/>
    <w:uiPriority w:val="34"/>
    <w:rsid w:val="005842A5"/>
  </w:style>
  <w:style w:type="character" w:customStyle="1" w:styleId="Heading4Char">
    <w:name w:val="Heading 4 Char"/>
    <w:basedOn w:val="DefaultParagraphFont"/>
    <w:link w:val="Heading4"/>
    <w:uiPriority w:val="9"/>
    <w:rsid w:val="00754CF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54C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4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212222">
      <w:bodyDiv w:val="1"/>
      <w:marLeft w:val="0"/>
      <w:marRight w:val="0"/>
      <w:marTop w:val="0"/>
      <w:marBottom w:val="0"/>
      <w:divBdr>
        <w:top w:val="none" w:sz="0" w:space="0" w:color="auto"/>
        <w:left w:val="none" w:sz="0" w:space="0" w:color="auto"/>
        <w:bottom w:val="none" w:sz="0" w:space="0" w:color="auto"/>
        <w:right w:val="none" w:sz="0" w:space="0" w:color="auto"/>
      </w:divBdr>
    </w:div>
    <w:div w:id="458646620">
      <w:bodyDiv w:val="1"/>
      <w:marLeft w:val="0"/>
      <w:marRight w:val="0"/>
      <w:marTop w:val="0"/>
      <w:marBottom w:val="0"/>
      <w:divBdr>
        <w:top w:val="none" w:sz="0" w:space="0" w:color="auto"/>
        <w:left w:val="none" w:sz="0" w:space="0" w:color="auto"/>
        <w:bottom w:val="none" w:sz="0" w:space="0" w:color="auto"/>
        <w:right w:val="none" w:sz="0" w:space="0" w:color="auto"/>
      </w:divBdr>
    </w:div>
    <w:div w:id="1933856988">
      <w:bodyDiv w:val="1"/>
      <w:marLeft w:val="0"/>
      <w:marRight w:val="0"/>
      <w:marTop w:val="0"/>
      <w:marBottom w:val="0"/>
      <w:divBdr>
        <w:top w:val="none" w:sz="0" w:space="0" w:color="auto"/>
        <w:left w:val="none" w:sz="0" w:space="0" w:color="auto"/>
        <w:bottom w:val="none" w:sz="0" w:space="0" w:color="auto"/>
        <w:right w:val="none" w:sz="0" w:space="0" w:color="auto"/>
      </w:divBdr>
    </w:div>
    <w:div w:id="194553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google.com/url?sa=i&amp;rct=j&amp;q=&amp;esrc=s&amp;source=images&amp;cd=&amp;cad=rja&amp;uact=8&amp;ved=2ahUKEwjWkperr87cAhWIjlkKHWBHAHsQjRx6BAgBEAU&amp;url=https://www.crunchbase.com/organization/electronic-verification-systems-evs&amp;psig=AOvVaw3efastWQaMUOaktLVZQanO&amp;ust=1533299349258322" TargetMode="External"/><Relationship Id="rId12" Type="http://schemas.openxmlformats.org/officeDocument/2006/relationships/hyperlink" Target="https://www.identrus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209.59.171.68" TargetMode="External"/><Relationship Id="rId15" Type="http://schemas.openxmlformats.org/officeDocument/2006/relationships/fontTable" Target="fontTable.xml"/><Relationship Id="rId10" Type="http://schemas.openxmlformats.org/officeDocument/2006/relationships/hyperlink" Target="https://www.fdgweb.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Eggert</dc:creator>
  <cp:keywords/>
  <dc:description/>
  <cp:lastModifiedBy>Ron Eggert</cp:lastModifiedBy>
  <cp:revision>9</cp:revision>
  <dcterms:created xsi:type="dcterms:W3CDTF">2018-08-13T18:17:00Z</dcterms:created>
  <dcterms:modified xsi:type="dcterms:W3CDTF">2018-08-15T15:08:00Z</dcterms:modified>
</cp:coreProperties>
</file>