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8829D" w14:textId="77777777" w:rsidR="0066741B" w:rsidRDefault="0066741B" w:rsidP="0066741B">
      <w:pPr>
        <w:pStyle w:val="NormalWeb"/>
        <w:shd w:val="clear" w:color="auto" w:fill="FFFFFF"/>
        <w:spacing w:before="0" w:beforeAutospacing="0" w:after="0" w:afterAutospacing="0"/>
        <w:rPr>
          <w:rFonts w:ascii=".SF UI Text" w:hAnsi=".SF UI Text"/>
          <w:color w:val="454545"/>
          <w:sz w:val="29"/>
          <w:szCs w:val="29"/>
        </w:rPr>
      </w:pPr>
      <w:r>
        <w:rPr>
          <w:rFonts w:ascii=".SFUIText" w:hAnsi=".SFUIText"/>
          <w:color w:val="454545"/>
          <w:sz w:val="38"/>
          <w:szCs w:val="38"/>
        </w:rPr>
        <w:t>Smart, simple, safe, secure.</w:t>
      </w:r>
    </w:p>
    <w:p w14:paraId="0167AFA2" w14:textId="77777777" w:rsidR="0066741B" w:rsidRDefault="0066741B" w:rsidP="0066741B">
      <w:pPr>
        <w:pStyle w:val="NormalWeb"/>
        <w:shd w:val="clear" w:color="auto" w:fill="FFFFFF"/>
        <w:spacing w:before="0" w:beforeAutospacing="0" w:after="0" w:afterAutospacing="0"/>
        <w:rPr>
          <w:rFonts w:ascii=".SF UI Text" w:hAnsi=".SF UI Text"/>
          <w:color w:val="454545"/>
          <w:sz w:val="29"/>
          <w:szCs w:val="29"/>
        </w:rPr>
      </w:pPr>
    </w:p>
    <w:p w14:paraId="01C9913A" w14:textId="77777777" w:rsidR="0066741B" w:rsidRDefault="0066741B" w:rsidP="0066741B">
      <w:pPr>
        <w:pStyle w:val="NormalWeb"/>
        <w:shd w:val="clear" w:color="auto" w:fill="FFFFFF"/>
        <w:spacing w:before="0" w:beforeAutospacing="0" w:after="0" w:afterAutospacing="0"/>
        <w:rPr>
          <w:rFonts w:ascii=".SF UI Text" w:hAnsi=".SF UI Text"/>
          <w:color w:val="454545"/>
          <w:sz w:val="29"/>
          <w:szCs w:val="29"/>
        </w:rPr>
      </w:pPr>
      <w:r>
        <w:rPr>
          <w:rFonts w:ascii=".SFUIText" w:hAnsi=".SFUIText"/>
          <w:color w:val="454545"/>
          <w:sz w:val="38"/>
          <w:szCs w:val="38"/>
        </w:rPr>
        <w:t> We worry, so you don't have to. </w:t>
      </w:r>
    </w:p>
    <w:p w14:paraId="2CD51A77" w14:textId="77777777" w:rsidR="0066741B" w:rsidRDefault="0066741B" w:rsidP="0066741B">
      <w:pPr>
        <w:pStyle w:val="NormalWeb"/>
        <w:shd w:val="clear" w:color="auto" w:fill="FFFFFF"/>
        <w:spacing w:before="0" w:beforeAutospacing="0" w:after="0" w:afterAutospacing="0"/>
        <w:rPr>
          <w:rFonts w:ascii=".SF UI Text" w:hAnsi=".SF UI Text"/>
          <w:color w:val="454545"/>
          <w:sz w:val="29"/>
          <w:szCs w:val="29"/>
        </w:rPr>
      </w:pPr>
    </w:p>
    <w:p w14:paraId="066515A5" w14:textId="77777777" w:rsidR="0066741B" w:rsidRDefault="0066741B" w:rsidP="0066741B">
      <w:pPr>
        <w:pStyle w:val="NormalWeb"/>
        <w:shd w:val="clear" w:color="auto" w:fill="FFFFFF"/>
        <w:spacing w:before="0" w:beforeAutospacing="0" w:after="0" w:afterAutospacing="0"/>
        <w:rPr>
          <w:rFonts w:ascii=".SF UI Text" w:hAnsi=".SF UI Text"/>
          <w:color w:val="454545"/>
          <w:sz w:val="29"/>
          <w:szCs w:val="29"/>
        </w:rPr>
      </w:pPr>
      <w:r>
        <w:rPr>
          <w:rStyle w:val="il"/>
          <w:rFonts w:ascii=".SFUIText" w:hAnsi=".SFUIText"/>
          <w:color w:val="454545"/>
          <w:sz w:val="38"/>
          <w:szCs w:val="38"/>
        </w:rPr>
        <w:t>HIPAA</w:t>
      </w:r>
    </w:p>
    <w:p w14:paraId="6EFC0DED" w14:textId="77777777" w:rsidR="0066741B" w:rsidRDefault="0066741B" w:rsidP="0066741B">
      <w:pPr>
        <w:pStyle w:val="NormalWeb"/>
        <w:shd w:val="clear" w:color="auto" w:fill="FFFFFF"/>
        <w:spacing w:before="0" w:beforeAutospacing="0" w:after="0" w:afterAutospacing="0"/>
        <w:rPr>
          <w:rFonts w:ascii=".SF UI Text" w:hAnsi=".SF UI Text"/>
          <w:color w:val="454545"/>
          <w:sz w:val="29"/>
          <w:szCs w:val="29"/>
        </w:rPr>
      </w:pPr>
    </w:p>
    <w:p w14:paraId="56AF4162" w14:textId="77777777" w:rsidR="0066741B" w:rsidRDefault="0066741B" w:rsidP="0066741B">
      <w:pPr>
        <w:pStyle w:val="NormalWeb"/>
        <w:shd w:val="clear" w:color="auto" w:fill="FFFFFF"/>
        <w:spacing w:before="0" w:beforeAutospacing="0" w:after="0" w:afterAutospacing="0"/>
        <w:rPr>
          <w:rFonts w:ascii=".SF UI Text" w:hAnsi=".SF UI Text"/>
          <w:color w:val="454545"/>
          <w:sz w:val="29"/>
          <w:szCs w:val="29"/>
        </w:rPr>
      </w:pPr>
      <w:r>
        <w:rPr>
          <w:rFonts w:ascii=".SFUIText" w:hAnsi=".SFUIText"/>
          <w:color w:val="454545"/>
          <w:sz w:val="38"/>
          <w:szCs w:val="38"/>
        </w:rPr>
        <w:t>PCI</w:t>
      </w:r>
    </w:p>
    <w:p w14:paraId="1C6C2DA3" w14:textId="77777777" w:rsidR="0066741B" w:rsidRDefault="0066741B" w:rsidP="0066741B">
      <w:pPr>
        <w:pStyle w:val="NormalWeb"/>
        <w:shd w:val="clear" w:color="auto" w:fill="FFFFFF"/>
        <w:spacing w:before="0" w:beforeAutospacing="0" w:after="0" w:afterAutospacing="0"/>
        <w:rPr>
          <w:rFonts w:ascii=".SF UI Text" w:hAnsi=".SF UI Text"/>
          <w:color w:val="454545"/>
          <w:sz w:val="29"/>
          <w:szCs w:val="29"/>
        </w:rPr>
      </w:pPr>
    </w:p>
    <w:p w14:paraId="7D1F824E" w14:textId="77777777" w:rsidR="0066741B" w:rsidRDefault="0066741B" w:rsidP="0066741B">
      <w:pPr>
        <w:pStyle w:val="NormalWeb"/>
        <w:shd w:val="clear" w:color="auto" w:fill="FFFFFF"/>
        <w:spacing w:before="0" w:beforeAutospacing="0" w:after="0" w:afterAutospacing="0"/>
        <w:rPr>
          <w:rFonts w:ascii=".SF UI Text" w:hAnsi=".SF UI Text"/>
          <w:color w:val="454545"/>
          <w:sz w:val="29"/>
          <w:szCs w:val="29"/>
        </w:rPr>
      </w:pPr>
      <w:r>
        <w:rPr>
          <w:rFonts w:ascii=".SFUIText" w:hAnsi=".SFUIText"/>
          <w:color w:val="454545"/>
          <w:sz w:val="38"/>
          <w:szCs w:val="38"/>
        </w:rPr>
        <w:t>GDPR</w:t>
      </w:r>
    </w:p>
    <w:p w14:paraId="3CD6DE1A" w14:textId="77777777" w:rsidR="0066741B" w:rsidRDefault="0066741B" w:rsidP="0066741B">
      <w:pPr>
        <w:pStyle w:val="NormalWeb"/>
        <w:shd w:val="clear" w:color="auto" w:fill="FFFFFF"/>
        <w:spacing w:before="0" w:beforeAutospacing="0" w:after="0" w:afterAutospacing="0"/>
        <w:rPr>
          <w:rFonts w:ascii=".SF UI Text" w:hAnsi=".SF UI Text"/>
          <w:color w:val="454545"/>
          <w:sz w:val="29"/>
          <w:szCs w:val="29"/>
        </w:rPr>
      </w:pPr>
    </w:p>
    <w:p w14:paraId="1A13575A" w14:textId="529CFCBE" w:rsidR="0066741B" w:rsidRDefault="0066741B" w:rsidP="0066741B">
      <w:pPr>
        <w:pStyle w:val="NormalWeb"/>
        <w:shd w:val="clear" w:color="auto" w:fill="FFFFFF"/>
        <w:spacing w:before="0" w:beforeAutospacing="0" w:after="0" w:afterAutospacing="0"/>
        <w:rPr>
          <w:rFonts w:ascii=".SF UI Text" w:hAnsi=".SF UI Text"/>
          <w:color w:val="454545"/>
          <w:sz w:val="29"/>
          <w:szCs w:val="29"/>
        </w:rPr>
      </w:pPr>
      <w:r>
        <w:rPr>
          <w:rFonts w:ascii=".SFUIText" w:hAnsi=".SFUIText"/>
          <w:color w:val="454545"/>
          <w:sz w:val="38"/>
          <w:szCs w:val="38"/>
        </w:rPr>
        <w:t>Enginuiti has been securing networks for over twenty years and was one of the first managed security compan</w:t>
      </w:r>
      <w:r w:rsidR="00CF5ED1">
        <w:rPr>
          <w:rFonts w:ascii=".SFUIText" w:hAnsi=".SFUIText"/>
          <w:color w:val="454545"/>
          <w:sz w:val="38"/>
          <w:szCs w:val="38"/>
        </w:rPr>
        <w:t>y’s</w:t>
      </w:r>
      <w:r>
        <w:rPr>
          <w:rFonts w:ascii=".SFUIText" w:hAnsi=".SFUIText"/>
          <w:color w:val="454545"/>
          <w:sz w:val="38"/>
          <w:szCs w:val="38"/>
        </w:rPr>
        <w:t xml:space="preserve"> in the country. Thousands of satisfied and secured customers can't be wrong. There's a reason for our longevity and we want to pass that on to you. As the times and threats have changed so have we, adapting and overcoming each new menace that arises, staying at the forefront of technology so we can keep you safe. </w:t>
      </w:r>
    </w:p>
    <w:p w14:paraId="730ACB3E" w14:textId="77777777" w:rsidR="0066741B" w:rsidRDefault="0066741B" w:rsidP="0066741B">
      <w:pPr>
        <w:pStyle w:val="NormalWeb"/>
        <w:shd w:val="clear" w:color="auto" w:fill="FFFFFF"/>
        <w:spacing w:before="0" w:beforeAutospacing="0" w:after="0" w:afterAutospacing="0"/>
        <w:rPr>
          <w:rFonts w:ascii=".SF UI Text" w:hAnsi=".SF UI Text"/>
          <w:color w:val="454545"/>
          <w:sz w:val="29"/>
          <w:szCs w:val="29"/>
        </w:rPr>
      </w:pPr>
    </w:p>
    <w:p w14:paraId="00240888" w14:textId="717DD961" w:rsidR="0066741B" w:rsidRDefault="0066741B" w:rsidP="0066741B">
      <w:pPr>
        <w:pStyle w:val="NormalWeb"/>
        <w:shd w:val="clear" w:color="auto" w:fill="FFFFFF"/>
        <w:spacing w:before="0" w:beforeAutospacing="0" w:after="0" w:afterAutospacing="0"/>
        <w:rPr>
          <w:rFonts w:ascii=".SF UI Text" w:hAnsi=".SF UI Text"/>
          <w:color w:val="454545"/>
          <w:sz w:val="29"/>
          <w:szCs w:val="29"/>
        </w:rPr>
      </w:pPr>
      <w:r>
        <w:rPr>
          <w:rFonts w:ascii=".SFUIText" w:hAnsi=".SFUIText"/>
          <w:color w:val="454545"/>
          <w:sz w:val="38"/>
          <w:szCs w:val="38"/>
        </w:rPr>
        <w:t xml:space="preserve">Compliance is a key component not only to keeping you safe and secure but also </w:t>
      </w:r>
      <w:r w:rsidR="00CF5ED1">
        <w:rPr>
          <w:rFonts w:ascii=".SFUIText" w:hAnsi=".SFUIText"/>
          <w:color w:val="454545"/>
          <w:sz w:val="38"/>
          <w:szCs w:val="38"/>
        </w:rPr>
        <w:t>ensuring</w:t>
      </w:r>
      <w:r>
        <w:rPr>
          <w:rFonts w:ascii=".SFUIText" w:hAnsi=".SFUIText"/>
          <w:color w:val="454545"/>
          <w:sz w:val="38"/>
          <w:szCs w:val="38"/>
        </w:rPr>
        <w:t xml:space="preserve"> your organization </w:t>
      </w:r>
      <w:r w:rsidR="00CF5ED1">
        <w:rPr>
          <w:rFonts w:ascii=".SFUIText" w:hAnsi=".SFUIText"/>
          <w:color w:val="454545"/>
          <w:sz w:val="38"/>
          <w:szCs w:val="38"/>
        </w:rPr>
        <w:t>remains curren</w:t>
      </w:r>
      <w:bookmarkStart w:id="0" w:name="_GoBack"/>
      <w:bookmarkEnd w:id="0"/>
      <w:r w:rsidR="00CF5ED1">
        <w:rPr>
          <w:rFonts w:ascii=".SFUIText" w:hAnsi=".SFUIText"/>
          <w:color w:val="454545"/>
          <w:sz w:val="38"/>
          <w:szCs w:val="38"/>
        </w:rPr>
        <w:t>t</w:t>
      </w:r>
      <w:r>
        <w:rPr>
          <w:rFonts w:ascii=".SFUIText" w:hAnsi=".SFUIText"/>
          <w:color w:val="454545"/>
          <w:sz w:val="38"/>
          <w:szCs w:val="38"/>
        </w:rPr>
        <w:t xml:space="preserve"> </w:t>
      </w:r>
      <w:r w:rsidR="00CF5ED1">
        <w:rPr>
          <w:rFonts w:ascii=".SFUIText" w:hAnsi=".SFUIText"/>
          <w:color w:val="454545"/>
          <w:sz w:val="38"/>
          <w:szCs w:val="38"/>
        </w:rPr>
        <w:t>with</w:t>
      </w:r>
      <w:r>
        <w:rPr>
          <w:rFonts w:ascii=".SFUIText" w:hAnsi=".SFUIText"/>
          <w:color w:val="454545"/>
          <w:sz w:val="38"/>
          <w:szCs w:val="38"/>
        </w:rPr>
        <w:t xml:space="preserve"> all new government regulations and requirements.</w:t>
      </w:r>
    </w:p>
    <w:p w14:paraId="0167F864" w14:textId="77777777" w:rsidR="0066741B" w:rsidRDefault="0066741B" w:rsidP="0066741B">
      <w:pPr>
        <w:pStyle w:val="NormalWeb"/>
        <w:shd w:val="clear" w:color="auto" w:fill="FFFFFF"/>
        <w:spacing w:before="0" w:beforeAutospacing="0" w:after="0" w:afterAutospacing="0"/>
        <w:rPr>
          <w:rFonts w:ascii=".SF UI Text" w:hAnsi=".SF UI Text"/>
          <w:color w:val="454545"/>
          <w:sz w:val="29"/>
          <w:szCs w:val="29"/>
        </w:rPr>
      </w:pPr>
    </w:p>
    <w:p w14:paraId="744A3140" w14:textId="66A046F4" w:rsidR="0066741B" w:rsidRDefault="00C154A9" w:rsidP="0066741B">
      <w:pPr>
        <w:pStyle w:val="NormalWeb"/>
        <w:shd w:val="clear" w:color="auto" w:fill="FFFFFF"/>
        <w:spacing w:before="0" w:beforeAutospacing="0" w:after="0" w:afterAutospacing="0"/>
        <w:rPr>
          <w:rFonts w:ascii=".SFUIText" w:hAnsi=".SFUIText"/>
          <w:color w:val="454545"/>
          <w:sz w:val="38"/>
          <w:szCs w:val="38"/>
        </w:rPr>
      </w:pPr>
      <w:r>
        <w:rPr>
          <w:rFonts w:ascii=".SFUIText" w:hAnsi=".SFUIText"/>
          <w:color w:val="454545"/>
          <w:sz w:val="38"/>
          <w:szCs w:val="38"/>
        </w:rPr>
        <w:t xml:space="preserve">Is your organization HIPAA Secure and </w:t>
      </w:r>
      <w:proofErr w:type="spellStart"/>
      <w:r>
        <w:rPr>
          <w:rFonts w:ascii=".SFUIText" w:hAnsi=".SFUIText"/>
          <w:color w:val="454545"/>
          <w:sz w:val="38"/>
          <w:szCs w:val="38"/>
        </w:rPr>
        <w:t>Comliant</w:t>
      </w:r>
      <w:proofErr w:type="spellEnd"/>
      <w:r>
        <w:rPr>
          <w:rFonts w:ascii=".SFUIText" w:hAnsi=".SFUIText"/>
          <w:color w:val="454545"/>
          <w:sz w:val="38"/>
          <w:szCs w:val="38"/>
        </w:rPr>
        <w:t>?</w:t>
      </w:r>
    </w:p>
    <w:p w14:paraId="609F9EE9" w14:textId="6A2437E0" w:rsidR="00C154A9" w:rsidRDefault="00C154A9" w:rsidP="0066741B">
      <w:pPr>
        <w:pStyle w:val="NormalWeb"/>
        <w:shd w:val="clear" w:color="auto" w:fill="FFFFFF"/>
        <w:spacing w:before="0" w:beforeAutospacing="0" w:after="0" w:afterAutospacing="0"/>
        <w:rPr>
          <w:rFonts w:ascii=".SFUIText" w:hAnsi=".SFUIText"/>
          <w:color w:val="454545"/>
          <w:sz w:val="38"/>
          <w:szCs w:val="38"/>
        </w:rPr>
      </w:pPr>
      <w:r>
        <w:rPr>
          <w:rFonts w:ascii=".SFUIText" w:hAnsi=".SFUIText"/>
          <w:color w:val="454545"/>
          <w:sz w:val="38"/>
          <w:szCs w:val="38"/>
        </w:rPr>
        <w:t>No? Enginuiti will come up with a comprehensive plan to get you where you need to be and keep you there.</w:t>
      </w:r>
    </w:p>
    <w:p w14:paraId="0A808A09" w14:textId="77777777" w:rsidR="00C154A9" w:rsidRDefault="00C154A9" w:rsidP="0066741B">
      <w:pPr>
        <w:pStyle w:val="NormalWeb"/>
        <w:shd w:val="clear" w:color="auto" w:fill="FFFFFF"/>
        <w:spacing w:before="0" w:beforeAutospacing="0" w:after="0" w:afterAutospacing="0"/>
        <w:rPr>
          <w:rFonts w:ascii=".SFUIText" w:hAnsi=".SFUIText"/>
          <w:color w:val="454545"/>
          <w:sz w:val="38"/>
          <w:szCs w:val="38"/>
        </w:rPr>
      </w:pPr>
    </w:p>
    <w:p w14:paraId="003C1FD7" w14:textId="1D9E20CC" w:rsidR="00C154A9" w:rsidRDefault="00C154A9" w:rsidP="0066741B">
      <w:pPr>
        <w:pStyle w:val="NormalWeb"/>
        <w:shd w:val="clear" w:color="auto" w:fill="FFFFFF"/>
        <w:spacing w:before="0" w:beforeAutospacing="0" w:after="0" w:afterAutospacing="0"/>
        <w:rPr>
          <w:rFonts w:ascii=".SFUIText" w:hAnsi=".SFUIText"/>
          <w:color w:val="454545"/>
          <w:sz w:val="38"/>
          <w:szCs w:val="38"/>
        </w:rPr>
      </w:pPr>
      <w:r>
        <w:rPr>
          <w:rFonts w:ascii=".SFUIText" w:hAnsi=".SFUIText"/>
          <w:color w:val="454545"/>
          <w:sz w:val="38"/>
          <w:szCs w:val="38"/>
        </w:rPr>
        <w:lastRenderedPageBreak/>
        <w:t xml:space="preserve">Yes? Enginuiti can audit and identify holes in your current plan and then manage and maintain it so you will never have to worry again. </w:t>
      </w:r>
    </w:p>
    <w:p w14:paraId="6499B7E3" w14:textId="7830631E" w:rsidR="0066741B" w:rsidRDefault="0066741B" w:rsidP="0066741B">
      <w:pPr>
        <w:pStyle w:val="NormalWeb"/>
        <w:shd w:val="clear" w:color="auto" w:fill="FFFFFF"/>
        <w:spacing w:before="0" w:beforeAutospacing="0" w:after="0" w:afterAutospacing="0"/>
        <w:rPr>
          <w:rFonts w:ascii=".SF UI Text" w:hAnsi=".SF UI Text"/>
          <w:color w:val="454545"/>
          <w:sz w:val="29"/>
          <w:szCs w:val="29"/>
        </w:rPr>
      </w:pPr>
    </w:p>
    <w:p w14:paraId="73576610" w14:textId="33FBAF90" w:rsidR="0066741B" w:rsidRDefault="0066741B" w:rsidP="0066741B">
      <w:pPr>
        <w:pStyle w:val="NormalWeb"/>
        <w:shd w:val="clear" w:color="auto" w:fill="FFFFFF"/>
        <w:spacing w:before="0" w:beforeAutospacing="0" w:after="0" w:afterAutospacing="0"/>
        <w:rPr>
          <w:rFonts w:ascii=".SF UI Text" w:hAnsi=".SF UI Text"/>
          <w:color w:val="454545"/>
          <w:sz w:val="29"/>
          <w:szCs w:val="29"/>
        </w:rPr>
      </w:pPr>
      <w:r>
        <w:rPr>
          <w:rFonts w:ascii=".SF UI Text" w:hAnsi=".SF UI Text"/>
          <w:color w:val="454545"/>
          <w:sz w:val="29"/>
          <w:szCs w:val="29"/>
        </w:rPr>
        <w:t xml:space="preserve">Securing and keeping your organization compliant now and for years to come. </w:t>
      </w:r>
    </w:p>
    <w:p w14:paraId="598AF144" w14:textId="4256A242" w:rsidR="0066741B" w:rsidRDefault="0066741B" w:rsidP="0066741B">
      <w:pPr>
        <w:pStyle w:val="NormalWeb"/>
        <w:shd w:val="clear" w:color="auto" w:fill="FFFFFF"/>
        <w:spacing w:before="0" w:beforeAutospacing="0" w:after="0" w:afterAutospacing="0"/>
        <w:rPr>
          <w:rFonts w:ascii=".SF UI Text" w:hAnsi=".SF UI Text"/>
          <w:color w:val="454545"/>
          <w:sz w:val="29"/>
          <w:szCs w:val="29"/>
        </w:rPr>
      </w:pPr>
    </w:p>
    <w:p w14:paraId="66596AD7" w14:textId="7B27116E" w:rsidR="0066741B" w:rsidRDefault="0066741B" w:rsidP="0066741B">
      <w:pPr>
        <w:pStyle w:val="NormalWeb"/>
        <w:shd w:val="clear" w:color="auto" w:fill="FFFFFF"/>
        <w:spacing w:before="0" w:beforeAutospacing="0" w:after="0" w:afterAutospacing="0"/>
        <w:rPr>
          <w:rFonts w:ascii=".SF UI Text" w:hAnsi=".SF UI Text"/>
          <w:color w:val="454545"/>
          <w:sz w:val="29"/>
          <w:szCs w:val="29"/>
        </w:rPr>
      </w:pPr>
      <w:r>
        <w:rPr>
          <w:rFonts w:ascii=".SF UI Text" w:hAnsi=".SF UI Text"/>
          <w:color w:val="454545"/>
          <w:sz w:val="29"/>
          <w:szCs w:val="29"/>
        </w:rPr>
        <w:t>With all of the new HIPAA, PCI and GDPR regulations coming out this year it</w:t>
      </w:r>
      <w:r w:rsidR="00CF5ED1">
        <w:rPr>
          <w:rFonts w:ascii=".SF UI Text" w:hAnsi=".SF UI Text"/>
          <w:color w:val="454545"/>
          <w:sz w:val="29"/>
          <w:szCs w:val="29"/>
        </w:rPr>
        <w:t>’</w:t>
      </w:r>
      <w:r>
        <w:rPr>
          <w:rFonts w:ascii=".SF UI Text" w:hAnsi=".SF UI Text"/>
          <w:color w:val="454545"/>
          <w:sz w:val="29"/>
          <w:szCs w:val="29"/>
        </w:rPr>
        <w:t xml:space="preserve">s no wonder there is so much confusion on how to shield your practice from all of the mounting </w:t>
      </w:r>
      <w:r w:rsidR="00A91E1C">
        <w:rPr>
          <w:rFonts w:ascii=".SF UI Text" w:hAnsi=".SF UI Text"/>
          <w:color w:val="454545"/>
          <w:sz w:val="29"/>
          <w:szCs w:val="29"/>
        </w:rPr>
        <w:t>threats.</w:t>
      </w:r>
      <w:r>
        <w:rPr>
          <w:rFonts w:ascii=".SF UI Text" w:hAnsi=".SF UI Text"/>
          <w:color w:val="454545"/>
          <w:sz w:val="29"/>
          <w:szCs w:val="29"/>
        </w:rPr>
        <w:t xml:space="preserve"> Hackers and Criminals are actively working to steal important patient data, credit card information or even worse hold your organization at ransom for tens of thousands of dollars to just get your </w:t>
      </w:r>
      <w:r w:rsidR="00CB1EA7">
        <w:rPr>
          <w:rFonts w:ascii=".SF UI Text" w:hAnsi=".SF UI Text"/>
          <w:color w:val="454545"/>
          <w:sz w:val="29"/>
          <w:szCs w:val="29"/>
        </w:rPr>
        <w:t xml:space="preserve">Patients </w:t>
      </w:r>
      <w:r>
        <w:rPr>
          <w:rFonts w:ascii=".SF UI Text" w:hAnsi=".SF UI Text"/>
          <w:color w:val="454545"/>
          <w:sz w:val="29"/>
          <w:szCs w:val="29"/>
        </w:rPr>
        <w:t>private information</w:t>
      </w:r>
      <w:r w:rsidR="00CF5ED1">
        <w:rPr>
          <w:rFonts w:ascii=".SF UI Text" w:hAnsi=".SF UI Text"/>
          <w:color w:val="454545"/>
          <w:sz w:val="29"/>
          <w:szCs w:val="29"/>
        </w:rPr>
        <w:t xml:space="preserve"> (PII</w:t>
      </w:r>
      <w:proofErr w:type="gramStart"/>
      <w:r w:rsidR="00CF5ED1">
        <w:rPr>
          <w:rFonts w:ascii=".SF UI Text" w:hAnsi=".SF UI Text"/>
          <w:color w:val="454545"/>
          <w:sz w:val="29"/>
          <w:szCs w:val="29"/>
        </w:rPr>
        <w:t>)</w:t>
      </w:r>
      <w:r>
        <w:rPr>
          <w:rFonts w:ascii=".SF UI Text" w:hAnsi=".SF UI Text"/>
          <w:color w:val="454545"/>
          <w:sz w:val="29"/>
          <w:szCs w:val="29"/>
        </w:rPr>
        <w:t xml:space="preserve">  The</w:t>
      </w:r>
      <w:proofErr w:type="gramEnd"/>
      <w:r>
        <w:rPr>
          <w:rFonts w:ascii=".SF UI Text" w:hAnsi=".SF UI Text"/>
          <w:color w:val="454545"/>
          <w:sz w:val="29"/>
          <w:szCs w:val="29"/>
        </w:rPr>
        <w:t xml:space="preserve"> results of just one of these threats and attacks can be crippling to any</w:t>
      </w:r>
      <w:r w:rsidR="00CB1EA7">
        <w:rPr>
          <w:rFonts w:ascii=".SF UI Text" w:hAnsi=".SF UI Text"/>
          <w:color w:val="454545"/>
          <w:sz w:val="29"/>
          <w:szCs w:val="29"/>
        </w:rPr>
        <w:t xml:space="preserve"> business</w:t>
      </w:r>
      <w:r>
        <w:rPr>
          <w:rFonts w:ascii=".SF UI Text" w:hAnsi=".SF UI Text"/>
          <w:color w:val="454545"/>
          <w:sz w:val="29"/>
          <w:szCs w:val="29"/>
        </w:rPr>
        <w:t xml:space="preserve"> but with public trust being one of the corner stones of the medical practice it can be </w:t>
      </w:r>
      <w:proofErr w:type="spellStart"/>
      <w:r>
        <w:rPr>
          <w:rFonts w:ascii=".SF UI Text" w:hAnsi=".SF UI Text"/>
          <w:color w:val="454545"/>
          <w:sz w:val="29"/>
          <w:szCs w:val="29"/>
        </w:rPr>
        <w:t>down right</w:t>
      </w:r>
      <w:proofErr w:type="spellEnd"/>
      <w:r>
        <w:rPr>
          <w:rFonts w:ascii=".SF UI Text" w:hAnsi=".SF UI Text"/>
          <w:color w:val="454545"/>
          <w:sz w:val="29"/>
          <w:szCs w:val="29"/>
        </w:rPr>
        <w:t xml:space="preserve"> catastrophic. This does not even include the penalties and fines that will be levied by the government afterwards, in the case of GDPR alone they can be as high as 20 Million dollars or 4% of your total </w:t>
      </w:r>
      <w:r w:rsidR="00CB1EA7">
        <w:rPr>
          <w:rFonts w:ascii=".SF UI Text" w:hAnsi=".SF UI Text"/>
          <w:color w:val="454545"/>
          <w:sz w:val="29"/>
          <w:szCs w:val="29"/>
        </w:rPr>
        <w:t xml:space="preserve">annual </w:t>
      </w:r>
      <w:r>
        <w:rPr>
          <w:rFonts w:ascii=".SF UI Text" w:hAnsi=".SF UI Text"/>
          <w:color w:val="454545"/>
          <w:sz w:val="29"/>
          <w:szCs w:val="29"/>
        </w:rPr>
        <w:t xml:space="preserve">revenue. </w:t>
      </w:r>
    </w:p>
    <w:p w14:paraId="109B8EAD" w14:textId="4DCDCB2F" w:rsidR="0066741B" w:rsidRDefault="0066741B" w:rsidP="0066741B">
      <w:pPr>
        <w:pStyle w:val="NormalWeb"/>
        <w:shd w:val="clear" w:color="auto" w:fill="FFFFFF"/>
        <w:spacing w:before="0" w:beforeAutospacing="0" w:after="0" w:afterAutospacing="0"/>
        <w:rPr>
          <w:rFonts w:ascii=".SF UI Text" w:hAnsi=".SF UI Text"/>
          <w:color w:val="454545"/>
          <w:sz w:val="29"/>
          <w:szCs w:val="29"/>
        </w:rPr>
      </w:pPr>
      <w:r>
        <w:rPr>
          <w:rFonts w:ascii=".SF UI Text" w:hAnsi=".SF UI Text"/>
          <w:color w:val="454545"/>
          <w:sz w:val="29"/>
          <w:szCs w:val="29"/>
        </w:rPr>
        <w:t xml:space="preserve">You do not have to be attacked or breached to be </w:t>
      </w:r>
      <w:r w:rsidR="00DE1A5D">
        <w:rPr>
          <w:rFonts w:ascii=".SF UI Text" w:hAnsi=".SF UI Text"/>
          <w:color w:val="454545"/>
          <w:sz w:val="29"/>
          <w:szCs w:val="29"/>
        </w:rPr>
        <w:t>penalized</w:t>
      </w:r>
      <w:r>
        <w:rPr>
          <w:rFonts w:ascii=".SF UI Text" w:hAnsi=".SF UI Text"/>
          <w:color w:val="454545"/>
          <w:sz w:val="29"/>
          <w:szCs w:val="29"/>
        </w:rPr>
        <w:t xml:space="preserve">, </w:t>
      </w:r>
      <w:r w:rsidR="00CF5ED1">
        <w:rPr>
          <w:rFonts w:ascii=".SF UI Text" w:hAnsi=".SF UI Text"/>
          <w:color w:val="454545"/>
          <w:sz w:val="29"/>
          <w:szCs w:val="29"/>
        </w:rPr>
        <w:t>s</w:t>
      </w:r>
      <w:r>
        <w:rPr>
          <w:rFonts w:ascii=".SF UI Text" w:hAnsi=".SF UI Text"/>
          <w:color w:val="454545"/>
          <w:sz w:val="29"/>
          <w:szCs w:val="29"/>
        </w:rPr>
        <w:t xml:space="preserve">imply not following all of the guidelines to the letter can result in fines in the thousands to millions depending on your organizations size. </w:t>
      </w:r>
      <w:r w:rsidR="00A840EB">
        <w:rPr>
          <w:rFonts w:ascii=".SF UI Text" w:hAnsi=".SF UI Text"/>
          <w:color w:val="454545"/>
          <w:sz w:val="29"/>
          <w:szCs w:val="29"/>
        </w:rPr>
        <w:t xml:space="preserve">A revenue stream for the government can mean a significant revenue hit for you. </w:t>
      </w:r>
      <w:r>
        <w:rPr>
          <w:rFonts w:ascii=".SF UI Text" w:hAnsi=".SF UI Text"/>
          <w:color w:val="454545"/>
          <w:sz w:val="29"/>
          <w:szCs w:val="29"/>
        </w:rPr>
        <w:t xml:space="preserve">These are outcomes </w:t>
      </w:r>
      <w:r w:rsidR="00A840EB">
        <w:rPr>
          <w:rFonts w:ascii=".SF UI Text" w:hAnsi=".SF UI Text"/>
          <w:color w:val="454545"/>
          <w:sz w:val="29"/>
          <w:szCs w:val="29"/>
        </w:rPr>
        <w:t>that can all be easily avoided, and COMPLIANCE IS THE KEY. COMPLIANCE IS NOT OPTIONAL!!!</w:t>
      </w:r>
    </w:p>
    <w:p w14:paraId="2E293D28" w14:textId="7F1BFCB9" w:rsidR="00A840EB" w:rsidRDefault="00A840EB" w:rsidP="0066741B">
      <w:pPr>
        <w:pStyle w:val="NormalWeb"/>
        <w:shd w:val="clear" w:color="auto" w:fill="FFFFFF"/>
        <w:spacing w:before="0" w:beforeAutospacing="0" w:after="0" w:afterAutospacing="0"/>
        <w:rPr>
          <w:rFonts w:ascii=".SF UI Text" w:hAnsi=".SF UI Text"/>
          <w:color w:val="454545"/>
          <w:sz w:val="29"/>
          <w:szCs w:val="29"/>
        </w:rPr>
      </w:pPr>
    </w:p>
    <w:p w14:paraId="6FBB3333" w14:textId="0746A95A" w:rsidR="00A840EB" w:rsidRDefault="00A840EB" w:rsidP="0066741B">
      <w:pPr>
        <w:pStyle w:val="NormalWeb"/>
        <w:shd w:val="clear" w:color="auto" w:fill="FFFFFF"/>
        <w:spacing w:before="0" w:beforeAutospacing="0" w:after="0" w:afterAutospacing="0"/>
        <w:rPr>
          <w:rFonts w:ascii=".SF UI Text" w:hAnsi=".SF UI Text"/>
          <w:color w:val="454545"/>
          <w:sz w:val="29"/>
          <w:szCs w:val="29"/>
        </w:rPr>
      </w:pPr>
      <w:r>
        <w:rPr>
          <w:rFonts w:ascii=".SF UI Text" w:hAnsi=".SF UI Text"/>
          <w:color w:val="454545"/>
          <w:sz w:val="29"/>
          <w:szCs w:val="29"/>
        </w:rPr>
        <w:t xml:space="preserve">Enginuiti has been in the business of securing networks and managing compliance standards for over 20 years. Our end to end solution ensures that your network is secure and meets all of the HIPAA, PCI and GDPR standards the law </w:t>
      </w:r>
      <w:r w:rsidR="004E0324">
        <w:rPr>
          <w:rFonts w:ascii=".SF UI Text" w:hAnsi=".SF UI Text"/>
          <w:color w:val="454545"/>
          <w:sz w:val="29"/>
          <w:szCs w:val="29"/>
        </w:rPr>
        <w:t>requires.</w:t>
      </w:r>
      <w:r>
        <w:rPr>
          <w:rFonts w:ascii=".SF UI Text" w:hAnsi=".SF UI Text"/>
          <w:color w:val="454545"/>
          <w:sz w:val="29"/>
          <w:szCs w:val="29"/>
        </w:rPr>
        <w:t xml:space="preserve"> </w:t>
      </w:r>
    </w:p>
    <w:p w14:paraId="3FD864AC" w14:textId="77777777" w:rsidR="009B28AB" w:rsidRDefault="009B28AB" w:rsidP="0066741B">
      <w:pPr>
        <w:pStyle w:val="NormalWeb"/>
        <w:shd w:val="clear" w:color="auto" w:fill="FFFFFF"/>
        <w:spacing w:before="0" w:beforeAutospacing="0" w:after="0" w:afterAutospacing="0"/>
        <w:rPr>
          <w:rFonts w:ascii=".SF UI Text" w:hAnsi=".SF UI Text"/>
          <w:color w:val="454545"/>
          <w:sz w:val="29"/>
          <w:szCs w:val="29"/>
        </w:rPr>
      </w:pPr>
    </w:p>
    <w:p w14:paraId="24CC347B" w14:textId="77777777" w:rsidR="009B28AB" w:rsidRDefault="009B28AB" w:rsidP="009B28AB">
      <w:pPr>
        <w:shd w:val="clear" w:color="auto" w:fill="FFFFFF"/>
        <w:spacing w:before="150" w:after="150" w:line="240" w:lineRule="auto"/>
        <w:ind w:left="720"/>
        <w:outlineLvl w:val="4"/>
        <w:rPr>
          <w:rFonts w:ascii="inherit" w:eastAsia="Times New Roman" w:hAnsi="inherit" w:cs="Times New Roman"/>
          <w:color w:val="555555"/>
          <w:sz w:val="38"/>
          <w:szCs w:val="38"/>
        </w:rPr>
      </w:pPr>
    </w:p>
    <w:p w14:paraId="4906246E" w14:textId="77777777" w:rsidR="009B28AB" w:rsidRDefault="009B28AB" w:rsidP="009B28AB">
      <w:pPr>
        <w:shd w:val="clear" w:color="auto" w:fill="FFFFFF"/>
        <w:spacing w:before="150" w:after="150" w:line="240" w:lineRule="auto"/>
        <w:ind w:left="720"/>
        <w:outlineLvl w:val="4"/>
        <w:rPr>
          <w:rFonts w:ascii="inherit" w:eastAsia="Times New Roman" w:hAnsi="inherit" w:cs="Times New Roman"/>
          <w:color w:val="555555"/>
          <w:sz w:val="38"/>
          <w:szCs w:val="38"/>
        </w:rPr>
      </w:pPr>
    </w:p>
    <w:p w14:paraId="0BB07052" w14:textId="77777777" w:rsidR="009B28AB" w:rsidRDefault="009B28AB" w:rsidP="009B28AB">
      <w:pPr>
        <w:shd w:val="clear" w:color="auto" w:fill="FFFFFF"/>
        <w:spacing w:before="150" w:after="150" w:line="240" w:lineRule="auto"/>
        <w:ind w:left="720"/>
        <w:outlineLvl w:val="4"/>
        <w:rPr>
          <w:rFonts w:ascii="inherit" w:eastAsia="Times New Roman" w:hAnsi="inherit" w:cs="Times New Roman"/>
          <w:color w:val="555555"/>
          <w:sz w:val="38"/>
          <w:szCs w:val="38"/>
        </w:rPr>
      </w:pPr>
    </w:p>
    <w:p w14:paraId="0AD1C3E6" w14:textId="77777777" w:rsidR="009B28AB" w:rsidRDefault="009B28AB" w:rsidP="009B28AB">
      <w:pPr>
        <w:shd w:val="clear" w:color="auto" w:fill="FFFFFF"/>
        <w:spacing w:before="150" w:after="150" w:line="240" w:lineRule="auto"/>
        <w:ind w:left="720"/>
        <w:outlineLvl w:val="4"/>
        <w:rPr>
          <w:rFonts w:ascii="inherit" w:eastAsia="Times New Roman" w:hAnsi="inherit" w:cs="Times New Roman"/>
          <w:color w:val="555555"/>
          <w:sz w:val="38"/>
          <w:szCs w:val="38"/>
        </w:rPr>
      </w:pPr>
    </w:p>
    <w:p w14:paraId="2C54F452" w14:textId="77777777" w:rsidR="009B28AB" w:rsidRDefault="009B28AB" w:rsidP="009B28AB">
      <w:pPr>
        <w:shd w:val="clear" w:color="auto" w:fill="FFFFFF"/>
        <w:spacing w:before="150" w:after="150" w:line="240" w:lineRule="auto"/>
        <w:ind w:left="720"/>
        <w:outlineLvl w:val="4"/>
        <w:rPr>
          <w:rFonts w:ascii="inherit" w:eastAsia="Times New Roman" w:hAnsi="inherit" w:cs="Times New Roman"/>
          <w:color w:val="555555"/>
          <w:sz w:val="38"/>
          <w:szCs w:val="38"/>
        </w:rPr>
      </w:pPr>
    </w:p>
    <w:p w14:paraId="5C04D4FC" w14:textId="0BBE3481" w:rsidR="009B28AB" w:rsidRPr="009B28AB" w:rsidRDefault="009B28AB" w:rsidP="009B28AB">
      <w:pPr>
        <w:shd w:val="clear" w:color="auto" w:fill="FFFFFF"/>
        <w:spacing w:before="150" w:after="150" w:line="240" w:lineRule="auto"/>
        <w:ind w:left="720"/>
        <w:outlineLvl w:val="4"/>
        <w:rPr>
          <w:rFonts w:ascii="inherit" w:eastAsia="Times New Roman" w:hAnsi="inherit" w:cs="Times New Roman"/>
          <w:color w:val="555555"/>
          <w:sz w:val="38"/>
          <w:szCs w:val="38"/>
        </w:rPr>
      </w:pPr>
      <w:r>
        <w:rPr>
          <w:rFonts w:ascii="inherit" w:eastAsia="Times New Roman" w:hAnsi="inherit" w:cs="Times New Roman"/>
          <w:color w:val="555555"/>
          <w:sz w:val="38"/>
          <w:szCs w:val="38"/>
        </w:rPr>
        <w:t>E-</w:t>
      </w:r>
      <w:r w:rsidRPr="009B28AB">
        <w:rPr>
          <w:rFonts w:ascii="inherit" w:eastAsia="Times New Roman" w:hAnsi="inherit" w:cs="Times New Roman"/>
          <w:color w:val="555555"/>
          <w:sz w:val="38"/>
          <w:szCs w:val="38"/>
        </w:rPr>
        <w:t>Prepare</w:t>
      </w:r>
    </w:p>
    <w:p w14:paraId="406BB4DE" w14:textId="089088F0" w:rsidR="009B28AB" w:rsidRPr="009B28AB" w:rsidRDefault="009B28AB" w:rsidP="009B28AB">
      <w:pPr>
        <w:shd w:val="clear" w:color="auto" w:fill="FFFFFF"/>
        <w:spacing w:after="225" w:line="240" w:lineRule="auto"/>
        <w:ind w:left="720"/>
        <w:rPr>
          <w:rFonts w:ascii="Helvetica" w:eastAsia="Times New Roman" w:hAnsi="Helvetica" w:cs="Times New Roman"/>
          <w:color w:val="555555"/>
          <w:sz w:val="21"/>
          <w:szCs w:val="21"/>
        </w:rPr>
      </w:pPr>
      <w:proofErr w:type="spellStart"/>
      <w:r>
        <w:rPr>
          <w:rFonts w:ascii="Helvetica" w:eastAsia="Times New Roman" w:hAnsi="Helvetica" w:cs="Times New Roman"/>
          <w:color w:val="555555"/>
          <w:sz w:val="21"/>
          <w:szCs w:val="21"/>
        </w:rPr>
        <w:t>Enginuiti’s</w:t>
      </w:r>
      <w:proofErr w:type="spellEnd"/>
      <w:r>
        <w:rPr>
          <w:rFonts w:ascii="Helvetica" w:eastAsia="Times New Roman" w:hAnsi="Helvetica" w:cs="Times New Roman"/>
          <w:color w:val="555555"/>
          <w:sz w:val="21"/>
          <w:szCs w:val="21"/>
        </w:rPr>
        <w:t xml:space="preserve"> </w:t>
      </w:r>
      <w:r w:rsidRPr="009B28AB">
        <w:rPr>
          <w:rFonts w:ascii="Helvetica" w:eastAsia="Times New Roman" w:hAnsi="Helvetica" w:cs="Times New Roman"/>
          <w:color w:val="555555"/>
          <w:sz w:val="21"/>
          <w:szCs w:val="21"/>
        </w:rPr>
        <w:t>HIPAA Compliance Pre-Assessment is</w:t>
      </w:r>
      <w:r>
        <w:rPr>
          <w:rFonts w:ascii="Helvetica" w:eastAsia="Times New Roman" w:hAnsi="Helvetica" w:cs="Times New Roman"/>
          <w:color w:val="555555"/>
          <w:sz w:val="21"/>
          <w:szCs w:val="21"/>
        </w:rPr>
        <w:t xml:space="preserve"> designed to review your current degree of compliance to HIPAA standards and identify areas that need to be addressed.</w:t>
      </w:r>
    </w:p>
    <w:p w14:paraId="7F068302" w14:textId="03F52513" w:rsidR="009B28AB" w:rsidRPr="009B28AB" w:rsidRDefault="009B28AB" w:rsidP="009B28AB">
      <w:pPr>
        <w:shd w:val="clear" w:color="auto" w:fill="FFFFFF"/>
        <w:spacing w:before="150" w:after="150" w:line="240" w:lineRule="auto"/>
        <w:ind w:left="720"/>
        <w:outlineLvl w:val="4"/>
        <w:rPr>
          <w:rFonts w:ascii="inherit" w:eastAsia="Times New Roman" w:hAnsi="inherit" w:cs="Times New Roman"/>
          <w:color w:val="555555"/>
          <w:sz w:val="38"/>
          <w:szCs w:val="38"/>
        </w:rPr>
      </w:pPr>
      <w:r>
        <w:rPr>
          <w:rFonts w:ascii="inherit" w:eastAsia="Times New Roman" w:hAnsi="inherit" w:cs="Times New Roman"/>
          <w:color w:val="555555"/>
          <w:sz w:val="38"/>
          <w:szCs w:val="38"/>
        </w:rPr>
        <w:t xml:space="preserve">Risk </w:t>
      </w:r>
      <w:proofErr w:type="spellStart"/>
      <w:r>
        <w:rPr>
          <w:rFonts w:ascii="inherit" w:eastAsia="Times New Roman" w:hAnsi="inherit" w:cs="Times New Roman"/>
          <w:color w:val="555555"/>
          <w:sz w:val="38"/>
          <w:szCs w:val="38"/>
        </w:rPr>
        <w:t>Assesment</w:t>
      </w:r>
      <w:proofErr w:type="spellEnd"/>
    </w:p>
    <w:p w14:paraId="37DCE62D" w14:textId="30A6E717" w:rsidR="009B28AB" w:rsidRPr="009B28AB" w:rsidRDefault="009B28AB" w:rsidP="009B28AB">
      <w:pPr>
        <w:shd w:val="clear" w:color="auto" w:fill="FFFFFF"/>
        <w:spacing w:after="225" w:line="240" w:lineRule="auto"/>
        <w:ind w:left="720"/>
        <w:rPr>
          <w:rFonts w:ascii="Helvetica" w:eastAsia="Times New Roman" w:hAnsi="Helvetica" w:cs="Times New Roman"/>
          <w:color w:val="555555"/>
          <w:sz w:val="21"/>
          <w:szCs w:val="21"/>
        </w:rPr>
      </w:pPr>
      <w:proofErr w:type="spellStart"/>
      <w:r>
        <w:rPr>
          <w:rFonts w:ascii="Helvetica" w:eastAsia="Times New Roman" w:hAnsi="Helvetica" w:cs="Times New Roman"/>
          <w:color w:val="555555"/>
          <w:sz w:val="21"/>
          <w:szCs w:val="21"/>
        </w:rPr>
        <w:t>Enginuiti’s</w:t>
      </w:r>
      <w:proofErr w:type="spellEnd"/>
      <w:r>
        <w:rPr>
          <w:rFonts w:ascii="Helvetica" w:eastAsia="Times New Roman" w:hAnsi="Helvetica" w:cs="Times New Roman"/>
          <w:color w:val="555555"/>
          <w:sz w:val="21"/>
          <w:szCs w:val="21"/>
        </w:rPr>
        <w:t xml:space="preserve"> </w:t>
      </w:r>
      <w:r w:rsidRPr="009B28AB">
        <w:rPr>
          <w:rFonts w:ascii="Helvetica" w:eastAsia="Times New Roman" w:hAnsi="Helvetica" w:cs="Times New Roman"/>
          <w:color w:val="555555"/>
          <w:sz w:val="21"/>
          <w:szCs w:val="21"/>
        </w:rPr>
        <w:t>HIPAA Risk Assessment</w:t>
      </w:r>
      <w:r>
        <w:rPr>
          <w:rFonts w:ascii="Helvetica" w:eastAsia="Times New Roman" w:hAnsi="Helvetica" w:cs="Times New Roman"/>
          <w:color w:val="555555"/>
          <w:sz w:val="21"/>
          <w:szCs w:val="21"/>
        </w:rPr>
        <w:t xml:space="preserve"> will identify measures that need to be implemented to meet HIPAA Compliance. We </w:t>
      </w:r>
      <w:proofErr w:type="gramStart"/>
      <w:r>
        <w:rPr>
          <w:rFonts w:ascii="Helvetica" w:eastAsia="Times New Roman" w:hAnsi="Helvetica" w:cs="Times New Roman"/>
          <w:color w:val="555555"/>
          <w:sz w:val="21"/>
          <w:szCs w:val="21"/>
        </w:rPr>
        <w:t>Identify</w:t>
      </w:r>
      <w:proofErr w:type="gramEnd"/>
      <w:r>
        <w:rPr>
          <w:rFonts w:ascii="Helvetica" w:eastAsia="Times New Roman" w:hAnsi="Helvetica" w:cs="Times New Roman"/>
          <w:color w:val="555555"/>
          <w:sz w:val="21"/>
          <w:szCs w:val="21"/>
        </w:rPr>
        <w:t xml:space="preserve"> all of the holes in the network as well as policies and </w:t>
      </w:r>
      <w:proofErr w:type="spellStart"/>
      <w:r>
        <w:rPr>
          <w:rFonts w:ascii="Helvetica" w:eastAsia="Times New Roman" w:hAnsi="Helvetica" w:cs="Times New Roman"/>
          <w:color w:val="555555"/>
          <w:sz w:val="21"/>
          <w:szCs w:val="21"/>
        </w:rPr>
        <w:t>proceedures</w:t>
      </w:r>
      <w:proofErr w:type="spellEnd"/>
      <w:r>
        <w:rPr>
          <w:rFonts w:ascii="Helvetica" w:eastAsia="Times New Roman" w:hAnsi="Helvetica" w:cs="Times New Roman"/>
          <w:color w:val="555555"/>
          <w:sz w:val="21"/>
          <w:szCs w:val="21"/>
        </w:rPr>
        <w:t xml:space="preserve"> that are required to meet HIPAA Standards. </w:t>
      </w:r>
      <w:r w:rsidRPr="009B28AB">
        <w:rPr>
          <w:rFonts w:ascii="Helvetica" w:eastAsia="Times New Roman" w:hAnsi="Helvetica" w:cs="Times New Roman"/>
          <w:color w:val="555555"/>
          <w:sz w:val="21"/>
          <w:szCs w:val="21"/>
        </w:rPr>
        <w:t xml:space="preserve"> The customizable assessments, scaled individually for covered entities and business associates, include identification of key assets and IT systems, assessment of controls and frameworks and a review of third-party providers and incident response programs.</w:t>
      </w:r>
    </w:p>
    <w:p w14:paraId="30772F54" w14:textId="77777777" w:rsidR="009B28AB" w:rsidRPr="009B28AB" w:rsidRDefault="009B28AB" w:rsidP="009B28AB">
      <w:pPr>
        <w:shd w:val="clear" w:color="auto" w:fill="FFFFFF"/>
        <w:spacing w:before="150" w:after="150" w:line="240" w:lineRule="auto"/>
        <w:ind w:left="720"/>
        <w:outlineLvl w:val="4"/>
        <w:rPr>
          <w:rFonts w:ascii="inherit" w:eastAsia="Times New Roman" w:hAnsi="inherit" w:cs="Times New Roman"/>
          <w:color w:val="555555"/>
          <w:sz w:val="38"/>
          <w:szCs w:val="38"/>
        </w:rPr>
      </w:pPr>
      <w:r w:rsidRPr="009B28AB">
        <w:rPr>
          <w:rFonts w:ascii="inherit" w:eastAsia="Times New Roman" w:hAnsi="inherit" w:cs="Times New Roman"/>
          <w:color w:val="555555"/>
          <w:sz w:val="38"/>
          <w:szCs w:val="38"/>
        </w:rPr>
        <w:t>Address Gaps and Vulnerabilities</w:t>
      </w:r>
    </w:p>
    <w:p w14:paraId="675F8154" w14:textId="47194950" w:rsidR="009B28AB" w:rsidRPr="009B28AB" w:rsidRDefault="009B28AB" w:rsidP="009B28AB">
      <w:pPr>
        <w:shd w:val="clear" w:color="auto" w:fill="FFFFFF"/>
        <w:spacing w:after="225" w:line="240" w:lineRule="auto"/>
        <w:ind w:left="720"/>
        <w:rPr>
          <w:rFonts w:ascii="Helvetica" w:eastAsia="Times New Roman" w:hAnsi="Helvetica" w:cs="Times New Roman"/>
          <w:color w:val="555555"/>
          <w:sz w:val="21"/>
          <w:szCs w:val="21"/>
        </w:rPr>
      </w:pPr>
      <w:proofErr w:type="spellStart"/>
      <w:r w:rsidRPr="009B28AB">
        <w:rPr>
          <w:rFonts w:ascii="Helvetica" w:eastAsia="Times New Roman" w:hAnsi="Helvetica" w:cs="Times New Roman"/>
          <w:color w:val="555555"/>
          <w:sz w:val="21"/>
          <w:szCs w:val="21"/>
        </w:rPr>
        <w:t>EnginuitiEnginuiti</w:t>
      </w:r>
      <w:proofErr w:type="spellEnd"/>
      <w:r w:rsidRPr="009B28AB">
        <w:rPr>
          <w:rFonts w:ascii="Helvetica" w:eastAsia="Times New Roman" w:hAnsi="Helvetica" w:cs="Times New Roman"/>
          <w:color w:val="555555"/>
          <w:sz w:val="21"/>
          <w:szCs w:val="21"/>
        </w:rPr>
        <w:t xml:space="preserve"> HIPAA Compliance Readiness Service helps you address your HIPAA compliance gaps so that specific risks can be categorized, quantified and considered for remediation or acceptance.</w:t>
      </w:r>
    </w:p>
    <w:p w14:paraId="55F16F39" w14:textId="77777777" w:rsidR="009B28AB" w:rsidRPr="009B28AB" w:rsidRDefault="009B28AB" w:rsidP="009B28AB">
      <w:pPr>
        <w:shd w:val="clear" w:color="auto" w:fill="FFFFFF"/>
        <w:spacing w:before="150" w:after="150" w:line="240" w:lineRule="auto"/>
        <w:ind w:left="720"/>
        <w:outlineLvl w:val="4"/>
        <w:rPr>
          <w:rFonts w:ascii="inherit" w:eastAsia="Times New Roman" w:hAnsi="inherit" w:cs="Times New Roman"/>
          <w:color w:val="555555"/>
          <w:sz w:val="38"/>
          <w:szCs w:val="38"/>
        </w:rPr>
      </w:pPr>
      <w:r w:rsidRPr="009B28AB">
        <w:rPr>
          <w:rFonts w:ascii="inherit" w:eastAsia="Times New Roman" w:hAnsi="inherit" w:cs="Times New Roman"/>
          <w:color w:val="555555"/>
          <w:sz w:val="38"/>
          <w:szCs w:val="38"/>
        </w:rPr>
        <w:t>Supporting Security Technologies</w:t>
      </w:r>
    </w:p>
    <w:p w14:paraId="2A44B347" w14:textId="77777777" w:rsidR="009B28AB" w:rsidRPr="009B28AB" w:rsidRDefault="009B28AB" w:rsidP="009B28AB">
      <w:pPr>
        <w:shd w:val="clear" w:color="auto" w:fill="FFFFFF"/>
        <w:spacing w:after="225" w:line="240" w:lineRule="auto"/>
        <w:ind w:left="720"/>
        <w:rPr>
          <w:rFonts w:ascii="Helvetica" w:eastAsia="Times New Roman" w:hAnsi="Helvetica" w:cs="Times New Roman"/>
          <w:color w:val="555555"/>
          <w:sz w:val="21"/>
          <w:szCs w:val="21"/>
        </w:rPr>
      </w:pPr>
      <w:r w:rsidRPr="009B28AB">
        <w:rPr>
          <w:rFonts w:ascii="Helvetica" w:eastAsia="Times New Roman" w:hAnsi="Helvetica" w:cs="Times New Roman"/>
          <w:color w:val="555555"/>
          <w:sz w:val="21"/>
          <w:szCs w:val="21"/>
        </w:rPr>
        <w:t>HIPAA requires covered entities and their business associations to deploy technical controls to prepare for audits and protect sensitive ePHI, whether it is being stored or transmitted. Some of the ways we can help you include:</w:t>
      </w:r>
    </w:p>
    <w:p w14:paraId="289E6EE8" w14:textId="77777777" w:rsidR="009B28AB" w:rsidRPr="009B28AB" w:rsidRDefault="009B28AB" w:rsidP="009B28AB">
      <w:pPr>
        <w:numPr>
          <w:ilvl w:val="0"/>
          <w:numId w:val="2"/>
        </w:numPr>
        <w:shd w:val="clear" w:color="auto" w:fill="FFFFFF"/>
        <w:spacing w:before="100" w:beforeAutospacing="1" w:after="100" w:afterAutospacing="1" w:line="240" w:lineRule="auto"/>
        <w:ind w:left="495"/>
        <w:textAlignment w:val="top"/>
        <w:rPr>
          <w:rFonts w:ascii="Times New Roman" w:eastAsia="Times New Roman" w:hAnsi="Times New Roman" w:cs="Times New Roman"/>
          <w:color w:val="008FC5"/>
          <w:sz w:val="24"/>
          <w:szCs w:val="24"/>
        </w:rPr>
      </w:pPr>
      <w:r w:rsidRPr="009B28AB">
        <w:rPr>
          <w:rFonts w:ascii="Helvetica" w:eastAsia="Times New Roman" w:hAnsi="Helvetica" w:cs="Times New Roman"/>
          <w:color w:val="555555"/>
          <w:sz w:val="21"/>
          <w:szCs w:val="21"/>
        </w:rPr>
        <w:fldChar w:fldCharType="begin"/>
      </w:r>
      <w:r w:rsidRPr="009B28AB">
        <w:rPr>
          <w:rFonts w:ascii="Helvetica" w:eastAsia="Times New Roman" w:hAnsi="Helvetica" w:cs="Times New Roman"/>
          <w:color w:val="555555"/>
          <w:sz w:val="21"/>
          <w:szCs w:val="21"/>
        </w:rPr>
        <w:instrText xml:space="preserve"> HYPERLINK "https://www.trustwavecompliance.com/solutions/compliance-technologies/data-loss-prevention/" </w:instrText>
      </w:r>
      <w:r w:rsidRPr="009B28AB">
        <w:rPr>
          <w:rFonts w:ascii="Helvetica" w:eastAsia="Times New Roman" w:hAnsi="Helvetica" w:cs="Times New Roman"/>
          <w:color w:val="555555"/>
          <w:sz w:val="21"/>
          <w:szCs w:val="21"/>
        </w:rPr>
        <w:fldChar w:fldCharType="separate"/>
      </w:r>
    </w:p>
    <w:p w14:paraId="755055C6" w14:textId="522DB63E" w:rsidR="009B28AB" w:rsidRPr="009B28AB" w:rsidRDefault="009B28AB" w:rsidP="009B28AB">
      <w:pPr>
        <w:shd w:val="clear" w:color="auto" w:fill="FFFFFF"/>
        <w:spacing w:after="150" w:line="240" w:lineRule="auto"/>
        <w:ind w:left="495"/>
        <w:textAlignment w:val="top"/>
        <w:outlineLvl w:val="5"/>
        <w:rPr>
          <w:rFonts w:ascii="Helvetica" w:eastAsia="Times New Roman" w:hAnsi="Helvetica" w:cs="Times New Roman"/>
          <w:color w:val="555555"/>
          <w:sz w:val="21"/>
          <w:szCs w:val="21"/>
        </w:rPr>
      </w:pPr>
      <w:r w:rsidRPr="009B28AB">
        <w:rPr>
          <w:rFonts w:ascii="Helvetica" w:eastAsia="Times New Roman" w:hAnsi="Helvetica" w:cs="Times New Roman"/>
          <w:b/>
          <w:bCs/>
          <w:color w:val="008FC5"/>
          <w:sz w:val="36"/>
          <w:szCs w:val="36"/>
        </w:rPr>
        <w:t>Data Loss Prevention  </w:t>
      </w:r>
      <w:r w:rsidRPr="009B28AB">
        <w:rPr>
          <w:rFonts w:ascii="Helvetica" w:eastAsia="Times New Roman" w:hAnsi="Helvetica" w:cs="Times New Roman"/>
          <w:color w:val="555555"/>
          <w:sz w:val="21"/>
          <w:szCs w:val="21"/>
        </w:rPr>
        <w:fldChar w:fldCharType="end"/>
      </w:r>
    </w:p>
    <w:p w14:paraId="25CDABDB" w14:textId="04195EC4" w:rsidR="009B28AB" w:rsidRPr="009B28AB" w:rsidRDefault="009B28AB" w:rsidP="009B28AB">
      <w:pPr>
        <w:shd w:val="clear" w:color="auto" w:fill="FFFFFF"/>
        <w:spacing w:line="240" w:lineRule="auto"/>
        <w:ind w:left="495"/>
        <w:textAlignment w:val="top"/>
        <w:rPr>
          <w:rFonts w:ascii="Times New Roman" w:eastAsia="Times New Roman" w:hAnsi="Times New Roman" w:cs="Times New Roman"/>
          <w:color w:val="008FC5"/>
          <w:sz w:val="21"/>
          <w:szCs w:val="21"/>
        </w:rPr>
      </w:pPr>
      <w:r w:rsidRPr="009B28AB">
        <w:rPr>
          <w:rFonts w:ascii="Helvetica" w:eastAsia="Times New Roman" w:hAnsi="Helvetica" w:cs="Times New Roman"/>
          <w:color w:val="555555"/>
          <w:sz w:val="21"/>
          <w:szCs w:val="21"/>
        </w:rPr>
        <w:t>Allows you to discover and classify sensitive data and prevent it from leaving the network.</w:t>
      </w:r>
      <w:r w:rsidRPr="009B28AB">
        <w:rPr>
          <w:rFonts w:ascii="Helvetica" w:eastAsia="Times New Roman" w:hAnsi="Helvetica" w:cs="Times New Roman"/>
          <w:color w:val="555555"/>
          <w:sz w:val="21"/>
          <w:szCs w:val="21"/>
        </w:rPr>
        <w:fldChar w:fldCharType="begin"/>
      </w:r>
      <w:r w:rsidRPr="009B28AB">
        <w:rPr>
          <w:rFonts w:ascii="Helvetica" w:eastAsia="Times New Roman" w:hAnsi="Helvetica" w:cs="Times New Roman"/>
          <w:color w:val="555555"/>
          <w:sz w:val="21"/>
          <w:szCs w:val="21"/>
        </w:rPr>
        <w:instrText xml:space="preserve"> HYPERLINK "https://www.trustwave.com/Products/Content-Security/Secure-Web-Gateway/" \t "_blank" </w:instrText>
      </w:r>
      <w:r w:rsidRPr="009B28AB">
        <w:rPr>
          <w:rFonts w:ascii="Helvetica" w:eastAsia="Times New Roman" w:hAnsi="Helvetica" w:cs="Times New Roman"/>
          <w:color w:val="555555"/>
          <w:sz w:val="21"/>
          <w:szCs w:val="21"/>
        </w:rPr>
        <w:fldChar w:fldCharType="separate"/>
      </w:r>
    </w:p>
    <w:p w14:paraId="456264D4" w14:textId="77777777" w:rsidR="009B28AB" w:rsidRDefault="009B28AB" w:rsidP="009B28AB">
      <w:pPr>
        <w:shd w:val="clear" w:color="auto" w:fill="FFFFFF"/>
        <w:spacing w:after="150" w:line="240" w:lineRule="auto"/>
        <w:ind w:left="495"/>
        <w:textAlignment w:val="top"/>
        <w:outlineLvl w:val="5"/>
        <w:rPr>
          <w:rFonts w:ascii="Helvetica" w:eastAsia="Times New Roman" w:hAnsi="Helvetica" w:cs="Times New Roman"/>
          <w:color w:val="555555"/>
          <w:sz w:val="21"/>
          <w:szCs w:val="21"/>
        </w:rPr>
      </w:pPr>
      <w:r w:rsidRPr="009B28AB">
        <w:rPr>
          <w:rFonts w:ascii="Helvetica" w:eastAsia="Times New Roman" w:hAnsi="Helvetica" w:cs="Times New Roman"/>
          <w:b/>
          <w:bCs/>
          <w:color w:val="008FC5"/>
          <w:sz w:val="36"/>
          <w:szCs w:val="36"/>
        </w:rPr>
        <w:t>Secure Web Gateway  </w:t>
      </w:r>
      <w:r w:rsidRPr="009B28AB">
        <w:rPr>
          <w:rFonts w:ascii="Helvetica" w:eastAsia="Times New Roman" w:hAnsi="Helvetica" w:cs="Times New Roman"/>
          <w:color w:val="555555"/>
          <w:sz w:val="21"/>
          <w:szCs w:val="21"/>
        </w:rPr>
        <w:fldChar w:fldCharType="end"/>
      </w:r>
    </w:p>
    <w:p w14:paraId="528A2BB8" w14:textId="5202E337" w:rsidR="009B28AB" w:rsidRPr="009B28AB" w:rsidRDefault="009B28AB" w:rsidP="009B28AB">
      <w:pPr>
        <w:shd w:val="clear" w:color="auto" w:fill="FFFFFF"/>
        <w:spacing w:after="150" w:line="240" w:lineRule="auto"/>
        <w:ind w:left="495"/>
        <w:textAlignment w:val="top"/>
        <w:outlineLvl w:val="5"/>
        <w:rPr>
          <w:rFonts w:ascii="Times New Roman" w:eastAsia="Times New Roman" w:hAnsi="Times New Roman" w:cs="Times New Roman"/>
          <w:color w:val="008FC5"/>
          <w:sz w:val="24"/>
          <w:szCs w:val="24"/>
        </w:rPr>
      </w:pPr>
      <w:r w:rsidRPr="009B28AB">
        <w:rPr>
          <w:rFonts w:ascii="Helvetica" w:eastAsia="Times New Roman" w:hAnsi="Helvetica" w:cs="Times New Roman"/>
          <w:color w:val="555555"/>
          <w:sz w:val="21"/>
          <w:szCs w:val="21"/>
        </w:rPr>
        <w:t>Enables safe and productive access to Web 2.0 while ensuring compliance, minimizing data loss and eliminating malware risks</w:t>
      </w:r>
      <w:r w:rsidRPr="009B28AB">
        <w:rPr>
          <w:rFonts w:ascii="Helvetica" w:eastAsia="Times New Roman" w:hAnsi="Helvetica" w:cs="Times New Roman"/>
          <w:color w:val="555555"/>
          <w:sz w:val="21"/>
          <w:szCs w:val="21"/>
        </w:rPr>
        <w:fldChar w:fldCharType="begin"/>
      </w:r>
      <w:r w:rsidRPr="009B28AB">
        <w:rPr>
          <w:rFonts w:ascii="Helvetica" w:eastAsia="Times New Roman" w:hAnsi="Helvetica" w:cs="Times New Roman"/>
          <w:color w:val="555555"/>
          <w:sz w:val="21"/>
          <w:szCs w:val="21"/>
        </w:rPr>
        <w:instrText xml:space="preserve"> HYPERLINK "https://www.trustwavecompliance.com/solutions/compliance-technologies/file-integrity-monitoring/" </w:instrText>
      </w:r>
      <w:r w:rsidRPr="009B28AB">
        <w:rPr>
          <w:rFonts w:ascii="Helvetica" w:eastAsia="Times New Roman" w:hAnsi="Helvetica" w:cs="Times New Roman"/>
          <w:color w:val="555555"/>
          <w:sz w:val="21"/>
          <w:szCs w:val="21"/>
        </w:rPr>
        <w:fldChar w:fldCharType="separate"/>
      </w:r>
    </w:p>
    <w:p w14:paraId="61B6A09A" w14:textId="53D39869" w:rsidR="009B28AB" w:rsidRPr="009B28AB" w:rsidRDefault="009B28AB" w:rsidP="009B28AB">
      <w:pPr>
        <w:shd w:val="clear" w:color="auto" w:fill="FFFFFF"/>
        <w:spacing w:after="150" w:line="240" w:lineRule="auto"/>
        <w:ind w:left="495"/>
        <w:textAlignment w:val="top"/>
        <w:outlineLvl w:val="5"/>
        <w:rPr>
          <w:rFonts w:ascii="Helvetica" w:eastAsia="Times New Roman" w:hAnsi="Helvetica" w:cs="Times New Roman"/>
          <w:color w:val="555555"/>
          <w:sz w:val="21"/>
          <w:szCs w:val="21"/>
        </w:rPr>
      </w:pPr>
      <w:r w:rsidRPr="009B28AB">
        <w:rPr>
          <w:rFonts w:ascii="Helvetica" w:eastAsia="Times New Roman" w:hAnsi="Helvetica" w:cs="Times New Roman"/>
          <w:b/>
          <w:bCs/>
          <w:color w:val="008FC5"/>
          <w:sz w:val="36"/>
          <w:szCs w:val="36"/>
        </w:rPr>
        <w:t>File Integrity Monitoring  </w:t>
      </w:r>
      <w:r w:rsidRPr="009B28AB">
        <w:rPr>
          <w:rFonts w:ascii="Helvetica" w:eastAsia="Times New Roman" w:hAnsi="Helvetica" w:cs="Times New Roman"/>
          <w:color w:val="555555"/>
          <w:sz w:val="21"/>
          <w:szCs w:val="21"/>
        </w:rPr>
        <w:fldChar w:fldCharType="end"/>
      </w:r>
    </w:p>
    <w:p w14:paraId="573C2662" w14:textId="584CFECD" w:rsidR="009B28AB" w:rsidRPr="009B28AB" w:rsidRDefault="009B28AB" w:rsidP="009B28AB">
      <w:pPr>
        <w:shd w:val="clear" w:color="auto" w:fill="FFFFFF"/>
        <w:spacing w:line="240" w:lineRule="auto"/>
        <w:ind w:left="495"/>
        <w:textAlignment w:val="top"/>
        <w:rPr>
          <w:rFonts w:ascii="Times New Roman" w:eastAsia="Times New Roman" w:hAnsi="Times New Roman" w:cs="Times New Roman"/>
          <w:color w:val="008FC5"/>
          <w:sz w:val="21"/>
          <w:szCs w:val="21"/>
        </w:rPr>
      </w:pPr>
      <w:proofErr w:type="gramStart"/>
      <w:r w:rsidRPr="009B28AB">
        <w:rPr>
          <w:rFonts w:ascii="Helvetica" w:eastAsia="Times New Roman" w:hAnsi="Helvetica" w:cs="Times New Roman"/>
          <w:color w:val="555555"/>
          <w:sz w:val="21"/>
          <w:szCs w:val="21"/>
        </w:rPr>
        <w:t>Addresses the HIPAA Security Rule standard that specifically references “integrity” and states ePHI cannot be improperly altered or destroyed.</w:t>
      </w:r>
      <w:proofErr w:type="gramEnd"/>
      <w:r w:rsidRPr="009B28AB">
        <w:rPr>
          <w:rFonts w:ascii="Helvetica" w:eastAsia="Times New Roman" w:hAnsi="Helvetica" w:cs="Times New Roman"/>
          <w:color w:val="555555"/>
          <w:sz w:val="21"/>
          <w:szCs w:val="21"/>
        </w:rPr>
        <w:fldChar w:fldCharType="begin"/>
      </w:r>
      <w:r w:rsidRPr="009B28AB">
        <w:rPr>
          <w:rFonts w:ascii="Helvetica" w:eastAsia="Times New Roman" w:hAnsi="Helvetica" w:cs="Times New Roman"/>
          <w:color w:val="555555"/>
          <w:sz w:val="21"/>
          <w:szCs w:val="21"/>
        </w:rPr>
        <w:instrText xml:space="preserve"> HYPERLINK "https://www.trustwavecompliance.com/solutions/compliance-technologies/network-access-control/" </w:instrText>
      </w:r>
      <w:r w:rsidRPr="009B28AB">
        <w:rPr>
          <w:rFonts w:ascii="Helvetica" w:eastAsia="Times New Roman" w:hAnsi="Helvetica" w:cs="Times New Roman"/>
          <w:color w:val="555555"/>
          <w:sz w:val="21"/>
          <w:szCs w:val="21"/>
        </w:rPr>
        <w:fldChar w:fldCharType="separate"/>
      </w:r>
    </w:p>
    <w:p w14:paraId="0B8EE26F" w14:textId="77777777" w:rsidR="009B28AB" w:rsidRDefault="009B28AB" w:rsidP="009B28AB">
      <w:pPr>
        <w:shd w:val="clear" w:color="auto" w:fill="FFFFFF"/>
        <w:spacing w:after="150" w:line="240" w:lineRule="auto"/>
        <w:ind w:left="495"/>
        <w:textAlignment w:val="top"/>
        <w:outlineLvl w:val="5"/>
        <w:rPr>
          <w:rFonts w:ascii="Helvetica" w:eastAsia="Times New Roman" w:hAnsi="Helvetica" w:cs="Times New Roman"/>
          <w:color w:val="555555"/>
          <w:sz w:val="21"/>
          <w:szCs w:val="21"/>
        </w:rPr>
      </w:pPr>
      <w:r w:rsidRPr="009B28AB">
        <w:rPr>
          <w:rFonts w:ascii="Helvetica" w:eastAsia="Times New Roman" w:hAnsi="Helvetica" w:cs="Times New Roman"/>
          <w:b/>
          <w:bCs/>
          <w:color w:val="008FC5"/>
          <w:sz w:val="36"/>
          <w:szCs w:val="36"/>
        </w:rPr>
        <w:t>Network Access Control  </w:t>
      </w:r>
      <w:r w:rsidRPr="009B28AB">
        <w:rPr>
          <w:rFonts w:ascii="Helvetica" w:eastAsia="Times New Roman" w:hAnsi="Helvetica" w:cs="Times New Roman"/>
          <w:color w:val="555555"/>
          <w:sz w:val="21"/>
          <w:szCs w:val="21"/>
        </w:rPr>
        <w:fldChar w:fldCharType="end"/>
      </w:r>
    </w:p>
    <w:p w14:paraId="2CD9D063" w14:textId="40E38FB2" w:rsidR="009B28AB" w:rsidRPr="009B28AB" w:rsidRDefault="009B28AB" w:rsidP="009B28AB">
      <w:pPr>
        <w:shd w:val="clear" w:color="auto" w:fill="FFFFFF"/>
        <w:spacing w:after="150" w:line="240" w:lineRule="auto"/>
        <w:ind w:left="495"/>
        <w:textAlignment w:val="top"/>
        <w:outlineLvl w:val="5"/>
        <w:rPr>
          <w:rFonts w:ascii="Times New Roman" w:eastAsia="Times New Roman" w:hAnsi="Times New Roman" w:cs="Times New Roman"/>
          <w:color w:val="008FC5"/>
          <w:sz w:val="24"/>
          <w:szCs w:val="24"/>
        </w:rPr>
      </w:pPr>
      <w:r w:rsidRPr="009B28AB">
        <w:rPr>
          <w:rFonts w:ascii="Helvetica" w:eastAsia="Times New Roman" w:hAnsi="Helvetica" w:cs="Times New Roman"/>
          <w:color w:val="555555"/>
          <w:sz w:val="21"/>
          <w:szCs w:val="21"/>
        </w:rPr>
        <w:t>Ensures managed and unmanaged devices connecting to the network comply with policies and do not introduce malware.</w:t>
      </w:r>
      <w:r w:rsidRPr="009B28AB">
        <w:rPr>
          <w:rFonts w:ascii="Helvetica" w:eastAsia="Times New Roman" w:hAnsi="Helvetica" w:cs="Times New Roman"/>
          <w:color w:val="555555"/>
          <w:sz w:val="21"/>
          <w:szCs w:val="21"/>
        </w:rPr>
        <w:fldChar w:fldCharType="begin"/>
      </w:r>
      <w:r w:rsidRPr="009B28AB">
        <w:rPr>
          <w:rFonts w:ascii="Helvetica" w:eastAsia="Times New Roman" w:hAnsi="Helvetica" w:cs="Times New Roman"/>
          <w:color w:val="555555"/>
          <w:sz w:val="21"/>
          <w:szCs w:val="21"/>
        </w:rPr>
        <w:instrText xml:space="preserve"> HYPERLINK "https://www.trustwave.com/Products/Application-Security/Web-Application-Firewall/" \t "_blank" </w:instrText>
      </w:r>
      <w:r w:rsidRPr="009B28AB">
        <w:rPr>
          <w:rFonts w:ascii="Helvetica" w:eastAsia="Times New Roman" w:hAnsi="Helvetica" w:cs="Times New Roman"/>
          <w:color w:val="555555"/>
          <w:sz w:val="21"/>
          <w:szCs w:val="21"/>
        </w:rPr>
        <w:fldChar w:fldCharType="separate"/>
      </w:r>
    </w:p>
    <w:p w14:paraId="41592697" w14:textId="7EB42F0B" w:rsidR="009B28AB" w:rsidRPr="009B28AB" w:rsidRDefault="009B28AB" w:rsidP="009B28AB">
      <w:pPr>
        <w:shd w:val="clear" w:color="auto" w:fill="FFFFFF"/>
        <w:spacing w:after="150" w:line="240" w:lineRule="auto"/>
        <w:ind w:left="495"/>
        <w:textAlignment w:val="top"/>
        <w:outlineLvl w:val="5"/>
        <w:rPr>
          <w:rFonts w:ascii="Helvetica" w:eastAsia="Times New Roman" w:hAnsi="Helvetica" w:cs="Times New Roman"/>
          <w:color w:val="555555"/>
          <w:sz w:val="21"/>
          <w:szCs w:val="21"/>
        </w:rPr>
      </w:pPr>
      <w:r w:rsidRPr="009B28AB">
        <w:rPr>
          <w:rFonts w:ascii="Helvetica" w:eastAsia="Times New Roman" w:hAnsi="Helvetica" w:cs="Times New Roman"/>
          <w:b/>
          <w:bCs/>
          <w:color w:val="008FC5"/>
          <w:sz w:val="36"/>
          <w:szCs w:val="36"/>
        </w:rPr>
        <w:t>Web Application Firewall  </w:t>
      </w:r>
      <w:r w:rsidRPr="009B28AB">
        <w:rPr>
          <w:rFonts w:ascii="Helvetica" w:eastAsia="Times New Roman" w:hAnsi="Helvetica" w:cs="Times New Roman"/>
          <w:color w:val="555555"/>
          <w:sz w:val="21"/>
          <w:szCs w:val="21"/>
        </w:rPr>
        <w:fldChar w:fldCharType="end"/>
      </w:r>
    </w:p>
    <w:p w14:paraId="36A3F920" w14:textId="0FCCF496" w:rsidR="009B28AB" w:rsidRPr="009B28AB" w:rsidRDefault="009B28AB" w:rsidP="009B28AB">
      <w:pPr>
        <w:shd w:val="clear" w:color="auto" w:fill="FFFFFF"/>
        <w:spacing w:line="240" w:lineRule="auto"/>
        <w:ind w:left="495"/>
        <w:textAlignment w:val="top"/>
        <w:rPr>
          <w:rFonts w:ascii="Times New Roman" w:eastAsia="Times New Roman" w:hAnsi="Times New Roman" w:cs="Times New Roman"/>
          <w:color w:val="008FC5"/>
          <w:sz w:val="21"/>
          <w:szCs w:val="21"/>
        </w:rPr>
      </w:pPr>
      <w:proofErr w:type="gramStart"/>
      <w:r w:rsidRPr="009B28AB">
        <w:rPr>
          <w:rFonts w:ascii="Helvetica" w:eastAsia="Times New Roman" w:hAnsi="Helvetica" w:cs="Times New Roman"/>
          <w:color w:val="555555"/>
          <w:sz w:val="21"/>
          <w:szCs w:val="21"/>
        </w:rPr>
        <w:lastRenderedPageBreak/>
        <w:t>Protects web applications against external attackers who may use vulnerabilities, such as SQL injection, to steal patient information.</w:t>
      </w:r>
      <w:proofErr w:type="gramEnd"/>
      <w:r w:rsidRPr="009B28AB">
        <w:rPr>
          <w:rFonts w:ascii="Helvetica" w:eastAsia="Times New Roman" w:hAnsi="Helvetica" w:cs="Times New Roman"/>
          <w:color w:val="555555"/>
          <w:sz w:val="21"/>
          <w:szCs w:val="21"/>
        </w:rPr>
        <w:fldChar w:fldCharType="begin"/>
      </w:r>
      <w:r w:rsidRPr="009B28AB">
        <w:rPr>
          <w:rFonts w:ascii="Helvetica" w:eastAsia="Times New Roman" w:hAnsi="Helvetica" w:cs="Times New Roman"/>
          <w:color w:val="555555"/>
          <w:sz w:val="21"/>
          <w:szCs w:val="21"/>
        </w:rPr>
        <w:instrText xml:space="preserve"> HYPERLINK "https://www3.trustwave.com/siem/" \t "_blank" </w:instrText>
      </w:r>
      <w:r w:rsidRPr="009B28AB">
        <w:rPr>
          <w:rFonts w:ascii="Helvetica" w:eastAsia="Times New Roman" w:hAnsi="Helvetica" w:cs="Times New Roman"/>
          <w:color w:val="555555"/>
          <w:sz w:val="21"/>
          <w:szCs w:val="21"/>
        </w:rPr>
        <w:fldChar w:fldCharType="separate"/>
      </w:r>
    </w:p>
    <w:p w14:paraId="4A6E265A" w14:textId="44CFCB73" w:rsidR="009B28AB" w:rsidRPr="009B28AB" w:rsidRDefault="009B28AB" w:rsidP="009B28AB">
      <w:pPr>
        <w:shd w:val="clear" w:color="auto" w:fill="FFFFFF"/>
        <w:spacing w:after="150" w:line="240" w:lineRule="auto"/>
        <w:ind w:left="495"/>
        <w:textAlignment w:val="top"/>
        <w:outlineLvl w:val="5"/>
        <w:rPr>
          <w:rFonts w:ascii="Helvetica" w:eastAsia="Times New Roman" w:hAnsi="Helvetica" w:cs="Times New Roman"/>
          <w:color w:val="555555"/>
          <w:sz w:val="21"/>
          <w:szCs w:val="21"/>
        </w:rPr>
      </w:pPr>
      <w:r w:rsidRPr="009B28AB">
        <w:rPr>
          <w:rFonts w:ascii="Helvetica" w:eastAsia="Times New Roman" w:hAnsi="Helvetica" w:cs="Times New Roman"/>
          <w:b/>
          <w:bCs/>
          <w:color w:val="008FC5"/>
          <w:sz w:val="36"/>
          <w:szCs w:val="36"/>
        </w:rPr>
        <w:t>SIEM  </w:t>
      </w:r>
      <w:r w:rsidRPr="009B28AB">
        <w:rPr>
          <w:rFonts w:ascii="Helvetica" w:eastAsia="Times New Roman" w:hAnsi="Helvetica" w:cs="Times New Roman"/>
          <w:color w:val="555555"/>
          <w:sz w:val="21"/>
          <w:szCs w:val="21"/>
        </w:rPr>
        <w:fldChar w:fldCharType="end"/>
      </w:r>
    </w:p>
    <w:p w14:paraId="79EC22D5" w14:textId="25D610CF" w:rsidR="009B28AB" w:rsidRPr="009B28AB" w:rsidRDefault="009B28AB" w:rsidP="009B28AB">
      <w:pPr>
        <w:shd w:val="clear" w:color="auto" w:fill="FFFFFF"/>
        <w:spacing w:line="240" w:lineRule="auto"/>
        <w:ind w:left="495"/>
        <w:textAlignment w:val="top"/>
        <w:rPr>
          <w:rFonts w:ascii="Times New Roman" w:eastAsia="Times New Roman" w:hAnsi="Times New Roman" w:cs="Times New Roman"/>
          <w:color w:val="008FC5"/>
          <w:sz w:val="24"/>
          <w:szCs w:val="24"/>
        </w:rPr>
      </w:pPr>
      <w:r w:rsidRPr="009B28AB">
        <w:rPr>
          <w:rFonts w:ascii="Helvetica" w:eastAsia="Times New Roman" w:hAnsi="Helvetica" w:cs="Times New Roman"/>
          <w:color w:val="555555"/>
          <w:sz w:val="21"/>
          <w:szCs w:val="21"/>
        </w:rPr>
        <w:t>Helps you gain broad visibility of threats to your network and improve your compliance process through logging, monitoring, and analysis of events.</w:t>
      </w:r>
      <w:r w:rsidRPr="009B28AB">
        <w:rPr>
          <w:rFonts w:ascii="Helvetica" w:eastAsia="Times New Roman" w:hAnsi="Helvetica" w:cs="Times New Roman"/>
          <w:color w:val="555555"/>
          <w:sz w:val="21"/>
          <w:szCs w:val="21"/>
        </w:rPr>
        <w:fldChar w:fldCharType="begin"/>
      </w:r>
      <w:r w:rsidRPr="009B28AB">
        <w:rPr>
          <w:rFonts w:ascii="Helvetica" w:eastAsia="Times New Roman" w:hAnsi="Helvetica" w:cs="Times New Roman"/>
          <w:color w:val="555555"/>
          <w:sz w:val="21"/>
          <w:szCs w:val="21"/>
        </w:rPr>
        <w:instrText xml:space="preserve"> HYPERLINK "https://www.trustwave.com/Services/Compliance-and-Risk/Security-Awareness-Education/" \t "_blank" </w:instrText>
      </w:r>
      <w:r w:rsidRPr="009B28AB">
        <w:rPr>
          <w:rFonts w:ascii="Helvetica" w:eastAsia="Times New Roman" w:hAnsi="Helvetica" w:cs="Times New Roman"/>
          <w:color w:val="555555"/>
          <w:sz w:val="21"/>
          <w:szCs w:val="21"/>
        </w:rPr>
        <w:fldChar w:fldCharType="separate"/>
      </w:r>
    </w:p>
    <w:p w14:paraId="13DFAAFB" w14:textId="271B5C6F" w:rsidR="009B28AB" w:rsidRPr="009B28AB" w:rsidRDefault="009B28AB" w:rsidP="009B28AB">
      <w:pPr>
        <w:shd w:val="clear" w:color="auto" w:fill="FFFFFF"/>
        <w:spacing w:after="150" w:line="240" w:lineRule="auto"/>
        <w:ind w:left="495"/>
        <w:textAlignment w:val="top"/>
        <w:outlineLvl w:val="5"/>
        <w:rPr>
          <w:rFonts w:ascii="Helvetica" w:eastAsia="Times New Roman" w:hAnsi="Helvetica" w:cs="Times New Roman"/>
          <w:color w:val="555555"/>
          <w:sz w:val="21"/>
          <w:szCs w:val="21"/>
        </w:rPr>
      </w:pPr>
      <w:r w:rsidRPr="009B28AB">
        <w:rPr>
          <w:rFonts w:ascii="Helvetica" w:eastAsia="Times New Roman" w:hAnsi="Helvetica" w:cs="Times New Roman"/>
          <w:b/>
          <w:bCs/>
          <w:color w:val="008FC5"/>
          <w:sz w:val="36"/>
          <w:szCs w:val="36"/>
        </w:rPr>
        <w:t>Security Awareness Education </w:t>
      </w:r>
      <w:r w:rsidRPr="009B28AB">
        <w:rPr>
          <w:rFonts w:ascii="Helvetica" w:eastAsia="Times New Roman" w:hAnsi="Helvetica" w:cs="Times New Roman"/>
          <w:color w:val="555555"/>
          <w:sz w:val="21"/>
          <w:szCs w:val="21"/>
        </w:rPr>
        <w:fldChar w:fldCharType="end"/>
      </w:r>
    </w:p>
    <w:p w14:paraId="4FDD3062" w14:textId="75EA7699" w:rsidR="009B28AB" w:rsidRPr="009B28AB" w:rsidRDefault="009B28AB" w:rsidP="009B28AB">
      <w:pPr>
        <w:shd w:val="clear" w:color="auto" w:fill="FFFFFF"/>
        <w:spacing w:line="240" w:lineRule="auto"/>
        <w:ind w:left="495"/>
        <w:textAlignment w:val="top"/>
        <w:rPr>
          <w:rFonts w:ascii="Times New Roman" w:eastAsia="Times New Roman" w:hAnsi="Times New Roman" w:cs="Times New Roman"/>
          <w:color w:val="008FC5"/>
          <w:sz w:val="21"/>
          <w:szCs w:val="21"/>
        </w:rPr>
      </w:pPr>
      <w:r w:rsidRPr="009B28AB">
        <w:rPr>
          <w:rFonts w:ascii="Helvetica" w:eastAsia="Times New Roman" w:hAnsi="Helvetica" w:cs="Times New Roman"/>
          <w:color w:val="555555"/>
          <w:sz w:val="21"/>
          <w:szCs w:val="21"/>
        </w:rPr>
        <w:t>Instructs your employees and contractors to understand the threat of social engineering and follow best practices for security, including password management and the safe use of web and social media tools.</w:t>
      </w:r>
      <w:r w:rsidRPr="009B28AB">
        <w:rPr>
          <w:rFonts w:ascii="Helvetica" w:eastAsia="Times New Roman" w:hAnsi="Helvetica" w:cs="Times New Roman"/>
          <w:color w:val="555555"/>
          <w:sz w:val="21"/>
          <w:szCs w:val="21"/>
        </w:rPr>
        <w:fldChar w:fldCharType="begin"/>
      </w:r>
      <w:r w:rsidRPr="009B28AB">
        <w:rPr>
          <w:rFonts w:ascii="Helvetica" w:eastAsia="Times New Roman" w:hAnsi="Helvetica" w:cs="Times New Roman"/>
          <w:color w:val="555555"/>
          <w:sz w:val="21"/>
          <w:szCs w:val="21"/>
        </w:rPr>
        <w:instrText xml:space="preserve"> HYPERLINK "https://www3.trustwave.com/managed-security-testing/" \t "_blank" </w:instrText>
      </w:r>
      <w:r w:rsidRPr="009B28AB">
        <w:rPr>
          <w:rFonts w:ascii="Helvetica" w:eastAsia="Times New Roman" w:hAnsi="Helvetica" w:cs="Times New Roman"/>
          <w:color w:val="555555"/>
          <w:sz w:val="21"/>
          <w:szCs w:val="21"/>
        </w:rPr>
        <w:fldChar w:fldCharType="separate"/>
      </w:r>
    </w:p>
    <w:p w14:paraId="5C610C48" w14:textId="3ED4B575" w:rsidR="009B28AB" w:rsidRPr="009B28AB" w:rsidRDefault="009B28AB" w:rsidP="009B28AB">
      <w:pPr>
        <w:shd w:val="clear" w:color="auto" w:fill="FFFFFF"/>
        <w:spacing w:after="150" w:line="240" w:lineRule="auto"/>
        <w:ind w:left="495"/>
        <w:textAlignment w:val="top"/>
        <w:outlineLvl w:val="5"/>
        <w:rPr>
          <w:rFonts w:ascii="Helvetica" w:eastAsia="Times New Roman" w:hAnsi="Helvetica" w:cs="Times New Roman"/>
          <w:color w:val="555555"/>
          <w:sz w:val="21"/>
          <w:szCs w:val="21"/>
        </w:rPr>
      </w:pPr>
      <w:r w:rsidRPr="009B28AB">
        <w:rPr>
          <w:rFonts w:ascii="Helvetica" w:eastAsia="Times New Roman" w:hAnsi="Helvetica" w:cs="Times New Roman"/>
          <w:b/>
          <w:bCs/>
          <w:color w:val="008FC5"/>
          <w:sz w:val="36"/>
          <w:szCs w:val="36"/>
        </w:rPr>
        <w:t>Penetration Testing  </w:t>
      </w:r>
      <w:r w:rsidRPr="009B28AB">
        <w:rPr>
          <w:rFonts w:ascii="Helvetica" w:eastAsia="Times New Roman" w:hAnsi="Helvetica" w:cs="Times New Roman"/>
          <w:color w:val="555555"/>
          <w:sz w:val="21"/>
          <w:szCs w:val="21"/>
        </w:rPr>
        <w:fldChar w:fldCharType="end"/>
      </w:r>
    </w:p>
    <w:p w14:paraId="122105B1" w14:textId="77777777" w:rsidR="009B28AB" w:rsidRPr="009B28AB" w:rsidRDefault="009B28AB" w:rsidP="009B28AB">
      <w:pPr>
        <w:shd w:val="clear" w:color="auto" w:fill="FFFFFF"/>
        <w:spacing w:line="240" w:lineRule="auto"/>
        <w:ind w:left="495"/>
        <w:textAlignment w:val="top"/>
        <w:rPr>
          <w:rFonts w:ascii="Helvetica" w:eastAsia="Times New Roman" w:hAnsi="Helvetica" w:cs="Times New Roman"/>
          <w:color w:val="555555"/>
          <w:sz w:val="21"/>
          <w:szCs w:val="21"/>
        </w:rPr>
      </w:pPr>
      <w:r w:rsidRPr="009B28AB">
        <w:rPr>
          <w:rFonts w:ascii="Helvetica" w:eastAsia="Times New Roman" w:hAnsi="Helvetica" w:cs="Times New Roman"/>
          <w:color w:val="555555"/>
          <w:sz w:val="21"/>
          <w:szCs w:val="21"/>
        </w:rPr>
        <w:t>Identifies and manages potential vulnerabilities in your networks, applications or databases.</w:t>
      </w:r>
    </w:p>
    <w:p w14:paraId="301E4BB4" w14:textId="4769CCD3" w:rsidR="009B28AB" w:rsidRPr="009B28AB" w:rsidRDefault="009B28AB" w:rsidP="009B28AB">
      <w:pPr>
        <w:numPr>
          <w:ilvl w:val="0"/>
          <w:numId w:val="3"/>
        </w:numPr>
        <w:shd w:val="clear" w:color="auto" w:fill="FFFFFF"/>
        <w:spacing w:before="150" w:after="150" w:line="240" w:lineRule="auto"/>
        <w:outlineLvl w:val="4"/>
        <w:rPr>
          <w:rFonts w:ascii="inherit" w:eastAsia="Times New Roman" w:hAnsi="inherit" w:cs="Times New Roman"/>
          <w:color w:val="555555"/>
          <w:sz w:val="38"/>
          <w:szCs w:val="38"/>
        </w:rPr>
      </w:pPr>
      <w:r w:rsidRPr="009B28AB">
        <w:rPr>
          <w:rFonts w:ascii="inherit" w:eastAsia="Times New Roman" w:hAnsi="inherit" w:cs="Times New Roman"/>
          <w:color w:val="555555"/>
          <w:sz w:val="38"/>
          <w:szCs w:val="38"/>
        </w:rPr>
        <w:t>Automate and Manage</w:t>
      </w:r>
    </w:p>
    <w:p w14:paraId="6B9AF7EB" w14:textId="77777777" w:rsidR="009B28AB" w:rsidRDefault="009B28AB" w:rsidP="0066741B">
      <w:pPr>
        <w:pStyle w:val="NormalWeb"/>
        <w:shd w:val="clear" w:color="auto" w:fill="FFFFFF"/>
        <w:spacing w:before="0" w:beforeAutospacing="0" w:after="0" w:afterAutospacing="0"/>
        <w:rPr>
          <w:rFonts w:ascii=".SF UI Text" w:hAnsi=".SF UI Text"/>
          <w:color w:val="454545"/>
          <w:sz w:val="29"/>
          <w:szCs w:val="29"/>
        </w:rPr>
      </w:pPr>
    </w:p>
    <w:p w14:paraId="5D50588A" w14:textId="77777777" w:rsidR="0066741B" w:rsidRPr="0066741B" w:rsidRDefault="0066741B" w:rsidP="0066741B"/>
    <w:sectPr w:rsidR="0066741B" w:rsidRPr="00667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F UI Text">
    <w:altName w:val="Cambria"/>
    <w:panose1 w:val="00000000000000000000"/>
    <w:charset w:val="00"/>
    <w:family w:val="roman"/>
    <w:notTrueType/>
    <w:pitch w:val="default"/>
  </w:font>
  <w:font w:name=".SFUIText">
    <w:altName w:val="Cambria"/>
    <w:panose1 w:val="00000000000000000000"/>
    <w:charset w:val="00"/>
    <w:family w:val="roman"/>
    <w:notTrueType/>
    <w:pitch w:val="default"/>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48BC"/>
    <w:multiLevelType w:val="multilevel"/>
    <w:tmpl w:val="2E90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C90C49"/>
    <w:multiLevelType w:val="multilevel"/>
    <w:tmpl w:val="05EC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0D204B"/>
    <w:multiLevelType w:val="multilevel"/>
    <w:tmpl w:val="1D2C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41B"/>
    <w:rsid w:val="004E0324"/>
    <w:rsid w:val="005564B7"/>
    <w:rsid w:val="0066216C"/>
    <w:rsid w:val="0066741B"/>
    <w:rsid w:val="009B28AB"/>
    <w:rsid w:val="00A840EB"/>
    <w:rsid w:val="00A91E1C"/>
    <w:rsid w:val="00C154A9"/>
    <w:rsid w:val="00CB1EA7"/>
    <w:rsid w:val="00CF5ED1"/>
    <w:rsid w:val="00DE1A5D"/>
    <w:rsid w:val="00E54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9B28A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B28A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74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66741B"/>
  </w:style>
  <w:style w:type="character" w:customStyle="1" w:styleId="Heading5Char">
    <w:name w:val="Heading 5 Char"/>
    <w:basedOn w:val="DefaultParagraphFont"/>
    <w:link w:val="Heading5"/>
    <w:uiPriority w:val="9"/>
    <w:rsid w:val="009B28AB"/>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B28AB"/>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9B28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9B28A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B28A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74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66741B"/>
  </w:style>
  <w:style w:type="character" w:customStyle="1" w:styleId="Heading5Char">
    <w:name w:val="Heading 5 Char"/>
    <w:basedOn w:val="DefaultParagraphFont"/>
    <w:link w:val="Heading5"/>
    <w:uiPriority w:val="9"/>
    <w:rsid w:val="009B28AB"/>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B28AB"/>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9B28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445875">
      <w:bodyDiv w:val="1"/>
      <w:marLeft w:val="0"/>
      <w:marRight w:val="0"/>
      <w:marTop w:val="0"/>
      <w:marBottom w:val="0"/>
      <w:divBdr>
        <w:top w:val="none" w:sz="0" w:space="0" w:color="auto"/>
        <w:left w:val="none" w:sz="0" w:space="0" w:color="auto"/>
        <w:bottom w:val="none" w:sz="0" w:space="0" w:color="auto"/>
        <w:right w:val="none" w:sz="0" w:space="0" w:color="auto"/>
      </w:divBdr>
    </w:div>
    <w:div w:id="1817523827">
      <w:bodyDiv w:val="1"/>
      <w:marLeft w:val="0"/>
      <w:marRight w:val="0"/>
      <w:marTop w:val="0"/>
      <w:marBottom w:val="0"/>
      <w:divBdr>
        <w:top w:val="none" w:sz="0" w:space="0" w:color="auto"/>
        <w:left w:val="none" w:sz="0" w:space="0" w:color="auto"/>
        <w:bottom w:val="none" w:sz="0" w:space="0" w:color="auto"/>
        <w:right w:val="none" w:sz="0" w:space="0" w:color="auto"/>
      </w:divBdr>
      <w:divsChild>
        <w:div w:id="1860970318">
          <w:marLeft w:val="0"/>
          <w:marRight w:val="0"/>
          <w:marTop w:val="0"/>
          <w:marBottom w:val="0"/>
          <w:divBdr>
            <w:top w:val="none" w:sz="0" w:space="0" w:color="auto"/>
            <w:left w:val="none" w:sz="0" w:space="0" w:color="auto"/>
            <w:bottom w:val="none" w:sz="0" w:space="0" w:color="auto"/>
            <w:right w:val="none" w:sz="0" w:space="0" w:color="auto"/>
          </w:divBdr>
          <w:divsChild>
            <w:div w:id="2073499506">
              <w:marLeft w:val="0"/>
              <w:marRight w:val="0"/>
              <w:marTop w:val="0"/>
              <w:marBottom w:val="0"/>
              <w:divBdr>
                <w:top w:val="none" w:sz="0" w:space="0" w:color="auto"/>
                <w:left w:val="none" w:sz="0" w:space="0" w:color="auto"/>
                <w:bottom w:val="none" w:sz="0" w:space="0" w:color="auto"/>
                <w:right w:val="none" w:sz="0" w:space="0" w:color="auto"/>
              </w:divBdr>
              <w:divsChild>
                <w:div w:id="1608729257">
                  <w:marLeft w:val="0"/>
                  <w:marRight w:val="0"/>
                  <w:marTop w:val="0"/>
                  <w:marBottom w:val="0"/>
                  <w:divBdr>
                    <w:top w:val="none" w:sz="0" w:space="0" w:color="auto"/>
                    <w:left w:val="none" w:sz="0" w:space="0" w:color="auto"/>
                    <w:bottom w:val="none" w:sz="0" w:space="0" w:color="auto"/>
                    <w:right w:val="none" w:sz="0" w:space="0" w:color="auto"/>
                  </w:divBdr>
                  <w:divsChild>
                    <w:div w:id="45422963">
                      <w:marLeft w:val="0"/>
                      <w:marRight w:val="0"/>
                      <w:marTop w:val="0"/>
                      <w:marBottom w:val="0"/>
                      <w:divBdr>
                        <w:top w:val="none" w:sz="0" w:space="0" w:color="auto"/>
                        <w:left w:val="none" w:sz="0" w:space="0" w:color="auto"/>
                        <w:bottom w:val="none" w:sz="0" w:space="0" w:color="auto"/>
                        <w:right w:val="none" w:sz="0" w:space="0" w:color="auto"/>
                      </w:divBdr>
                      <w:divsChild>
                        <w:div w:id="110723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67901">
          <w:marLeft w:val="0"/>
          <w:marRight w:val="0"/>
          <w:marTop w:val="0"/>
          <w:marBottom w:val="0"/>
          <w:divBdr>
            <w:top w:val="none" w:sz="0" w:space="0" w:color="auto"/>
            <w:left w:val="none" w:sz="0" w:space="0" w:color="auto"/>
            <w:bottom w:val="none" w:sz="0" w:space="0" w:color="auto"/>
            <w:right w:val="none" w:sz="0" w:space="0" w:color="auto"/>
          </w:divBdr>
          <w:divsChild>
            <w:div w:id="2121948517">
              <w:marLeft w:val="0"/>
              <w:marRight w:val="0"/>
              <w:marTop w:val="0"/>
              <w:marBottom w:val="0"/>
              <w:divBdr>
                <w:top w:val="none" w:sz="0" w:space="0" w:color="auto"/>
                <w:left w:val="none" w:sz="0" w:space="0" w:color="auto"/>
                <w:bottom w:val="none" w:sz="0" w:space="0" w:color="auto"/>
                <w:right w:val="none" w:sz="0" w:space="0" w:color="auto"/>
              </w:divBdr>
              <w:divsChild>
                <w:div w:id="1456488773">
                  <w:marLeft w:val="0"/>
                  <w:marRight w:val="0"/>
                  <w:marTop w:val="0"/>
                  <w:marBottom w:val="0"/>
                  <w:divBdr>
                    <w:top w:val="none" w:sz="0" w:space="0" w:color="auto"/>
                    <w:left w:val="none" w:sz="0" w:space="0" w:color="auto"/>
                    <w:bottom w:val="none" w:sz="0" w:space="0" w:color="auto"/>
                    <w:right w:val="none" w:sz="0" w:space="0" w:color="auto"/>
                  </w:divBdr>
                  <w:divsChild>
                    <w:div w:id="254242149">
                      <w:marLeft w:val="0"/>
                      <w:marRight w:val="0"/>
                      <w:marTop w:val="0"/>
                      <w:marBottom w:val="0"/>
                      <w:divBdr>
                        <w:top w:val="none" w:sz="0" w:space="0" w:color="auto"/>
                        <w:left w:val="none" w:sz="0" w:space="0" w:color="auto"/>
                        <w:bottom w:val="none" w:sz="0" w:space="0" w:color="auto"/>
                        <w:right w:val="none" w:sz="0" w:space="0" w:color="auto"/>
                      </w:divBdr>
                      <w:divsChild>
                        <w:div w:id="2122725670">
                          <w:marLeft w:val="0"/>
                          <w:marRight w:val="0"/>
                          <w:marTop w:val="0"/>
                          <w:marBottom w:val="0"/>
                          <w:divBdr>
                            <w:top w:val="none" w:sz="0" w:space="0" w:color="auto"/>
                            <w:left w:val="none" w:sz="0" w:space="0" w:color="auto"/>
                            <w:bottom w:val="none" w:sz="0" w:space="0" w:color="auto"/>
                            <w:right w:val="none" w:sz="0" w:space="0" w:color="auto"/>
                          </w:divBdr>
                          <w:divsChild>
                            <w:div w:id="1805543334">
                              <w:marLeft w:val="-225"/>
                              <w:marRight w:val="-225"/>
                              <w:marTop w:val="0"/>
                              <w:marBottom w:val="0"/>
                              <w:divBdr>
                                <w:top w:val="none" w:sz="0" w:space="0" w:color="auto"/>
                                <w:left w:val="none" w:sz="0" w:space="0" w:color="auto"/>
                                <w:bottom w:val="none" w:sz="0" w:space="0" w:color="auto"/>
                                <w:right w:val="none" w:sz="0" w:space="0" w:color="auto"/>
                              </w:divBdr>
                              <w:divsChild>
                                <w:div w:id="1489589899">
                                  <w:marLeft w:val="0"/>
                                  <w:marRight w:val="0"/>
                                  <w:marTop w:val="0"/>
                                  <w:marBottom w:val="225"/>
                                  <w:divBdr>
                                    <w:top w:val="none" w:sz="0" w:space="0" w:color="auto"/>
                                    <w:left w:val="none" w:sz="0" w:space="0" w:color="auto"/>
                                    <w:bottom w:val="none" w:sz="0" w:space="0" w:color="auto"/>
                                    <w:right w:val="none" w:sz="0" w:space="0" w:color="auto"/>
                                  </w:divBdr>
                                  <w:divsChild>
                                    <w:div w:id="1995789297">
                                      <w:marLeft w:val="0"/>
                                      <w:marRight w:val="0"/>
                                      <w:marTop w:val="0"/>
                                      <w:marBottom w:val="0"/>
                                      <w:divBdr>
                                        <w:top w:val="none" w:sz="0" w:space="0" w:color="auto"/>
                                        <w:left w:val="none" w:sz="0" w:space="0" w:color="auto"/>
                                        <w:bottom w:val="none" w:sz="0" w:space="0" w:color="auto"/>
                                        <w:right w:val="none" w:sz="0" w:space="0" w:color="auto"/>
                                      </w:divBdr>
                                    </w:div>
                                  </w:divsChild>
                                </w:div>
                                <w:div w:id="1118178586">
                                  <w:marLeft w:val="0"/>
                                  <w:marRight w:val="0"/>
                                  <w:marTop w:val="0"/>
                                  <w:marBottom w:val="225"/>
                                  <w:divBdr>
                                    <w:top w:val="none" w:sz="0" w:space="0" w:color="auto"/>
                                    <w:left w:val="none" w:sz="0" w:space="0" w:color="auto"/>
                                    <w:bottom w:val="none" w:sz="0" w:space="0" w:color="auto"/>
                                    <w:right w:val="none" w:sz="0" w:space="0" w:color="auto"/>
                                  </w:divBdr>
                                  <w:divsChild>
                                    <w:div w:id="1886017741">
                                      <w:marLeft w:val="0"/>
                                      <w:marRight w:val="0"/>
                                      <w:marTop w:val="0"/>
                                      <w:marBottom w:val="0"/>
                                      <w:divBdr>
                                        <w:top w:val="none" w:sz="0" w:space="0" w:color="auto"/>
                                        <w:left w:val="none" w:sz="0" w:space="0" w:color="auto"/>
                                        <w:bottom w:val="none" w:sz="0" w:space="0" w:color="auto"/>
                                        <w:right w:val="none" w:sz="0" w:space="0" w:color="auto"/>
                                      </w:divBdr>
                                    </w:div>
                                  </w:divsChild>
                                </w:div>
                                <w:div w:id="799884350">
                                  <w:marLeft w:val="0"/>
                                  <w:marRight w:val="0"/>
                                  <w:marTop w:val="0"/>
                                  <w:marBottom w:val="225"/>
                                  <w:divBdr>
                                    <w:top w:val="none" w:sz="0" w:space="0" w:color="auto"/>
                                    <w:left w:val="none" w:sz="0" w:space="0" w:color="auto"/>
                                    <w:bottom w:val="none" w:sz="0" w:space="0" w:color="auto"/>
                                    <w:right w:val="none" w:sz="0" w:space="0" w:color="auto"/>
                                  </w:divBdr>
                                  <w:divsChild>
                                    <w:div w:id="1342583105">
                                      <w:marLeft w:val="0"/>
                                      <w:marRight w:val="0"/>
                                      <w:marTop w:val="0"/>
                                      <w:marBottom w:val="0"/>
                                      <w:divBdr>
                                        <w:top w:val="none" w:sz="0" w:space="0" w:color="auto"/>
                                        <w:left w:val="none" w:sz="0" w:space="0" w:color="auto"/>
                                        <w:bottom w:val="none" w:sz="0" w:space="0" w:color="auto"/>
                                        <w:right w:val="none" w:sz="0" w:space="0" w:color="auto"/>
                                      </w:divBdr>
                                    </w:div>
                                  </w:divsChild>
                                </w:div>
                                <w:div w:id="1087850596">
                                  <w:marLeft w:val="0"/>
                                  <w:marRight w:val="0"/>
                                  <w:marTop w:val="0"/>
                                  <w:marBottom w:val="225"/>
                                  <w:divBdr>
                                    <w:top w:val="none" w:sz="0" w:space="0" w:color="auto"/>
                                    <w:left w:val="none" w:sz="0" w:space="0" w:color="auto"/>
                                    <w:bottom w:val="none" w:sz="0" w:space="0" w:color="auto"/>
                                    <w:right w:val="none" w:sz="0" w:space="0" w:color="auto"/>
                                  </w:divBdr>
                                  <w:divsChild>
                                    <w:div w:id="2048023830">
                                      <w:marLeft w:val="0"/>
                                      <w:marRight w:val="0"/>
                                      <w:marTop w:val="0"/>
                                      <w:marBottom w:val="0"/>
                                      <w:divBdr>
                                        <w:top w:val="none" w:sz="0" w:space="0" w:color="auto"/>
                                        <w:left w:val="none" w:sz="0" w:space="0" w:color="auto"/>
                                        <w:bottom w:val="none" w:sz="0" w:space="0" w:color="auto"/>
                                        <w:right w:val="none" w:sz="0" w:space="0" w:color="auto"/>
                                      </w:divBdr>
                                    </w:div>
                                  </w:divsChild>
                                </w:div>
                                <w:div w:id="2015374734">
                                  <w:marLeft w:val="0"/>
                                  <w:marRight w:val="0"/>
                                  <w:marTop w:val="0"/>
                                  <w:marBottom w:val="225"/>
                                  <w:divBdr>
                                    <w:top w:val="none" w:sz="0" w:space="0" w:color="auto"/>
                                    <w:left w:val="none" w:sz="0" w:space="0" w:color="auto"/>
                                    <w:bottom w:val="none" w:sz="0" w:space="0" w:color="auto"/>
                                    <w:right w:val="none" w:sz="0" w:space="0" w:color="auto"/>
                                  </w:divBdr>
                                  <w:divsChild>
                                    <w:div w:id="1900944329">
                                      <w:marLeft w:val="0"/>
                                      <w:marRight w:val="0"/>
                                      <w:marTop w:val="0"/>
                                      <w:marBottom w:val="0"/>
                                      <w:divBdr>
                                        <w:top w:val="none" w:sz="0" w:space="0" w:color="auto"/>
                                        <w:left w:val="none" w:sz="0" w:space="0" w:color="auto"/>
                                        <w:bottom w:val="none" w:sz="0" w:space="0" w:color="auto"/>
                                        <w:right w:val="none" w:sz="0" w:space="0" w:color="auto"/>
                                      </w:divBdr>
                                    </w:div>
                                  </w:divsChild>
                                </w:div>
                                <w:div w:id="361521955">
                                  <w:marLeft w:val="0"/>
                                  <w:marRight w:val="0"/>
                                  <w:marTop w:val="0"/>
                                  <w:marBottom w:val="225"/>
                                  <w:divBdr>
                                    <w:top w:val="none" w:sz="0" w:space="0" w:color="auto"/>
                                    <w:left w:val="none" w:sz="0" w:space="0" w:color="auto"/>
                                    <w:bottom w:val="none" w:sz="0" w:space="0" w:color="auto"/>
                                    <w:right w:val="none" w:sz="0" w:space="0" w:color="auto"/>
                                  </w:divBdr>
                                  <w:divsChild>
                                    <w:div w:id="610013659">
                                      <w:marLeft w:val="0"/>
                                      <w:marRight w:val="0"/>
                                      <w:marTop w:val="0"/>
                                      <w:marBottom w:val="0"/>
                                      <w:divBdr>
                                        <w:top w:val="none" w:sz="0" w:space="0" w:color="auto"/>
                                        <w:left w:val="none" w:sz="0" w:space="0" w:color="auto"/>
                                        <w:bottom w:val="none" w:sz="0" w:space="0" w:color="auto"/>
                                        <w:right w:val="none" w:sz="0" w:space="0" w:color="auto"/>
                                      </w:divBdr>
                                    </w:div>
                                  </w:divsChild>
                                </w:div>
                                <w:div w:id="1966235677">
                                  <w:marLeft w:val="0"/>
                                  <w:marRight w:val="0"/>
                                  <w:marTop w:val="0"/>
                                  <w:marBottom w:val="225"/>
                                  <w:divBdr>
                                    <w:top w:val="none" w:sz="0" w:space="0" w:color="auto"/>
                                    <w:left w:val="none" w:sz="0" w:space="0" w:color="auto"/>
                                    <w:bottom w:val="none" w:sz="0" w:space="0" w:color="auto"/>
                                    <w:right w:val="none" w:sz="0" w:space="0" w:color="auto"/>
                                  </w:divBdr>
                                  <w:divsChild>
                                    <w:div w:id="54012250">
                                      <w:marLeft w:val="0"/>
                                      <w:marRight w:val="0"/>
                                      <w:marTop w:val="0"/>
                                      <w:marBottom w:val="0"/>
                                      <w:divBdr>
                                        <w:top w:val="none" w:sz="0" w:space="0" w:color="auto"/>
                                        <w:left w:val="none" w:sz="0" w:space="0" w:color="auto"/>
                                        <w:bottom w:val="none" w:sz="0" w:space="0" w:color="auto"/>
                                        <w:right w:val="none" w:sz="0" w:space="0" w:color="auto"/>
                                      </w:divBdr>
                                    </w:div>
                                  </w:divsChild>
                                </w:div>
                                <w:div w:id="1160774115">
                                  <w:marLeft w:val="0"/>
                                  <w:marRight w:val="0"/>
                                  <w:marTop w:val="0"/>
                                  <w:marBottom w:val="225"/>
                                  <w:divBdr>
                                    <w:top w:val="none" w:sz="0" w:space="0" w:color="auto"/>
                                    <w:left w:val="none" w:sz="0" w:space="0" w:color="auto"/>
                                    <w:bottom w:val="none" w:sz="0" w:space="0" w:color="auto"/>
                                    <w:right w:val="none" w:sz="0" w:space="0" w:color="auto"/>
                                  </w:divBdr>
                                  <w:divsChild>
                                    <w:div w:id="11803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543551">
          <w:marLeft w:val="0"/>
          <w:marRight w:val="0"/>
          <w:marTop w:val="0"/>
          <w:marBottom w:val="0"/>
          <w:divBdr>
            <w:top w:val="none" w:sz="0" w:space="0" w:color="auto"/>
            <w:left w:val="none" w:sz="0" w:space="0" w:color="auto"/>
            <w:bottom w:val="none" w:sz="0" w:space="0" w:color="auto"/>
            <w:right w:val="none" w:sz="0" w:space="0" w:color="auto"/>
          </w:divBdr>
          <w:divsChild>
            <w:div w:id="389118078">
              <w:marLeft w:val="0"/>
              <w:marRight w:val="0"/>
              <w:marTop w:val="0"/>
              <w:marBottom w:val="0"/>
              <w:divBdr>
                <w:top w:val="none" w:sz="0" w:space="0" w:color="auto"/>
                <w:left w:val="none" w:sz="0" w:space="0" w:color="auto"/>
                <w:bottom w:val="none" w:sz="0" w:space="0" w:color="auto"/>
                <w:right w:val="none" w:sz="0" w:space="0" w:color="auto"/>
              </w:divBdr>
              <w:divsChild>
                <w:div w:id="1331056156">
                  <w:marLeft w:val="0"/>
                  <w:marRight w:val="0"/>
                  <w:marTop w:val="0"/>
                  <w:marBottom w:val="0"/>
                  <w:divBdr>
                    <w:top w:val="none" w:sz="0" w:space="0" w:color="auto"/>
                    <w:left w:val="none" w:sz="0" w:space="0" w:color="auto"/>
                    <w:bottom w:val="none" w:sz="0" w:space="0" w:color="auto"/>
                    <w:right w:val="none" w:sz="0" w:space="0" w:color="auto"/>
                  </w:divBdr>
                  <w:divsChild>
                    <w:div w:id="468474488">
                      <w:marLeft w:val="0"/>
                      <w:marRight w:val="0"/>
                      <w:marTop w:val="0"/>
                      <w:marBottom w:val="0"/>
                      <w:divBdr>
                        <w:top w:val="none" w:sz="0" w:space="0" w:color="auto"/>
                        <w:left w:val="none" w:sz="0" w:space="0" w:color="auto"/>
                        <w:bottom w:val="none" w:sz="0" w:space="0" w:color="auto"/>
                        <w:right w:val="none" w:sz="0" w:space="0" w:color="auto"/>
                      </w:divBdr>
                      <w:divsChild>
                        <w:div w:id="394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Patricks</dc:creator>
  <cp:keywords/>
  <dc:description/>
  <cp:lastModifiedBy>Enginuiti</cp:lastModifiedBy>
  <cp:revision>3</cp:revision>
  <dcterms:created xsi:type="dcterms:W3CDTF">2018-07-16T20:17:00Z</dcterms:created>
  <dcterms:modified xsi:type="dcterms:W3CDTF">2018-07-17T19:56:00Z</dcterms:modified>
</cp:coreProperties>
</file>