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41737" w14:textId="2002FABB" w:rsidR="008F06C5" w:rsidRDefault="008F06C5" w:rsidP="008F06C5">
      <w:pPr>
        <w:pStyle w:val="NormalWeb"/>
        <w:shd w:val="clear" w:color="auto" w:fill="FFFFFF"/>
        <w:spacing w:before="0" w:beforeAutospacing="0" w:after="0" w:afterAutospacing="0" w:line="432" w:lineRule="atLeast"/>
        <w:jc w:val="center"/>
        <w:rPr>
          <w:rFonts w:ascii="Arial" w:hAnsi="Arial" w:cs="Arial"/>
          <w:sz w:val="21"/>
          <w:szCs w:val="21"/>
        </w:rPr>
      </w:pPr>
      <w:r>
        <w:rPr>
          <w:rFonts w:ascii="univia-pro" w:hAnsi="univia-pro"/>
          <w:b/>
          <w:bCs/>
          <w:color w:val="2B3E50"/>
          <w:spacing w:val="15"/>
          <w:sz w:val="32"/>
          <w:szCs w:val="32"/>
        </w:rPr>
        <w:t xml:space="preserve">Zeem provides a </w:t>
      </w:r>
      <w:r>
        <w:rPr>
          <w:rFonts w:ascii="univia-pro" w:hAnsi="univia-pro"/>
          <w:b/>
          <w:bCs/>
          <w:color w:val="2B3E50"/>
          <w:spacing w:val="15"/>
          <w:sz w:val="32"/>
          <w:szCs w:val="32"/>
        </w:rPr>
        <w:t>turnkey solution</w:t>
      </w:r>
      <w:r>
        <w:rPr>
          <w:rFonts w:ascii="univia-pro" w:hAnsi="univia-pro"/>
          <w:b/>
          <w:bCs/>
          <w:color w:val="2B3E50"/>
          <w:spacing w:val="15"/>
          <w:sz w:val="32"/>
          <w:szCs w:val="32"/>
        </w:rPr>
        <w:t xml:space="preserve"> for fleet owners looking to buy an electric truck or bus</w:t>
      </w:r>
    </w:p>
    <w:p w14:paraId="400B3E38" w14:textId="77777777" w:rsidR="008F06C5" w:rsidRDefault="008F06C5" w:rsidP="008F06C5">
      <w:pPr>
        <w:pStyle w:val="NormalWeb"/>
        <w:shd w:val="clear" w:color="auto" w:fill="FFFFFF"/>
        <w:spacing w:before="0" w:beforeAutospacing="0" w:after="0" w:afterAutospacing="0" w:line="432" w:lineRule="atLeast"/>
        <w:jc w:val="center"/>
        <w:rPr>
          <w:rFonts w:ascii="Arial" w:hAnsi="Arial" w:cs="Arial"/>
          <w:sz w:val="21"/>
          <w:szCs w:val="21"/>
        </w:rPr>
      </w:pPr>
      <w:r>
        <w:rPr>
          <w:rFonts w:ascii="univia-pro" w:hAnsi="univia-pro"/>
          <w:b/>
          <w:bCs/>
          <w:color w:val="2B3E50"/>
          <w:spacing w:val="12"/>
          <w:sz w:val="32"/>
          <w:szCs w:val="32"/>
        </w:rPr>
        <w:t> </w:t>
      </w:r>
    </w:p>
    <w:p w14:paraId="722E5E82" w14:textId="7A279918" w:rsidR="008F06C5" w:rsidRPr="008F06C5" w:rsidRDefault="008F06C5" w:rsidP="008F06C5">
      <w:pPr>
        <w:spacing w:before="100" w:beforeAutospacing="1" w:after="100" w:afterAutospacing="1"/>
        <w:rPr>
          <w:rFonts w:ascii="Arial" w:hAnsi="Arial" w:cs="Arial"/>
          <w:sz w:val="24"/>
          <w:szCs w:val="24"/>
        </w:rPr>
      </w:pPr>
      <w:r w:rsidRPr="008F06C5">
        <w:rPr>
          <w:rFonts w:ascii="Times" w:hAnsi="Times"/>
          <w:color w:val="000000"/>
          <w:sz w:val="24"/>
          <w:szCs w:val="24"/>
        </w:rPr>
        <w:t>In 2018, the cost of converting from diesel to a zero-emissions vehicle is narrowing as improved performance, range and battery technology is coupled with compelling adoption subsides and incentives for charging infrastructures.  At the same time, diesel operators face uncertain fuel prices and a tightening regulatory wrench focused on improved air quality, emissions controls and fuel efficiency.  As a provider of zero emissions fleet management services for commercial fleet operators, Zeem constantly updates our fleet customers about superior products and available incentives/subsidies. We also consult with them to optimize the purchase and monetize the operation of the vehicle.  </w:t>
      </w:r>
    </w:p>
    <w:p w14:paraId="4B10F542" w14:textId="02D9D75C" w:rsidR="008F06C5" w:rsidRPr="008F06C5" w:rsidRDefault="008F06C5" w:rsidP="008F06C5">
      <w:pPr>
        <w:spacing w:before="100" w:beforeAutospacing="1" w:after="100" w:afterAutospacing="1"/>
        <w:rPr>
          <w:rFonts w:ascii="Arial" w:hAnsi="Arial" w:cs="Arial"/>
          <w:sz w:val="24"/>
          <w:szCs w:val="24"/>
        </w:rPr>
      </w:pPr>
      <w:r w:rsidRPr="008F06C5">
        <w:rPr>
          <w:rFonts w:ascii="Times" w:hAnsi="Times"/>
          <w:color w:val="000000"/>
          <w:sz w:val="24"/>
          <w:szCs w:val="24"/>
        </w:rPr>
        <w:t>Zeem provides solutions that enable fleet operators to lower both their upfront cost and their total cost of operation (TCO).  There are specific benefits to owning an electric truck, relative to power management, that can be realized for business owners in order to reduce their monthly utility costs; and, managing these ancillary benefits for our fleet customers is how we have become THE trusted zero emission transportation partner.</w:t>
      </w:r>
    </w:p>
    <w:p w14:paraId="649DC0E9" w14:textId="77777777" w:rsidR="008F06C5" w:rsidRPr="008F06C5" w:rsidRDefault="008F06C5" w:rsidP="008F06C5">
      <w:pPr>
        <w:spacing w:before="100" w:beforeAutospacing="1" w:after="100" w:afterAutospacing="1"/>
        <w:rPr>
          <w:rFonts w:ascii="Arial" w:hAnsi="Arial" w:cs="Arial"/>
          <w:sz w:val="24"/>
          <w:szCs w:val="24"/>
        </w:rPr>
      </w:pPr>
      <w:r w:rsidRPr="008F06C5">
        <w:rPr>
          <w:rFonts w:ascii="Times" w:hAnsi="Times"/>
          <w:color w:val="000000"/>
          <w:sz w:val="24"/>
          <w:szCs w:val="24"/>
        </w:rPr>
        <w:t>Our goal is to be a reliable extension, of the team, for our commercial fleet customers!</w:t>
      </w:r>
    </w:p>
    <w:p w14:paraId="12FEA5FB" w14:textId="77777777" w:rsidR="008F06C5" w:rsidRDefault="008F06C5" w:rsidP="008F06C5">
      <w:pPr>
        <w:pStyle w:val="NormalWeb"/>
        <w:shd w:val="clear" w:color="auto" w:fill="FFFFFF"/>
        <w:spacing w:before="0" w:beforeAutospacing="0" w:after="0" w:afterAutospacing="0" w:line="432" w:lineRule="atLeast"/>
        <w:rPr>
          <w:rFonts w:ascii="Arial" w:hAnsi="Arial" w:cs="Arial"/>
          <w:sz w:val="21"/>
          <w:szCs w:val="21"/>
        </w:rPr>
      </w:pPr>
      <w:r>
        <w:rPr>
          <w:rFonts w:ascii="univia-pro" w:hAnsi="univia-pro"/>
          <w:color w:val="2B3E50"/>
          <w:spacing w:val="12"/>
          <w:sz w:val="24"/>
          <w:szCs w:val="24"/>
        </w:rPr>
        <w:t> </w:t>
      </w:r>
    </w:p>
    <w:p w14:paraId="4E3240E9" w14:textId="77777777" w:rsidR="008F06C5" w:rsidRDefault="008F06C5" w:rsidP="008F06C5">
      <w:pPr>
        <w:pStyle w:val="NormalWeb"/>
        <w:shd w:val="clear" w:color="auto" w:fill="FFFFFF"/>
        <w:spacing w:before="0" w:beforeAutospacing="0" w:after="0" w:afterAutospacing="0" w:line="432" w:lineRule="atLeast"/>
        <w:rPr>
          <w:rFonts w:ascii="Arial" w:hAnsi="Arial" w:cs="Arial"/>
          <w:sz w:val="21"/>
          <w:szCs w:val="21"/>
        </w:rPr>
      </w:pPr>
      <w:r>
        <w:rPr>
          <w:rFonts w:ascii="univia-pro" w:hAnsi="univia-pro"/>
          <w:b/>
          <w:bCs/>
          <w:color w:val="2B3E50"/>
          <w:spacing w:val="15"/>
          <w:sz w:val="30"/>
          <w:szCs w:val="30"/>
        </w:rPr>
        <w:t>SERVICES</w:t>
      </w:r>
    </w:p>
    <w:p w14:paraId="78F1035B" w14:textId="77777777" w:rsidR="008F06C5" w:rsidRDefault="008F06C5" w:rsidP="008F06C5">
      <w:pPr>
        <w:numPr>
          <w:ilvl w:val="0"/>
          <w:numId w:val="1"/>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Commercial EV fleet customization</w:t>
      </w:r>
    </w:p>
    <w:p w14:paraId="511ABCA8" w14:textId="77777777" w:rsidR="008F06C5" w:rsidRDefault="008F06C5" w:rsidP="008F06C5">
      <w:pPr>
        <w:numPr>
          <w:ilvl w:val="0"/>
          <w:numId w:val="1"/>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Lease financing for vehicles and batteries</w:t>
      </w:r>
    </w:p>
    <w:p w14:paraId="09C469F4" w14:textId="77777777" w:rsidR="008F06C5" w:rsidRDefault="008F06C5" w:rsidP="008F06C5">
      <w:pPr>
        <w:numPr>
          <w:ilvl w:val="0"/>
          <w:numId w:val="1"/>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Battery optimization/charging</w:t>
      </w:r>
    </w:p>
    <w:p w14:paraId="4F215EDA" w14:textId="77777777" w:rsidR="008F06C5" w:rsidRDefault="008F06C5" w:rsidP="008F06C5">
      <w:pPr>
        <w:numPr>
          <w:ilvl w:val="0"/>
          <w:numId w:val="1"/>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Fleet intelligence tools  </w:t>
      </w:r>
    </w:p>
    <w:p w14:paraId="4E40A74A" w14:textId="77777777" w:rsidR="008F06C5" w:rsidRDefault="008F06C5" w:rsidP="008F06C5">
      <w:pPr>
        <w:numPr>
          <w:ilvl w:val="0"/>
          <w:numId w:val="1"/>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Service &amp; maintenance solutions </w:t>
      </w:r>
    </w:p>
    <w:p w14:paraId="215E9069" w14:textId="77777777" w:rsidR="008F06C5" w:rsidRDefault="008F06C5" w:rsidP="008F06C5">
      <w:pPr>
        <w:numPr>
          <w:ilvl w:val="0"/>
          <w:numId w:val="1"/>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Subsidy guidance</w:t>
      </w:r>
    </w:p>
    <w:p w14:paraId="43D6CD68" w14:textId="77777777" w:rsidR="008F06C5" w:rsidRDefault="008F06C5" w:rsidP="008F06C5">
      <w:pPr>
        <w:numPr>
          <w:ilvl w:val="0"/>
          <w:numId w:val="1"/>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Infrastructure and construction needs </w:t>
      </w:r>
    </w:p>
    <w:p w14:paraId="2292F0A4" w14:textId="77777777" w:rsidR="008F06C5" w:rsidRDefault="008F06C5" w:rsidP="008F06C5">
      <w:pPr>
        <w:numPr>
          <w:ilvl w:val="0"/>
          <w:numId w:val="1"/>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V2G energy management solutions</w:t>
      </w:r>
    </w:p>
    <w:p w14:paraId="7A267F98" w14:textId="77777777" w:rsidR="008F06C5" w:rsidRDefault="008F06C5" w:rsidP="008F06C5">
      <w:pPr>
        <w:shd w:val="clear" w:color="auto" w:fill="FFFFFF"/>
        <w:spacing w:before="100" w:beforeAutospacing="1" w:after="100" w:afterAutospacing="1"/>
        <w:rPr>
          <w:rFonts w:ascii="Arial" w:hAnsi="Arial" w:cs="Arial"/>
          <w:sz w:val="21"/>
          <w:szCs w:val="21"/>
        </w:rPr>
      </w:pPr>
      <w:r>
        <w:rPr>
          <w:rFonts w:ascii="univia-pro" w:hAnsi="univia-pro"/>
          <w:b/>
          <w:bCs/>
          <w:color w:val="2B3E50"/>
          <w:spacing w:val="15"/>
          <w:sz w:val="30"/>
          <w:szCs w:val="30"/>
        </w:rPr>
        <w:t>Zeem establishes a partnership with the customer throughout the entire ownership lifecycle: </w:t>
      </w:r>
    </w:p>
    <w:p w14:paraId="31F9D704" w14:textId="77777777" w:rsidR="008F06C5" w:rsidRDefault="008F06C5" w:rsidP="008F06C5">
      <w:pPr>
        <w:numPr>
          <w:ilvl w:val="0"/>
          <w:numId w:val="2"/>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Customized needs assessment</w:t>
      </w:r>
    </w:p>
    <w:p w14:paraId="58BA8467" w14:textId="77777777" w:rsidR="008F06C5" w:rsidRDefault="008F06C5" w:rsidP="008F06C5">
      <w:pPr>
        <w:numPr>
          <w:ilvl w:val="0"/>
          <w:numId w:val="2"/>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Facilitate lease/ purchase of vehicles through Zeem volume pricing plan</w:t>
      </w:r>
    </w:p>
    <w:p w14:paraId="067635FE" w14:textId="77777777" w:rsidR="008F06C5" w:rsidRDefault="008F06C5" w:rsidP="008F06C5">
      <w:pPr>
        <w:numPr>
          <w:ilvl w:val="0"/>
          <w:numId w:val="2"/>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Battery maintenance &amp; optimization</w:t>
      </w:r>
    </w:p>
    <w:p w14:paraId="00020B32" w14:textId="77777777" w:rsidR="008F06C5" w:rsidRDefault="008F06C5" w:rsidP="008F06C5">
      <w:pPr>
        <w:numPr>
          <w:ilvl w:val="0"/>
          <w:numId w:val="2"/>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lastRenderedPageBreak/>
        <w:t>Manage supplementary revenue streams for owner (V2G and sponsorship)</w:t>
      </w:r>
    </w:p>
    <w:p w14:paraId="6974404C" w14:textId="77777777" w:rsidR="008F06C5" w:rsidRDefault="008F06C5" w:rsidP="008F06C5">
      <w:pPr>
        <w:numPr>
          <w:ilvl w:val="0"/>
          <w:numId w:val="2"/>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Full life service and maintenance solutions</w:t>
      </w:r>
      <w:r>
        <w:rPr>
          <w:rFonts w:ascii="univia-pro" w:eastAsia="Times New Roman" w:hAnsi="univia-pro"/>
          <w:color w:val="2B3E50"/>
          <w:spacing w:val="15"/>
          <w:sz w:val="30"/>
          <w:szCs w:val="30"/>
        </w:rPr>
        <w:br/>
        <w:t> </w:t>
      </w:r>
    </w:p>
    <w:p w14:paraId="2BD39A39" w14:textId="77777777" w:rsidR="008F06C5" w:rsidRDefault="008F06C5" w:rsidP="008F06C5">
      <w:pPr>
        <w:shd w:val="clear" w:color="auto" w:fill="FFFFFF"/>
        <w:spacing w:before="100" w:beforeAutospacing="1" w:after="100" w:afterAutospacing="1"/>
        <w:rPr>
          <w:rFonts w:ascii="Arial" w:hAnsi="Arial" w:cs="Arial"/>
          <w:sz w:val="21"/>
          <w:szCs w:val="21"/>
        </w:rPr>
      </w:pPr>
      <w:r>
        <w:rPr>
          <w:rFonts w:ascii="univia-pro" w:hAnsi="univia-pro"/>
          <w:b/>
          <w:bCs/>
          <w:color w:val="2B3E50"/>
          <w:spacing w:val="15"/>
          <w:sz w:val="30"/>
          <w:szCs w:val="30"/>
        </w:rPr>
        <w:t>Tailored solutions</w:t>
      </w:r>
    </w:p>
    <w:p w14:paraId="6FD052A6" w14:textId="77777777" w:rsidR="008F06C5" w:rsidRDefault="008F06C5" w:rsidP="008F06C5">
      <w:pPr>
        <w:numPr>
          <w:ilvl w:val="0"/>
          <w:numId w:val="3"/>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Proprietary TCO calculator and vehicle customization analysis tool for EV route optimization, driver behavior improvements, NOx-Co2 levels and for battery sizing</w:t>
      </w:r>
    </w:p>
    <w:p w14:paraId="25FF9142" w14:textId="77777777" w:rsidR="008F06C5" w:rsidRDefault="008F06C5" w:rsidP="008F06C5">
      <w:pPr>
        <w:numPr>
          <w:ilvl w:val="0"/>
          <w:numId w:val="3"/>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Assess validated vehicle options for fleet operators</w:t>
      </w:r>
    </w:p>
    <w:p w14:paraId="58745AA1" w14:textId="77777777" w:rsidR="008F06C5" w:rsidRDefault="008F06C5" w:rsidP="008F06C5">
      <w:pPr>
        <w:numPr>
          <w:ilvl w:val="0"/>
          <w:numId w:val="3"/>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Facilitate all communications between OEM’s, contractors/installers, government agencies and interfacing with utilities</w:t>
      </w:r>
      <w:r>
        <w:rPr>
          <w:rFonts w:ascii="univia-pro" w:eastAsia="Times New Roman" w:hAnsi="univia-pro"/>
          <w:color w:val="2B3E50"/>
          <w:spacing w:val="15"/>
          <w:sz w:val="30"/>
          <w:szCs w:val="30"/>
        </w:rPr>
        <w:br/>
        <w:t> </w:t>
      </w:r>
    </w:p>
    <w:p w14:paraId="02C5C189" w14:textId="77777777" w:rsidR="008F06C5" w:rsidRDefault="008F06C5" w:rsidP="008F06C5">
      <w:pPr>
        <w:shd w:val="clear" w:color="auto" w:fill="FFFFFF"/>
        <w:spacing w:before="100" w:beforeAutospacing="1" w:after="100" w:afterAutospacing="1"/>
        <w:rPr>
          <w:rFonts w:ascii="Arial" w:hAnsi="Arial" w:cs="Arial"/>
          <w:sz w:val="21"/>
          <w:szCs w:val="21"/>
        </w:rPr>
      </w:pPr>
      <w:r>
        <w:rPr>
          <w:rFonts w:ascii="univia-pro" w:hAnsi="univia-pro"/>
          <w:b/>
          <w:bCs/>
          <w:color w:val="2B3E50"/>
          <w:spacing w:val="15"/>
          <w:sz w:val="30"/>
          <w:szCs w:val="30"/>
        </w:rPr>
        <w:t>Battery rental</w:t>
      </w:r>
      <w:r>
        <w:rPr>
          <w:rFonts w:ascii="Arial" w:hAnsi="Arial" w:cs="Arial"/>
          <w:sz w:val="21"/>
          <w:szCs w:val="21"/>
        </w:rPr>
        <w:t xml:space="preserve"> </w:t>
      </w:r>
    </w:p>
    <w:p w14:paraId="779E5F96" w14:textId="77777777" w:rsidR="008F06C5" w:rsidRDefault="008F06C5" w:rsidP="008F06C5">
      <w:pPr>
        <w:numPr>
          <w:ilvl w:val="0"/>
          <w:numId w:val="4"/>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Provide customized battery lease agreements  </w:t>
      </w:r>
    </w:p>
    <w:p w14:paraId="11C5EDE4" w14:textId="77777777" w:rsidR="008F06C5" w:rsidRDefault="008F06C5" w:rsidP="008F06C5">
      <w:pPr>
        <w:numPr>
          <w:ilvl w:val="0"/>
          <w:numId w:val="4"/>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Provide tested, verified and warrantied batteries in all vehicles</w:t>
      </w:r>
    </w:p>
    <w:p w14:paraId="7143F9B3" w14:textId="77777777" w:rsidR="008F06C5" w:rsidRDefault="008F06C5" w:rsidP="008F06C5">
      <w:pPr>
        <w:numPr>
          <w:ilvl w:val="0"/>
          <w:numId w:val="4"/>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Provide state of the art intelligent IoT solutions for preemptive maintenance and to identify performance issues</w:t>
      </w:r>
    </w:p>
    <w:p w14:paraId="57CF38DE" w14:textId="77777777" w:rsidR="008F06C5" w:rsidRDefault="008F06C5" w:rsidP="008F06C5">
      <w:pPr>
        <w:numPr>
          <w:ilvl w:val="0"/>
          <w:numId w:val="4"/>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Provide energy management solutions for maximum V2G capabilities</w:t>
      </w:r>
      <w:r>
        <w:rPr>
          <w:rFonts w:ascii="univia-pro" w:eastAsia="Times New Roman" w:hAnsi="univia-pro"/>
          <w:color w:val="2B3E50"/>
          <w:spacing w:val="15"/>
          <w:sz w:val="30"/>
          <w:szCs w:val="30"/>
        </w:rPr>
        <w:br/>
        <w:t> </w:t>
      </w:r>
    </w:p>
    <w:p w14:paraId="43C58BC4" w14:textId="77777777" w:rsidR="008F06C5" w:rsidRDefault="008F06C5" w:rsidP="008F06C5">
      <w:pPr>
        <w:shd w:val="clear" w:color="auto" w:fill="FFFFFF"/>
        <w:spacing w:before="100" w:beforeAutospacing="1" w:after="100" w:afterAutospacing="1"/>
        <w:rPr>
          <w:rFonts w:ascii="Arial" w:hAnsi="Arial" w:cs="Arial"/>
          <w:sz w:val="21"/>
          <w:szCs w:val="21"/>
        </w:rPr>
      </w:pPr>
      <w:r>
        <w:rPr>
          <w:rFonts w:ascii="univia-pro" w:hAnsi="univia-pro"/>
          <w:b/>
          <w:bCs/>
          <w:color w:val="2B3E50"/>
          <w:spacing w:val="15"/>
          <w:sz w:val="30"/>
          <w:szCs w:val="30"/>
        </w:rPr>
        <w:t>Commercial EV charging</w:t>
      </w:r>
      <w:r>
        <w:rPr>
          <w:rFonts w:ascii="Arial" w:hAnsi="Arial" w:cs="Arial"/>
          <w:sz w:val="21"/>
          <w:szCs w:val="21"/>
        </w:rPr>
        <w:t xml:space="preserve"> </w:t>
      </w:r>
    </w:p>
    <w:p w14:paraId="0C8FC65B" w14:textId="77777777" w:rsidR="008F06C5" w:rsidRDefault="008F06C5" w:rsidP="008F06C5">
      <w:pPr>
        <w:numPr>
          <w:ilvl w:val="0"/>
          <w:numId w:val="5"/>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Tailor optimal charging solution for each application</w:t>
      </w:r>
    </w:p>
    <w:p w14:paraId="02B956F9" w14:textId="77777777" w:rsidR="008F06C5" w:rsidRDefault="008F06C5" w:rsidP="008F06C5">
      <w:pPr>
        <w:numPr>
          <w:ilvl w:val="0"/>
          <w:numId w:val="5"/>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Assist with general contracting, permitting and utility interfacing</w:t>
      </w:r>
    </w:p>
    <w:p w14:paraId="1B4A2DA1" w14:textId="77777777" w:rsidR="008F06C5" w:rsidRDefault="008F06C5" w:rsidP="008F06C5">
      <w:pPr>
        <w:shd w:val="clear" w:color="auto" w:fill="FFFFFF"/>
        <w:spacing w:before="100" w:beforeAutospacing="1" w:after="100" w:afterAutospacing="1"/>
        <w:rPr>
          <w:rFonts w:ascii="Arial" w:hAnsi="Arial" w:cs="Arial"/>
          <w:sz w:val="21"/>
          <w:szCs w:val="21"/>
        </w:rPr>
      </w:pPr>
      <w:r>
        <w:rPr>
          <w:rFonts w:ascii="univia-pro" w:hAnsi="univia-pro"/>
          <w:color w:val="2B3E50"/>
          <w:spacing w:val="15"/>
          <w:sz w:val="30"/>
          <w:szCs w:val="30"/>
        </w:rPr>
        <w:t> </w:t>
      </w:r>
    </w:p>
    <w:p w14:paraId="07C5428D" w14:textId="77777777" w:rsidR="008F06C5" w:rsidRDefault="008F06C5" w:rsidP="008F06C5">
      <w:pPr>
        <w:shd w:val="clear" w:color="auto" w:fill="FFFFFF"/>
        <w:spacing w:before="100" w:beforeAutospacing="1" w:after="100" w:afterAutospacing="1"/>
        <w:rPr>
          <w:rFonts w:ascii="Arial" w:hAnsi="Arial" w:cs="Arial"/>
          <w:sz w:val="21"/>
          <w:szCs w:val="21"/>
        </w:rPr>
      </w:pPr>
      <w:r>
        <w:rPr>
          <w:rFonts w:ascii="univia-pro" w:hAnsi="univia-pro"/>
          <w:b/>
          <w:bCs/>
          <w:color w:val="2B3E50"/>
          <w:spacing w:val="15"/>
          <w:sz w:val="30"/>
          <w:szCs w:val="30"/>
        </w:rPr>
        <w:t>Infrastructure &amp; installation needs</w:t>
      </w:r>
    </w:p>
    <w:p w14:paraId="3596C329" w14:textId="77777777" w:rsidR="008F06C5" w:rsidRDefault="008F06C5" w:rsidP="008F06C5">
      <w:pPr>
        <w:numPr>
          <w:ilvl w:val="0"/>
          <w:numId w:val="6"/>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lastRenderedPageBreak/>
        <w:t>Identify maximum subsidy available for infrastructure installation and charging stations</w:t>
      </w:r>
    </w:p>
    <w:p w14:paraId="73C9CE9D" w14:textId="77777777" w:rsidR="008F06C5" w:rsidRDefault="008F06C5" w:rsidP="008F06C5">
      <w:pPr>
        <w:numPr>
          <w:ilvl w:val="0"/>
          <w:numId w:val="6"/>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Provide consultation on optimal tech for V2G integration</w:t>
      </w:r>
    </w:p>
    <w:p w14:paraId="20084B42" w14:textId="77777777" w:rsidR="008F06C5" w:rsidRDefault="008F06C5" w:rsidP="008F06C5">
      <w:pPr>
        <w:shd w:val="clear" w:color="auto" w:fill="FFFFFF"/>
        <w:spacing w:before="100" w:beforeAutospacing="1" w:after="100" w:afterAutospacing="1"/>
        <w:rPr>
          <w:rFonts w:ascii="Arial" w:hAnsi="Arial" w:cs="Arial"/>
          <w:sz w:val="21"/>
          <w:szCs w:val="21"/>
        </w:rPr>
      </w:pPr>
      <w:r>
        <w:rPr>
          <w:rFonts w:ascii="univia-pro" w:hAnsi="univia-pro"/>
          <w:color w:val="2B3E50"/>
          <w:spacing w:val="15"/>
          <w:sz w:val="30"/>
          <w:szCs w:val="30"/>
        </w:rPr>
        <w:t> </w:t>
      </w:r>
    </w:p>
    <w:p w14:paraId="793BDDF1" w14:textId="77777777" w:rsidR="008F06C5" w:rsidRDefault="008F06C5" w:rsidP="008F06C5">
      <w:pPr>
        <w:shd w:val="clear" w:color="auto" w:fill="FFFFFF"/>
        <w:spacing w:before="100" w:beforeAutospacing="1" w:after="100" w:afterAutospacing="1"/>
        <w:rPr>
          <w:rFonts w:ascii="Arial" w:hAnsi="Arial" w:cs="Arial"/>
          <w:sz w:val="21"/>
          <w:szCs w:val="21"/>
        </w:rPr>
      </w:pPr>
      <w:r>
        <w:rPr>
          <w:rFonts w:ascii="univia-pro" w:hAnsi="univia-pro"/>
          <w:b/>
          <w:bCs/>
          <w:color w:val="2B3E50"/>
          <w:spacing w:val="15"/>
          <w:sz w:val="30"/>
          <w:szCs w:val="30"/>
        </w:rPr>
        <w:t>Sales/lease financing</w:t>
      </w:r>
    </w:p>
    <w:p w14:paraId="08BE64E2" w14:textId="77777777" w:rsidR="008F06C5" w:rsidRDefault="008F06C5" w:rsidP="008F06C5">
      <w:pPr>
        <w:numPr>
          <w:ilvl w:val="0"/>
          <w:numId w:val="7"/>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2"/>
          <w:sz w:val="30"/>
          <w:szCs w:val="30"/>
        </w:rPr>
        <w:t>Design lease/ financing options tailored specifically for CEV’s and batteries</w:t>
      </w:r>
    </w:p>
    <w:p w14:paraId="0B30EF2C" w14:textId="77777777" w:rsidR="008F06C5" w:rsidRDefault="008F06C5" w:rsidP="008F06C5">
      <w:pPr>
        <w:numPr>
          <w:ilvl w:val="0"/>
          <w:numId w:val="7"/>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2"/>
          <w:sz w:val="30"/>
          <w:szCs w:val="30"/>
        </w:rPr>
        <w:t>Provide tested, verified and warrantied vehicles and batteries</w:t>
      </w:r>
    </w:p>
    <w:p w14:paraId="6F541FE2" w14:textId="77777777" w:rsidR="008F06C5" w:rsidRDefault="008F06C5" w:rsidP="008F06C5">
      <w:pPr>
        <w:numPr>
          <w:ilvl w:val="0"/>
          <w:numId w:val="7"/>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2"/>
          <w:sz w:val="30"/>
          <w:szCs w:val="30"/>
        </w:rPr>
        <w:t>Establish quality and service standards for all partners</w:t>
      </w:r>
    </w:p>
    <w:p w14:paraId="09580416" w14:textId="77777777" w:rsidR="008F06C5" w:rsidRDefault="008F06C5" w:rsidP="008F06C5">
      <w:pPr>
        <w:numPr>
          <w:ilvl w:val="0"/>
          <w:numId w:val="7"/>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Establish local service and maintenance partnerships for our customers</w:t>
      </w:r>
      <w:r>
        <w:rPr>
          <w:rFonts w:ascii="univia-pro" w:eastAsia="Times New Roman" w:hAnsi="univia-pro"/>
          <w:color w:val="2B3E50"/>
          <w:spacing w:val="15"/>
          <w:sz w:val="30"/>
          <w:szCs w:val="30"/>
        </w:rPr>
        <w:br/>
        <w:t> </w:t>
      </w:r>
    </w:p>
    <w:p w14:paraId="10A17186" w14:textId="77777777" w:rsidR="008F06C5" w:rsidRDefault="008F06C5" w:rsidP="008F06C5">
      <w:pPr>
        <w:shd w:val="clear" w:color="auto" w:fill="FFFFFF"/>
        <w:spacing w:before="100" w:beforeAutospacing="1" w:after="100" w:afterAutospacing="1"/>
        <w:rPr>
          <w:rFonts w:ascii="Arial" w:hAnsi="Arial" w:cs="Arial"/>
          <w:sz w:val="21"/>
          <w:szCs w:val="21"/>
        </w:rPr>
      </w:pPr>
      <w:r>
        <w:rPr>
          <w:rFonts w:ascii="univia-pro" w:hAnsi="univia-pro"/>
          <w:b/>
          <w:bCs/>
          <w:color w:val="2B3E50"/>
          <w:spacing w:val="15"/>
          <w:sz w:val="30"/>
          <w:szCs w:val="30"/>
        </w:rPr>
        <w:t>Intelligent fleet management solutions</w:t>
      </w:r>
    </w:p>
    <w:p w14:paraId="1C8CD7A1" w14:textId="77777777" w:rsidR="008F06C5" w:rsidRDefault="008F06C5" w:rsidP="008F06C5">
      <w:pPr>
        <w:numPr>
          <w:ilvl w:val="0"/>
          <w:numId w:val="8"/>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Provide fleet management tools specifically for commercial EV’s</w:t>
      </w:r>
    </w:p>
    <w:p w14:paraId="62390CEF" w14:textId="77777777" w:rsidR="008F06C5" w:rsidRDefault="008F06C5" w:rsidP="008F06C5">
      <w:pPr>
        <w:numPr>
          <w:ilvl w:val="0"/>
          <w:numId w:val="8"/>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Provide predicative analysis tools for improved efficiency, range, and prevent down time</w:t>
      </w:r>
    </w:p>
    <w:p w14:paraId="41B217AC" w14:textId="77777777" w:rsidR="008F06C5" w:rsidRDefault="008F06C5" w:rsidP="008F06C5">
      <w:pPr>
        <w:numPr>
          <w:ilvl w:val="0"/>
          <w:numId w:val="8"/>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Ensure compliance with updated EPA standards and reporting requirements</w:t>
      </w:r>
    </w:p>
    <w:p w14:paraId="6842FC12" w14:textId="77777777" w:rsidR="008F06C5" w:rsidRDefault="008F06C5" w:rsidP="008F06C5">
      <w:pPr>
        <w:numPr>
          <w:ilvl w:val="0"/>
          <w:numId w:val="8"/>
        </w:numPr>
        <w:shd w:val="clear" w:color="auto" w:fill="FFFFFF"/>
        <w:spacing w:before="100" w:beforeAutospacing="1" w:after="100" w:afterAutospacing="1"/>
        <w:rPr>
          <w:rFonts w:ascii="Arial" w:eastAsia="Times New Roman" w:hAnsi="Arial" w:cs="Arial"/>
          <w:color w:val="2B3E50"/>
          <w:sz w:val="21"/>
          <w:szCs w:val="21"/>
        </w:rPr>
      </w:pPr>
      <w:r>
        <w:rPr>
          <w:rFonts w:ascii="univia-pro" w:eastAsia="Times New Roman" w:hAnsi="univia-pro"/>
          <w:color w:val="2B3E50"/>
          <w:spacing w:val="15"/>
          <w:sz w:val="30"/>
          <w:szCs w:val="30"/>
        </w:rPr>
        <w:t>Provide energy management solutions for maximum V2G capabilities  </w:t>
      </w:r>
      <w:r>
        <w:rPr>
          <w:rFonts w:ascii="univia-pro" w:eastAsia="Times New Roman" w:hAnsi="univia-pro"/>
          <w:color w:val="2B3E50"/>
          <w:spacing w:val="15"/>
          <w:sz w:val="30"/>
          <w:szCs w:val="30"/>
        </w:rPr>
        <w:br/>
        <w:t> </w:t>
      </w:r>
    </w:p>
    <w:p w14:paraId="6CCD2F87" w14:textId="77777777" w:rsidR="008F06C5" w:rsidRDefault="008F06C5" w:rsidP="008F06C5">
      <w:pPr>
        <w:shd w:val="clear" w:color="auto" w:fill="FFFFFF"/>
        <w:spacing w:before="100" w:beforeAutospacing="1" w:after="100" w:afterAutospacing="1"/>
        <w:rPr>
          <w:rFonts w:ascii="Arial" w:hAnsi="Arial" w:cs="Arial"/>
          <w:sz w:val="21"/>
          <w:szCs w:val="21"/>
        </w:rPr>
      </w:pPr>
      <w:r>
        <w:rPr>
          <w:rFonts w:ascii="univia-pro" w:hAnsi="univia-pro"/>
          <w:b/>
          <w:bCs/>
          <w:color w:val="2B3E50"/>
          <w:spacing w:val="15"/>
          <w:sz w:val="30"/>
          <w:szCs w:val="30"/>
        </w:rPr>
        <w:t>Sponsorship</w:t>
      </w:r>
      <w:r>
        <w:rPr>
          <w:rFonts w:ascii="univia-pro" w:hAnsi="univia-pro"/>
          <w:color w:val="2B3E50"/>
          <w:spacing w:val="15"/>
          <w:sz w:val="30"/>
          <w:szCs w:val="30"/>
        </w:rPr>
        <w:t> </w:t>
      </w:r>
    </w:p>
    <w:p w14:paraId="69F9A2DA" w14:textId="1F3FD1BE" w:rsidR="00542F43" w:rsidRDefault="008F06C5" w:rsidP="008F06C5">
      <w:pPr>
        <w:rPr>
          <w:rFonts w:ascii="univia-pro" w:eastAsia="Times New Roman" w:hAnsi="univia-pro"/>
          <w:color w:val="2B3E50"/>
          <w:spacing w:val="15"/>
          <w:sz w:val="30"/>
          <w:szCs w:val="30"/>
        </w:rPr>
      </w:pPr>
      <w:r>
        <w:rPr>
          <w:rFonts w:ascii="univia-pro" w:eastAsia="Times New Roman" w:hAnsi="univia-pro"/>
          <w:color w:val="2B3E50"/>
          <w:spacing w:val="15"/>
          <w:sz w:val="30"/>
          <w:szCs w:val="30"/>
        </w:rPr>
        <w:t>Create alternative revenue stream for customers by delivering innovative advertising platform for environmentally conscious businesses</w:t>
      </w:r>
    </w:p>
    <w:p w14:paraId="6E5E3645" w14:textId="77777777" w:rsidR="006A5F48" w:rsidRDefault="006A5F48" w:rsidP="008F06C5">
      <w:pPr>
        <w:rPr>
          <w:rFonts w:ascii="univia-pro" w:eastAsia="Times New Roman" w:hAnsi="univia-pro"/>
          <w:color w:val="2B3E50"/>
          <w:spacing w:val="15"/>
          <w:sz w:val="30"/>
          <w:szCs w:val="30"/>
        </w:rPr>
      </w:pPr>
      <w:bookmarkStart w:id="0" w:name="_GoBack"/>
      <w:bookmarkEnd w:id="0"/>
    </w:p>
    <w:p w14:paraId="350E5FF2" w14:textId="038390DF" w:rsidR="006A5F48" w:rsidRDefault="006A5F48" w:rsidP="008F06C5"/>
    <w:p w14:paraId="20E23B91" w14:textId="77777777" w:rsidR="006A5F48" w:rsidRPr="006A5F48" w:rsidRDefault="006A5F48" w:rsidP="006A5F48">
      <w:pPr>
        <w:spacing w:after="100" w:afterAutospacing="1" w:line="336" w:lineRule="atLeast"/>
        <w:jc w:val="center"/>
        <w:outlineLvl w:val="1"/>
        <w:rPr>
          <w:rFonts w:ascii="univia-pro" w:eastAsia="Times New Roman" w:hAnsi="univia-pro" w:cs="Times New Roman"/>
          <w:b/>
          <w:bCs/>
          <w:color w:val="2B3E50"/>
          <w:sz w:val="59"/>
          <w:szCs w:val="59"/>
        </w:rPr>
      </w:pPr>
      <w:r w:rsidRPr="006A5F48">
        <w:rPr>
          <w:rFonts w:ascii="univia-pro" w:eastAsia="Times New Roman" w:hAnsi="univia-pro" w:cs="Times New Roman"/>
          <w:b/>
          <w:bCs/>
          <w:color w:val="2B3E50"/>
          <w:sz w:val="59"/>
          <w:szCs w:val="59"/>
        </w:rPr>
        <w:lastRenderedPageBreak/>
        <w:t>Our mission is to identify the best products offered in the market place and deliver the most superior service to our customers</w:t>
      </w:r>
    </w:p>
    <w:p w14:paraId="2213ECD0" w14:textId="77777777" w:rsidR="006A5F48" w:rsidRPr="006A5F48" w:rsidRDefault="006A5F48" w:rsidP="006A5F48">
      <w:pPr>
        <w:spacing w:before="100" w:beforeAutospacing="1" w:after="100" w:afterAutospacing="1"/>
        <w:rPr>
          <w:rFonts w:ascii="Times New Roman" w:eastAsia="Times New Roman" w:hAnsi="Times New Roman" w:cs="Times New Roman"/>
          <w:sz w:val="24"/>
          <w:szCs w:val="24"/>
        </w:rPr>
      </w:pPr>
      <w:r w:rsidRPr="006A5F48">
        <w:rPr>
          <w:rFonts w:ascii="Times New Roman" w:eastAsia="Times New Roman" w:hAnsi="Times New Roman" w:cs="Times New Roman"/>
          <w:sz w:val="24"/>
          <w:szCs w:val="24"/>
        </w:rPr>
        <w:t xml:space="preserve">Zeem works with the most progressive companies in the Commercial Electric Vehicle (CEV) sector to optimize service and reliability.  We enable fleet operators to maximize cost savings and preventative maintenance to reduce downtime through the use the latest vehicle technology (at the lowest cost), and intelligent fleet management tools.  Zeem only partners </w:t>
      </w:r>
      <w:proofErr w:type="gramStart"/>
      <w:r w:rsidRPr="006A5F48">
        <w:rPr>
          <w:rFonts w:ascii="Times New Roman" w:eastAsia="Times New Roman" w:hAnsi="Times New Roman" w:cs="Times New Roman"/>
          <w:sz w:val="24"/>
          <w:szCs w:val="24"/>
        </w:rPr>
        <w:t>with  “</w:t>
      </w:r>
      <w:proofErr w:type="gramEnd"/>
      <w:r w:rsidRPr="006A5F48">
        <w:rPr>
          <w:rFonts w:ascii="Times New Roman" w:eastAsia="Times New Roman" w:hAnsi="Times New Roman" w:cs="Times New Roman"/>
          <w:sz w:val="24"/>
          <w:szCs w:val="24"/>
        </w:rPr>
        <w:t xml:space="preserve">best of breed” companies with proven track records of reliability, supported by iron-clad warrantees.  Zeem also works with companies, government agencies and advocacy groups to educate small to medium sized fleet operators across the </w:t>
      </w:r>
      <w:proofErr w:type="gramStart"/>
      <w:r w:rsidRPr="006A5F48">
        <w:rPr>
          <w:rFonts w:ascii="Times New Roman" w:eastAsia="Times New Roman" w:hAnsi="Times New Roman" w:cs="Times New Roman"/>
          <w:sz w:val="24"/>
          <w:szCs w:val="24"/>
        </w:rPr>
        <w:t>nation  to</w:t>
      </w:r>
      <w:proofErr w:type="gramEnd"/>
      <w:r w:rsidRPr="006A5F48">
        <w:rPr>
          <w:rFonts w:ascii="Times New Roman" w:eastAsia="Times New Roman" w:hAnsi="Times New Roman" w:cs="Times New Roman"/>
          <w:sz w:val="24"/>
          <w:szCs w:val="24"/>
        </w:rPr>
        <w:t xml:space="preserve"> raise awareness around product offerings, available federal, state and local incentives to better achieve EV goals and objectives. </w:t>
      </w:r>
    </w:p>
    <w:p w14:paraId="7170B7CF" w14:textId="77777777" w:rsidR="006A5F48" w:rsidRPr="006A5F48" w:rsidRDefault="006A5F48" w:rsidP="006A5F48">
      <w:pPr>
        <w:spacing w:before="100" w:beforeAutospacing="1" w:after="100" w:afterAutospacing="1"/>
        <w:rPr>
          <w:rFonts w:ascii="Times New Roman" w:eastAsia="Times New Roman" w:hAnsi="Times New Roman" w:cs="Times New Roman"/>
          <w:sz w:val="24"/>
          <w:szCs w:val="24"/>
        </w:rPr>
      </w:pPr>
      <w:r w:rsidRPr="006A5F48">
        <w:rPr>
          <w:rFonts w:ascii="Times New Roman" w:eastAsia="Times New Roman" w:hAnsi="Times New Roman" w:cs="Times New Roman"/>
          <w:sz w:val="24"/>
          <w:szCs w:val="24"/>
        </w:rPr>
        <w:t>Although Zeem is a relatively new company, the management and board has been heavily involved in the commercial electric vehicle industry for over 10 years.  Zeem brings strong strategic relationships to the companies and products we support and we are motivated to help our partners succeed.  We have a deployable sales force and we are building the largest database of buyers that are motivated and ready to begin to transition into zero emission transportation.  </w:t>
      </w:r>
    </w:p>
    <w:p w14:paraId="0C486EA6" w14:textId="77777777" w:rsidR="006A5F48" w:rsidRPr="006A5F48" w:rsidRDefault="006A5F48" w:rsidP="006A5F48">
      <w:pPr>
        <w:spacing w:before="100" w:beforeAutospacing="1"/>
        <w:rPr>
          <w:rFonts w:ascii="Times New Roman" w:eastAsia="Times New Roman" w:hAnsi="Times New Roman" w:cs="Times New Roman"/>
          <w:sz w:val="24"/>
          <w:szCs w:val="24"/>
        </w:rPr>
      </w:pPr>
      <w:r w:rsidRPr="006A5F48">
        <w:rPr>
          <w:rFonts w:ascii="Times New Roman" w:eastAsia="Times New Roman" w:hAnsi="Times New Roman" w:cs="Times New Roman"/>
          <w:sz w:val="24"/>
          <w:szCs w:val="24"/>
        </w:rPr>
        <w:t>Zeem is agnostic in our approach because the commercial EV industry is in its infancy and technology is constantly evolving.  We consider the fleet operators’ unique requirements and we take the time and effort to truly customize a long term zero-emission plan.</w:t>
      </w:r>
    </w:p>
    <w:p w14:paraId="51C97FE4" w14:textId="77777777" w:rsidR="006A5F48" w:rsidRPr="006A5F48" w:rsidRDefault="006A5F48" w:rsidP="006A5F48">
      <w:pPr>
        <w:spacing w:line="372" w:lineRule="atLeast"/>
        <w:outlineLvl w:val="2"/>
        <w:rPr>
          <w:rFonts w:ascii="univia-pro" w:eastAsia="Times New Roman" w:hAnsi="univia-pro" w:cs="Times New Roman"/>
          <w:b/>
          <w:bCs/>
          <w:caps/>
          <w:color w:val="FFFFFF"/>
          <w:spacing w:val="24"/>
          <w:sz w:val="38"/>
          <w:szCs w:val="38"/>
        </w:rPr>
      </w:pPr>
      <w:r w:rsidRPr="006A5F48">
        <w:rPr>
          <w:rFonts w:ascii="univia-pro" w:eastAsia="Times New Roman" w:hAnsi="univia-pro" w:cs="Times New Roman"/>
          <w:b/>
          <w:bCs/>
          <w:caps/>
          <w:color w:val="FFFFFF"/>
          <w:spacing w:val="24"/>
          <w:sz w:val="38"/>
          <w:szCs w:val="38"/>
        </w:rPr>
        <w:t>SPONSORS</w:t>
      </w:r>
    </w:p>
    <w:p w14:paraId="3A3C2066" w14:textId="77777777" w:rsidR="006A5F48" w:rsidRPr="006A5F48" w:rsidRDefault="006A5F48" w:rsidP="006A5F48">
      <w:pPr>
        <w:spacing w:after="100" w:afterAutospacing="1"/>
        <w:rPr>
          <w:rFonts w:ascii="Times New Roman" w:eastAsia="Times New Roman" w:hAnsi="Times New Roman" w:cs="Times New Roman"/>
          <w:sz w:val="24"/>
          <w:szCs w:val="24"/>
        </w:rPr>
      </w:pPr>
      <w:r w:rsidRPr="006A5F48">
        <w:rPr>
          <w:rFonts w:ascii="Times New Roman" w:eastAsia="Times New Roman" w:hAnsi="Times New Roman" w:cs="Times New Roman"/>
          <w:sz w:val="24"/>
          <w:szCs w:val="24"/>
        </w:rPr>
        <w:t>Zeem has been working with fleets who make deliveries in the highest trafficked cities in the USA where pollution is at its worst. Less than 1500 Electric trucks exist in the USA and the expected growth rate is only 35%.</w:t>
      </w:r>
    </w:p>
    <w:p w14:paraId="2FB3C957" w14:textId="77777777" w:rsidR="006A5F48" w:rsidRPr="006A5F48" w:rsidRDefault="006A5F48" w:rsidP="006A5F48">
      <w:pPr>
        <w:spacing w:before="100" w:beforeAutospacing="1"/>
        <w:rPr>
          <w:rFonts w:ascii="Times New Roman" w:eastAsia="Times New Roman" w:hAnsi="Times New Roman" w:cs="Times New Roman"/>
          <w:sz w:val="24"/>
          <w:szCs w:val="24"/>
        </w:rPr>
      </w:pPr>
      <w:r w:rsidRPr="006A5F48">
        <w:rPr>
          <w:rFonts w:ascii="Times New Roman" w:eastAsia="Times New Roman" w:hAnsi="Times New Roman" w:cs="Times New Roman"/>
          <w:sz w:val="24"/>
          <w:szCs w:val="24"/>
        </w:rPr>
        <w:t>Zeem gives a corporation or business owner the opportunity to “sponsor” an electric truck that is actively running in high impression areas with a very positive message supporting the environment in that particular community. </w:t>
      </w:r>
    </w:p>
    <w:p w14:paraId="69597933" w14:textId="77777777" w:rsidR="006A5F48" w:rsidRPr="006A5F48" w:rsidRDefault="006A5F48" w:rsidP="008F06C5"/>
    <w:sectPr w:rsidR="006A5F48" w:rsidRPr="006A5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ia-pro">
    <w:altName w:val="Cambria"/>
    <w:panose1 w:val="00000000000000000000"/>
    <w:charset w:val="00"/>
    <w:family w:val="roman"/>
    <w:notTrueType/>
    <w:pitch w:val="default"/>
  </w:font>
  <w:font w:name="Times">
    <w:altName w:val="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85A"/>
    <w:multiLevelType w:val="multilevel"/>
    <w:tmpl w:val="ABB01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326417"/>
    <w:multiLevelType w:val="multilevel"/>
    <w:tmpl w:val="022CA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D24187"/>
    <w:multiLevelType w:val="multilevel"/>
    <w:tmpl w:val="1A50D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170F25"/>
    <w:multiLevelType w:val="multilevel"/>
    <w:tmpl w:val="440C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993475"/>
    <w:multiLevelType w:val="multilevel"/>
    <w:tmpl w:val="466AE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D941E0"/>
    <w:multiLevelType w:val="multilevel"/>
    <w:tmpl w:val="F0C2F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9248DA"/>
    <w:multiLevelType w:val="multilevel"/>
    <w:tmpl w:val="4E906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AF55AB"/>
    <w:multiLevelType w:val="multilevel"/>
    <w:tmpl w:val="AD507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C5"/>
    <w:rsid w:val="00542F43"/>
    <w:rsid w:val="006A5F48"/>
    <w:rsid w:val="0072265B"/>
    <w:rsid w:val="008F06C5"/>
    <w:rsid w:val="0097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B75E"/>
  <w15:chartTrackingRefBased/>
  <w15:docId w15:val="{3D53CDDB-99D1-4C5F-A147-8787E6D5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6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6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34505">
      <w:bodyDiv w:val="1"/>
      <w:marLeft w:val="0"/>
      <w:marRight w:val="0"/>
      <w:marTop w:val="0"/>
      <w:marBottom w:val="0"/>
      <w:divBdr>
        <w:top w:val="none" w:sz="0" w:space="0" w:color="auto"/>
        <w:left w:val="none" w:sz="0" w:space="0" w:color="auto"/>
        <w:bottom w:val="none" w:sz="0" w:space="0" w:color="auto"/>
        <w:right w:val="none" w:sz="0" w:space="0" w:color="auto"/>
      </w:divBdr>
      <w:divsChild>
        <w:div w:id="523906384">
          <w:marLeft w:val="0"/>
          <w:marRight w:val="0"/>
          <w:marTop w:val="0"/>
          <w:marBottom w:val="0"/>
          <w:divBdr>
            <w:top w:val="none" w:sz="0" w:space="0" w:color="auto"/>
            <w:left w:val="none" w:sz="0" w:space="0" w:color="auto"/>
            <w:bottom w:val="none" w:sz="0" w:space="0" w:color="auto"/>
            <w:right w:val="none" w:sz="0" w:space="0" w:color="auto"/>
          </w:divBdr>
          <w:divsChild>
            <w:div w:id="1180705508">
              <w:marLeft w:val="0"/>
              <w:marRight w:val="0"/>
              <w:marTop w:val="0"/>
              <w:marBottom w:val="0"/>
              <w:divBdr>
                <w:top w:val="none" w:sz="0" w:space="0" w:color="auto"/>
                <w:left w:val="none" w:sz="0" w:space="0" w:color="auto"/>
                <w:bottom w:val="none" w:sz="0" w:space="0" w:color="auto"/>
                <w:right w:val="none" w:sz="0" w:space="0" w:color="auto"/>
              </w:divBdr>
              <w:divsChild>
                <w:div w:id="843665689">
                  <w:marLeft w:val="-255"/>
                  <w:marRight w:val="-255"/>
                  <w:marTop w:val="0"/>
                  <w:marBottom w:val="0"/>
                  <w:divBdr>
                    <w:top w:val="none" w:sz="0" w:space="0" w:color="auto"/>
                    <w:left w:val="none" w:sz="0" w:space="0" w:color="auto"/>
                    <w:bottom w:val="none" w:sz="0" w:space="0" w:color="auto"/>
                    <w:right w:val="none" w:sz="0" w:space="0" w:color="auto"/>
                  </w:divBdr>
                  <w:divsChild>
                    <w:div w:id="1218399452">
                      <w:marLeft w:val="0"/>
                      <w:marRight w:val="0"/>
                      <w:marTop w:val="0"/>
                      <w:marBottom w:val="0"/>
                      <w:divBdr>
                        <w:top w:val="none" w:sz="0" w:space="0" w:color="auto"/>
                        <w:left w:val="none" w:sz="0" w:space="0" w:color="auto"/>
                        <w:bottom w:val="none" w:sz="0" w:space="0" w:color="auto"/>
                        <w:right w:val="none" w:sz="0" w:space="0" w:color="auto"/>
                      </w:divBdr>
                      <w:divsChild>
                        <w:div w:id="1499423452">
                          <w:marLeft w:val="0"/>
                          <w:marRight w:val="0"/>
                          <w:marTop w:val="0"/>
                          <w:marBottom w:val="0"/>
                          <w:divBdr>
                            <w:top w:val="none" w:sz="0" w:space="0" w:color="auto"/>
                            <w:left w:val="none" w:sz="0" w:space="0" w:color="auto"/>
                            <w:bottom w:val="none" w:sz="0" w:space="0" w:color="auto"/>
                            <w:right w:val="none" w:sz="0" w:space="0" w:color="auto"/>
                          </w:divBdr>
                          <w:divsChild>
                            <w:div w:id="1324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98577">
          <w:marLeft w:val="0"/>
          <w:marRight w:val="0"/>
          <w:marTop w:val="0"/>
          <w:marBottom w:val="0"/>
          <w:divBdr>
            <w:top w:val="none" w:sz="0" w:space="0" w:color="auto"/>
            <w:left w:val="none" w:sz="0" w:space="0" w:color="auto"/>
            <w:bottom w:val="none" w:sz="0" w:space="0" w:color="auto"/>
            <w:right w:val="none" w:sz="0" w:space="0" w:color="auto"/>
          </w:divBdr>
          <w:divsChild>
            <w:div w:id="2089232056">
              <w:marLeft w:val="0"/>
              <w:marRight w:val="0"/>
              <w:marTop w:val="0"/>
              <w:marBottom w:val="0"/>
              <w:divBdr>
                <w:top w:val="none" w:sz="0" w:space="0" w:color="auto"/>
                <w:left w:val="none" w:sz="0" w:space="0" w:color="auto"/>
                <w:bottom w:val="none" w:sz="0" w:space="0" w:color="auto"/>
                <w:right w:val="none" w:sz="0" w:space="0" w:color="auto"/>
              </w:divBdr>
              <w:divsChild>
                <w:div w:id="413861788">
                  <w:marLeft w:val="-255"/>
                  <w:marRight w:val="-255"/>
                  <w:marTop w:val="0"/>
                  <w:marBottom w:val="0"/>
                  <w:divBdr>
                    <w:top w:val="none" w:sz="0" w:space="0" w:color="auto"/>
                    <w:left w:val="none" w:sz="0" w:space="0" w:color="auto"/>
                    <w:bottom w:val="none" w:sz="0" w:space="0" w:color="auto"/>
                    <w:right w:val="none" w:sz="0" w:space="0" w:color="auto"/>
                  </w:divBdr>
                  <w:divsChild>
                    <w:div w:id="1901672386">
                      <w:marLeft w:val="0"/>
                      <w:marRight w:val="0"/>
                      <w:marTop w:val="0"/>
                      <w:marBottom w:val="0"/>
                      <w:divBdr>
                        <w:top w:val="none" w:sz="0" w:space="0" w:color="auto"/>
                        <w:left w:val="none" w:sz="0" w:space="0" w:color="auto"/>
                        <w:bottom w:val="none" w:sz="0" w:space="0" w:color="auto"/>
                        <w:right w:val="none" w:sz="0" w:space="0" w:color="auto"/>
                      </w:divBdr>
                      <w:divsChild>
                        <w:div w:id="530605398">
                          <w:marLeft w:val="0"/>
                          <w:marRight w:val="0"/>
                          <w:marTop w:val="0"/>
                          <w:marBottom w:val="0"/>
                          <w:divBdr>
                            <w:top w:val="none" w:sz="0" w:space="0" w:color="auto"/>
                            <w:left w:val="none" w:sz="0" w:space="0" w:color="auto"/>
                            <w:bottom w:val="none" w:sz="0" w:space="0" w:color="auto"/>
                            <w:right w:val="none" w:sz="0" w:space="0" w:color="auto"/>
                          </w:divBdr>
                          <w:divsChild>
                            <w:div w:id="2055809141">
                              <w:marLeft w:val="0"/>
                              <w:marRight w:val="0"/>
                              <w:marTop w:val="0"/>
                              <w:marBottom w:val="0"/>
                              <w:divBdr>
                                <w:top w:val="none" w:sz="0" w:space="0" w:color="auto"/>
                                <w:left w:val="none" w:sz="0" w:space="0" w:color="auto"/>
                                <w:bottom w:val="none" w:sz="0" w:space="0" w:color="auto"/>
                                <w:right w:val="none" w:sz="0" w:space="0" w:color="auto"/>
                              </w:divBdr>
                            </w:div>
                          </w:divsChild>
                        </w:div>
                        <w:div w:id="1925340820">
                          <w:marLeft w:val="0"/>
                          <w:marRight w:val="0"/>
                          <w:marTop w:val="0"/>
                          <w:marBottom w:val="0"/>
                          <w:divBdr>
                            <w:top w:val="none" w:sz="0" w:space="0" w:color="auto"/>
                            <w:left w:val="none" w:sz="0" w:space="0" w:color="auto"/>
                            <w:bottom w:val="none" w:sz="0" w:space="0" w:color="auto"/>
                            <w:right w:val="none" w:sz="0" w:space="0" w:color="auto"/>
                          </w:divBdr>
                          <w:divsChild>
                            <w:div w:id="9288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56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Gioupis</dc:creator>
  <cp:keywords/>
  <dc:description/>
  <cp:lastModifiedBy>Paul Gioupis</cp:lastModifiedBy>
  <cp:revision>2</cp:revision>
  <dcterms:created xsi:type="dcterms:W3CDTF">2018-06-19T12:12:00Z</dcterms:created>
  <dcterms:modified xsi:type="dcterms:W3CDTF">2018-06-19T12:46:00Z</dcterms:modified>
</cp:coreProperties>
</file>