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65BF" w:rsidRPr="002C1614" w:rsidRDefault="006F477A" w:rsidP="002C1614">
      <w:pPr>
        <w:spacing w:line="259" w:lineRule="auto"/>
        <w:jc w:val="both"/>
        <w:rPr>
          <w:b/>
          <w:sz w:val="32"/>
          <w:szCs w:val="32"/>
        </w:rPr>
      </w:pPr>
      <w:r>
        <w:rPr>
          <w:b/>
          <w:noProof/>
          <w:sz w:val="32"/>
          <w:szCs w:val="32"/>
          <w:lang w:val="en-AU" w:eastAsia="en-AU"/>
        </w:rPr>
        <mc:AlternateContent>
          <mc:Choice Requires="wps">
            <w:drawing>
              <wp:anchor distT="0" distB="0" distL="114300" distR="114300" simplePos="0" relativeHeight="251669504" behindDoc="0" locked="0" layoutInCell="1" allowOverlap="1">
                <wp:simplePos x="0" y="0"/>
                <wp:positionH relativeFrom="column">
                  <wp:posOffset>3990975</wp:posOffset>
                </wp:positionH>
                <wp:positionV relativeFrom="paragraph">
                  <wp:posOffset>-285750</wp:posOffset>
                </wp:positionV>
                <wp:extent cx="1828800" cy="9048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828800" cy="904875"/>
                        </a:xfrm>
                        <a:prstGeom prst="rect">
                          <a:avLst/>
                        </a:prstGeom>
                        <a:solidFill>
                          <a:schemeClr val="lt1"/>
                        </a:solidFill>
                        <a:ln w="6350">
                          <a:noFill/>
                        </a:ln>
                      </wps:spPr>
                      <wps:txbx>
                        <w:txbxContent>
                          <w:p w:rsidR="006F477A" w:rsidRDefault="006F477A">
                            <w:r>
                              <w:rPr>
                                <w:noProof/>
                                <w:lang w:val="en-AU" w:eastAsia="en-AU"/>
                              </w:rPr>
                              <w:drawing>
                                <wp:inline distT="0" distB="0" distL="0" distR="0">
                                  <wp:extent cx="1638935" cy="902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ID ALEX ORIG LOGO (2).png"/>
                                          <pic:cNvPicPr/>
                                        </pic:nvPicPr>
                                        <pic:blipFill>
                                          <a:blip r:embed="rId8">
                                            <a:extLst>
                                              <a:ext uri="{28A0092B-C50C-407E-A947-70E740481C1C}">
                                                <a14:useLocalDpi xmlns:a14="http://schemas.microsoft.com/office/drawing/2010/main" val="0"/>
                                              </a:ext>
                                            </a:extLst>
                                          </a:blip>
                                          <a:stretch>
                                            <a:fillRect/>
                                          </a:stretch>
                                        </pic:blipFill>
                                        <pic:spPr>
                                          <a:xfrm>
                                            <a:off x="0" y="0"/>
                                            <a:ext cx="1638935" cy="902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4.25pt;margin-top:-22.5pt;width:2in;height:7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" fillcolor="white [3201]" stroked="f" strokeweight=".5pt">
                <v:textbox>
                  <w:txbxContent>
                    <w:p w:rsidR="006F477A" w:rsidRDefault="006F477A">
                      <w:r>
                        <w:rPr>
                          <w:noProof/>
                          <w:lang w:val="en-AU" w:eastAsia="en-AU"/>
                        </w:rPr>
                        <w:drawing>
                          <wp:inline distT="0" distB="0" distL="0" distR="0">
                            <wp:extent cx="1638935" cy="9023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ID ALEX ORIG LOGO (2).png"/>
                                    <pic:cNvPicPr/>
                                  </pic:nvPicPr>
                                  <pic:blipFill>
                                    <a:blip r:embed="rId8">
                                      <a:extLst>
                                        <a:ext uri="{28A0092B-C50C-407E-A947-70E740481C1C}">
                                          <a14:useLocalDpi xmlns:a14="http://schemas.microsoft.com/office/drawing/2010/main" val="0"/>
                                        </a:ext>
                                      </a:extLst>
                                    </a:blip>
                                    <a:stretch>
                                      <a:fillRect/>
                                    </a:stretch>
                                  </pic:blipFill>
                                  <pic:spPr>
                                    <a:xfrm>
                                      <a:off x="0" y="0"/>
                                      <a:ext cx="1638935" cy="902335"/>
                                    </a:xfrm>
                                    <a:prstGeom prst="rect">
                                      <a:avLst/>
                                    </a:prstGeom>
                                  </pic:spPr>
                                </pic:pic>
                              </a:graphicData>
                            </a:graphic>
                          </wp:inline>
                        </w:drawing>
                      </w:r>
                    </w:p>
                  </w:txbxContent>
                </v:textbox>
              </v:shape>
            </w:pict>
          </mc:Fallback>
        </mc:AlternateContent>
      </w:r>
      <w:r w:rsidR="00186378">
        <w:rPr>
          <w:b/>
          <w:sz w:val="32"/>
          <w:szCs w:val="32"/>
        </w:rPr>
        <w:t>MAID SYSTEM</w:t>
      </w:r>
      <w:r w:rsidR="008665BF" w:rsidRPr="008C5549">
        <w:rPr>
          <w:b/>
          <w:sz w:val="32"/>
          <w:szCs w:val="32"/>
        </w:rPr>
        <w:t xml:space="preserve"> </w:t>
      </w:r>
      <w:r w:rsidR="008665BF" w:rsidRPr="002C1614">
        <w:rPr>
          <w:b/>
          <w:sz w:val="32"/>
          <w:szCs w:val="32"/>
        </w:rPr>
        <w:t xml:space="preserve">OPERATION </w:t>
      </w:r>
    </w:p>
    <w:p w:rsidR="008665BF" w:rsidRPr="002C1614" w:rsidRDefault="006F477A" w:rsidP="008665BF">
      <w:pPr>
        <w:spacing w:after="120" w:line="259" w:lineRule="auto"/>
        <w:jc w:val="both"/>
        <w:rPr>
          <w:b/>
          <w:sz w:val="36"/>
          <w:szCs w:val="36"/>
        </w:rPr>
      </w:pPr>
      <w:r>
        <w:rPr>
          <w:noProof/>
          <w:lang w:val="en-AU" w:eastAsia="en-AU"/>
        </w:rPr>
        <w:drawing>
          <wp:anchor distT="0" distB="0" distL="114300" distR="114300" simplePos="0" relativeHeight="251670528" behindDoc="1" locked="0" layoutInCell="1" allowOverlap="1" wp14:anchorId="25EE76BC" wp14:editId="484DCC62">
            <wp:simplePos x="0" y="0"/>
            <wp:positionH relativeFrom="column">
              <wp:posOffset>0</wp:posOffset>
            </wp:positionH>
            <wp:positionV relativeFrom="paragraph">
              <wp:posOffset>379730</wp:posOffset>
            </wp:positionV>
            <wp:extent cx="760730" cy="419100"/>
            <wp:effectExtent l="0" t="0" r="1270" b="0"/>
            <wp:wrapTight wrapText="bothSides">
              <wp:wrapPolygon edited="0">
                <wp:start x="0" y="0"/>
                <wp:lineTo x="0" y="20618"/>
                <wp:lineTo x="21095" y="20618"/>
                <wp:lineTo x="210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ID ALEX ORIG LOG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730" cy="419100"/>
                    </a:xfrm>
                    <a:prstGeom prst="rect">
                      <a:avLst/>
                    </a:prstGeom>
                  </pic:spPr>
                </pic:pic>
              </a:graphicData>
            </a:graphic>
            <wp14:sizeRelH relativeFrom="margin">
              <wp14:pctWidth>0</wp14:pctWidth>
            </wp14:sizeRelH>
            <wp14:sizeRelV relativeFrom="margin">
              <wp14:pctHeight>0</wp14:pctHeight>
            </wp14:sizeRelV>
          </wp:anchor>
        </w:drawing>
      </w:r>
    </w:p>
    <w:p w:rsidR="008665BF" w:rsidRPr="008C5549" w:rsidRDefault="008665BF" w:rsidP="008665BF">
      <w:pPr>
        <w:spacing w:before="120" w:after="120" w:line="276" w:lineRule="auto"/>
        <w:jc w:val="both"/>
      </w:pPr>
      <w:r w:rsidRPr="008C5549">
        <w:t xml:space="preserve">The operator moves a small image of the vessel from the center of the </w:t>
      </w:r>
      <w:r>
        <w:t xml:space="preserve">interactive </w:t>
      </w:r>
      <w:r w:rsidRPr="008C5549">
        <w:t>monitor with their fingertip to the targeted loca</w:t>
      </w:r>
      <w:r>
        <w:t>tion where they want to position</w:t>
      </w:r>
      <w:r w:rsidRPr="008C5549">
        <w:t xml:space="preserve"> their vessel. With a touch of the monitor, the MAID System is engaged, and the vessel’s movement, velocity and direction are autonomously controlled as the system guides the vessel to the predetermined targeted location, autonomously sto</w:t>
      </w:r>
      <w:r>
        <w:t>pping the vessel at a</w:t>
      </w:r>
      <w:r w:rsidRPr="008C5549">
        <w:t xml:space="preserve"> default distance from the dock, regardless of normal wind and water currents. </w:t>
      </w:r>
    </w:p>
    <w:p w:rsidR="008665BF" w:rsidRPr="008C5549" w:rsidRDefault="008665BF" w:rsidP="008665BF">
      <w:pPr>
        <w:spacing w:after="160" w:line="276" w:lineRule="auto"/>
        <w:jc w:val="both"/>
      </w:pPr>
      <w:r w:rsidRPr="008C5549">
        <w:t>The MAID System’s photographic infrared night vision systems map the surrounding environment, day, or night, for several hundred feet around the</w:t>
      </w:r>
      <w:r>
        <w:t xml:space="preserve"> vessel and autonomously validate</w:t>
      </w:r>
      <w:r w:rsidRPr="008C5549">
        <w:t xml:space="preserve"> the targeted location is </w:t>
      </w:r>
      <w:r>
        <w:t xml:space="preserve">of </w:t>
      </w:r>
      <w:r w:rsidRPr="008C5549">
        <w:t xml:space="preserve">sufficient </w:t>
      </w:r>
      <w:r>
        <w:t xml:space="preserve">area </w:t>
      </w:r>
      <w:r w:rsidRPr="008C5549">
        <w:t xml:space="preserve">to accommodate the </w:t>
      </w:r>
      <w:r>
        <w:t xml:space="preserve">dimensions of the </w:t>
      </w:r>
      <w:r w:rsidRPr="008C5549">
        <w:t xml:space="preserve">vessel. </w:t>
      </w:r>
      <w:r w:rsidRPr="00DF34D2">
        <w:t xml:space="preserve">Once </w:t>
      </w:r>
      <w:r>
        <w:t xml:space="preserve">the </w:t>
      </w:r>
      <w:r w:rsidRPr="00DF34D2">
        <w:t>targeted location area is confirmed as sufficient, the system continually maps surrounding environment and CPU calculates collision free path o</w:t>
      </w:r>
      <w:r>
        <w:t>f trajectory required and autonomously controls the drive systems to maneuver the</w:t>
      </w:r>
      <w:r w:rsidRPr="00DF34D2">
        <w:t xml:space="preserve"> vessel to </w:t>
      </w:r>
      <w:r>
        <w:t xml:space="preserve">the </w:t>
      </w:r>
      <w:r w:rsidRPr="00DF34D2">
        <w:t>desired final position</w:t>
      </w:r>
      <w:r>
        <w:t xml:space="preserve">, in the preselected orientation. </w:t>
      </w:r>
    </w:p>
    <w:p w:rsidR="008665BF" w:rsidRDefault="008665BF" w:rsidP="008665BF">
      <w:pPr>
        <w:spacing w:line="276" w:lineRule="auto"/>
        <w:jc w:val="both"/>
        <w:rPr>
          <w:rFonts w:cs="Times New Roman"/>
          <w:noProof/>
          <w:lang w:eastAsia="en-AU"/>
        </w:rPr>
      </w:pPr>
      <w:r w:rsidRPr="008C5549">
        <w:t>Innovative robotic learn-in technologies are incorporated within the MAID</w:t>
      </w:r>
      <w:r>
        <w:t xml:space="preserve"> System collecting</w:t>
      </w:r>
      <w:r w:rsidRPr="00741B27">
        <w:t xml:space="preserve"> vessel performance and </w:t>
      </w:r>
      <w:r>
        <w:t>experiences as MAID</w:t>
      </w:r>
      <w:r w:rsidRPr="00741B27">
        <w:t xml:space="preserve"> operates, building its own knowledge base so as to become mo</w:t>
      </w:r>
      <w:r>
        <w:t>re precise with every operation</w:t>
      </w:r>
      <w:r w:rsidRPr="008C5549">
        <w:t>. This innovative technology enables MAID</w:t>
      </w:r>
      <w:r>
        <w:t xml:space="preserve"> to seamlessly integrate</w:t>
      </w:r>
      <w:r w:rsidRPr="008C5549">
        <w:t xml:space="preserve"> with any sized vessel</w:t>
      </w:r>
      <w:r>
        <w:t>,</w:t>
      </w:r>
      <w:r w:rsidRPr="008C5549">
        <w:t xml:space="preserve"> </w:t>
      </w:r>
      <w:r>
        <w:t xml:space="preserve">diverse </w:t>
      </w:r>
      <w:r w:rsidRPr="008C5549">
        <w:t>propulsion</w:t>
      </w:r>
      <w:r>
        <w:t>, mechanical and electronic systems</w:t>
      </w:r>
      <w:r w:rsidRPr="008C5549">
        <w:t>. The MAID System is designed to operate with precision at any dock, in any marina, anywhere in the world.</w:t>
      </w:r>
      <w:r w:rsidRPr="008C5549">
        <w:rPr>
          <w:rFonts w:cs="Times New Roman"/>
          <w:noProof/>
          <w:lang w:eastAsia="en-AU"/>
        </w:rPr>
        <w:t xml:space="preserve"> </w:t>
      </w:r>
    </w:p>
    <w:p w:rsidR="00136377" w:rsidRDefault="00AD52A9"/>
    <w:p w:rsidR="00946EC4" w:rsidRPr="00186378" w:rsidRDefault="00946EC4" w:rsidP="00186378">
      <w:pPr>
        <w:spacing w:after="240" w:line="276" w:lineRule="auto"/>
        <w:rPr>
          <w:b/>
        </w:rPr>
      </w:pPr>
      <w:r w:rsidRPr="00186378">
        <w:rPr>
          <w:b/>
        </w:rPr>
        <w:t xml:space="preserve">Operation summary: </w:t>
      </w:r>
    </w:p>
    <w:p w:rsidR="00946EC4" w:rsidRPr="00946EC4" w:rsidRDefault="00946EC4" w:rsidP="00946EC4">
      <w:pPr>
        <w:numPr>
          <w:ilvl w:val="1"/>
          <w:numId w:val="1"/>
        </w:numPr>
        <w:spacing w:line="276" w:lineRule="auto"/>
        <w:ind w:left="993" w:hanging="284"/>
      </w:pPr>
      <w:r w:rsidRPr="00946EC4">
        <w:t>When vessel is turned on, system is active</w:t>
      </w:r>
      <w:r>
        <w:t xml:space="preserve"> and immediately </w:t>
      </w:r>
      <w:r w:rsidRPr="00946EC4">
        <w:t>has awareness of surroun</w:t>
      </w:r>
      <w:r w:rsidR="00186378">
        <w:t>ding environment and objects,</w:t>
      </w:r>
      <w:r>
        <w:t xml:space="preserve"> day or night</w:t>
      </w:r>
      <w:r w:rsidRPr="00946EC4">
        <w:t>.</w:t>
      </w:r>
    </w:p>
    <w:p w:rsidR="00946EC4" w:rsidRPr="00946EC4" w:rsidRDefault="00946EC4" w:rsidP="00946EC4">
      <w:pPr>
        <w:numPr>
          <w:ilvl w:val="1"/>
          <w:numId w:val="1"/>
        </w:numPr>
        <w:spacing w:line="276" w:lineRule="auto"/>
        <w:ind w:left="993" w:hanging="284"/>
      </w:pPr>
      <w:r w:rsidRPr="00946EC4">
        <w:t>Operator preselects orientation of vessel in desired final position relative to another object on in</w:t>
      </w:r>
      <w:r w:rsidR="00770243">
        <w:t>teractive</w:t>
      </w:r>
      <w:bookmarkStart w:id="0" w:name="_GoBack"/>
      <w:bookmarkEnd w:id="0"/>
      <w:r w:rsidRPr="00946EC4">
        <w:t xml:space="preserve"> touch screen monitor by dragging vessel image to desired final position relative to another object/s.</w:t>
      </w:r>
    </w:p>
    <w:p w:rsidR="00946EC4" w:rsidRPr="00946EC4" w:rsidRDefault="00946EC4" w:rsidP="00946EC4">
      <w:pPr>
        <w:numPr>
          <w:ilvl w:val="1"/>
          <w:numId w:val="1"/>
        </w:numPr>
        <w:spacing w:line="276" w:lineRule="auto"/>
        <w:ind w:left="993" w:hanging="284"/>
      </w:pPr>
      <w:r w:rsidRPr="00946EC4">
        <w:t xml:space="preserve">System </w:t>
      </w:r>
      <w:proofErr w:type="spellStart"/>
      <w:r w:rsidRPr="00946EC4">
        <w:t>recognises</w:t>
      </w:r>
      <w:proofErr w:type="spellEnd"/>
      <w:r w:rsidRPr="00946EC4">
        <w:t xml:space="preserve"> command and validates the targeted location area is sufficient to accommodate the dimensions of the vessel or it will not engage.</w:t>
      </w:r>
    </w:p>
    <w:p w:rsidR="00946EC4" w:rsidRPr="00946EC4" w:rsidRDefault="00946EC4" w:rsidP="00946EC4">
      <w:pPr>
        <w:numPr>
          <w:ilvl w:val="1"/>
          <w:numId w:val="1"/>
        </w:numPr>
        <w:spacing w:line="276" w:lineRule="auto"/>
        <w:ind w:left="993" w:hanging="284"/>
      </w:pPr>
      <w:r w:rsidRPr="00946EC4">
        <w:t xml:space="preserve">Once targeted location area is confirmed as sufficient, the system continually maps surrounding environment </w:t>
      </w:r>
      <w:r>
        <w:t xml:space="preserve">in real time </w:t>
      </w:r>
      <w:r w:rsidRPr="00946EC4">
        <w:t>and CPU calculates collision free path of trajectory required to deliver vessel to desired final position, in the preselected orientation, relative to another object.</w:t>
      </w:r>
    </w:p>
    <w:p w:rsidR="00946EC4" w:rsidRPr="00946EC4" w:rsidRDefault="00946EC4" w:rsidP="00946EC4">
      <w:pPr>
        <w:numPr>
          <w:ilvl w:val="1"/>
          <w:numId w:val="1"/>
        </w:numPr>
        <w:spacing w:line="276" w:lineRule="auto"/>
        <w:ind w:left="993" w:hanging="284"/>
      </w:pPr>
      <w:r w:rsidRPr="00946EC4">
        <w:t xml:space="preserve">Drive systems are engaged automatically by CPU and </w:t>
      </w:r>
      <w:proofErr w:type="spellStart"/>
      <w:r w:rsidRPr="00946EC4">
        <w:t>manoeuvre</w:t>
      </w:r>
      <w:proofErr w:type="spellEnd"/>
      <w:r w:rsidRPr="00946EC4">
        <w:t xml:space="preserve"> vessel on calculated path of trajectory, to preselected final position</w:t>
      </w:r>
      <w:r>
        <w:t>.</w:t>
      </w:r>
    </w:p>
    <w:p w:rsidR="00946EC4" w:rsidRDefault="00946EC4" w:rsidP="00946EC4">
      <w:pPr>
        <w:numPr>
          <w:ilvl w:val="1"/>
          <w:numId w:val="1"/>
        </w:numPr>
        <w:spacing w:line="276" w:lineRule="auto"/>
        <w:ind w:left="993" w:hanging="284"/>
      </w:pPr>
      <w:r>
        <w:t>MAID System a</w:t>
      </w:r>
      <w:r w:rsidRPr="00946EC4">
        <w:t>utonomously maintains final position</w:t>
      </w:r>
      <w:r>
        <w:t>.</w:t>
      </w:r>
    </w:p>
    <w:p w:rsidR="009278DD" w:rsidRPr="00946EC4" w:rsidRDefault="009278DD" w:rsidP="009278DD">
      <w:pPr>
        <w:spacing w:line="276" w:lineRule="auto"/>
      </w:pPr>
    </w:p>
    <w:p w:rsidR="008665BF" w:rsidRDefault="008665BF"/>
    <w:p w:rsidR="008665BF" w:rsidRDefault="008665BF">
      <w:r>
        <w:rPr>
          <w:b/>
          <w:noProof/>
          <w:sz w:val="32"/>
          <w:szCs w:val="32"/>
          <w:lang w:val="en-AU" w:eastAsia="en-AU"/>
        </w:rPr>
        <w:lastRenderedPageBreak/>
        <mc:AlternateContent>
          <mc:Choice Requires="wps">
            <w:drawing>
              <wp:anchor distT="0" distB="0" distL="114300" distR="114300" simplePos="0" relativeHeight="251659264" behindDoc="0" locked="0" layoutInCell="1" allowOverlap="1" wp14:anchorId="609BC245" wp14:editId="5278C6A1">
                <wp:simplePos x="0" y="0"/>
                <wp:positionH relativeFrom="column">
                  <wp:posOffset>-352425</wp:posOffset>
                </wp:positionH>
                <wp:positionV relativeFrom="paragraph">
                  <wp:posOffset>-123826</wp:posOffset>
                </wp:positionV>
                <wp:extent cx="6591300" cy="91535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591300" cy="9153525"/>
                        </a:xfrm>
                        <a:prstGeom prst="rect">
                          <a:avLst/>
                        </a:prstGeom>
                        <a:solidFill>
                          <a:schemeClr val="lt1"/>
                        </a:solidFill>
                        <a:ln w="6350">
                          <a:noFill/>
                        </a:ln>
                      </wps:spPr>
                      <wps:txbx>
                        <w:txbxContent>
                          <w:p w:rsidR="008665BF" w:rsidRDefault="008434C9" w:rsidP="008665BF">
                            <w:r>
                              <w:rPr>
                                <w:b/>
                              </w:rPr>
                              <w:t>Docking and positioning sequences</w:t>
                            </w:r>
                          </w:p>
                          <w:p w:rsidR="008665BF" w:rsidRDefault="008665BF" w:rsidP="008665BF"/>
                          <w:p w:rsidR="008665BF" w:rsidRDefault="008665BF" w:rsidP="008665BF">
                            <w:r w:rsidRPr="00E214EA">
                              <w:rPr>
                                <w:noProof/>
                                <w:lang w:val="en-AU" w:eastAsia="en-AU"/>
                              </w:rPr>
                              <w:drawing>
                                <wp:inline distT="0" distB="0" distL="0" distR="0" wp14:anchorId="0625DE45" wp14:editId="75CCA35A">
                                  <wp:extent cx="1971675" cy="1019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201" cy="1023582"/>
                                          </a:xfrm>
                                          <a:prstGeom prst="rect">
                                            <a:avLst/>
                                          </a:prstGeom>
                                          <a:noFill/>
                                          <a:ln>
                                            <a:noFill/>
                                          </a:ln>
                                        </pic:spPr>
                                      </pic:pic>
                                    </a:graphicData>
                                  </a:graphic>
                                </wp:inline>
                              </w:drawing>
                            </w:r>
                          </w:p>
                          <w:p w:rsidR="008665BF" w:rsidRDefault="008665BF" w:rsidP="008665BF"/>
                          <w:p w:rsidR="008665BF" w:rsidRDefault="008665BF" w:rsidP="008665BF">
                            <w:r w:rsidRPr="00E214EA">
                              <w:rPr>
                                <w:noProof/>
                                <w:lang w:val="en-AU" w:eastAsia="en-AU"/>
                              </w:rPr>
                              <w:drawing>
                                <wp:inline distT="0" distB="0" distL="0" distR="0" wp14:anchorId="15A11C80" wp14:editId="60CF06DB">
                                  <wp:extent cx="1971675" cy="10953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7741" cy="1098745"/>
                                          </a:xfrm>
                                          <a:prstGeom prst="rect">
                                            <a:avLst/>
                                          </a:prstGeom>
                                          <a:noFill/>
                                          <a:ln>
                                            <a:noFill/>
                                          </a:ln>
                                        </pic:spPr>
                                      </pic:pic>
                                    </a:graphicData>
                                  </a:graphic>
                                </wp:inline>
                              </w:drawing>
                            </w:r>
                          </w:p>
                          <w:p w:rsidR="008665BF" w:rsidRDefault="008665BF" w:rsidP="008665BF"/>
                          <w:p w:rsidR="008665BF" w:rsidRDefault="008665BF" w:rsidP="008665BF">
                            <w:pPr>
                              <w:rPr>
                                <w:noProof/>
                                <w:lang w:val="en-AU" w:eastAsia="en-AU"/>
                              </w:rPr>
                            </w:pPr>
                          </w:p>
                          <w:p w:rsidR="00152F6D" w:rsidRDefault="00152F6D" w:rsidP="008665BF"/>
                          <w:p w:rsidR="00152F6D" w:rsidRDefault="00152F6D" w:rsidP="008665BF"/>
                          <w:p w:rsidR="00152F6D" w:rsidRDefault="00152F6D" w:rsidP="008665BF"/>
                          <w:p w:rsidR="00152F6D" w:rsidRDefault="00152F6D" w:rsidP="008665BF"/>
                          <w:p w:rsidR="00152F6D" w:rsidRDefault="00152F6D" w:rsidP="008665BF"/>
                          <w:p w:rsidR="008665BF" w:rsidRDefault="008665BF" w:rsidP="008665BF"/>
                          <w:p w:rsidR="008665BF" w:rsidRDefault="008665BF" w:rsidP="008665BF">
                            <w:r w:rsidRPr="004577E4">
                              <w:rPr>
                                <w:noProof/>
                                <w:color w:val="000000" w:themeColor="text1"/>
                                <w:lang w:val="en-AU" w:eastAsia="en-AU"/>
                              </w:rPr>
                              <w:drawing>
                                <wp:inline distT="0" distB="0" distL="0" distR="0" wp14:anchorId="00E00E3A" wp14:editId="2E8E6D3F">
                                  <wp:extent cx="1970671" cy="10833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380" cy="1116133"/>
                                          </a:xfrm>
                                          <a:prstGeom prst="rect">
                                            <a:avLst/>
                                          </a:prstGeom>
                                          <a:noFill/>
                                        </pic:spPr>
                                      </pic:pic>
                                    </a:graphicData>
                                  </a:graphic>
                                </wp:inline>
                              </w:drawing>
                            </w:r>
                          </w:p>
                          <w:p w:rsidR="008665BF" w:rsidRDefault="008665BF" w:rsidP="008665BF"/>
                          <w:p w:rsidR="008665BF" w:rsidRDefault="008665BF" w:rsidP="008665BF">
                            <w:r>
                              <w:rPr>
                                <w:noProof/>
                                <w:lang w:val="en-AU" w:eastAsia="en-AU"/>
                              </w:rPr>
                              <w:drawing>
                                <wp:inline distT="0" distB="0" distL="0" distR="0" wp14:anchorId="2901E57D" wp14:editId="48CDC0B4">
                                  <wp:extent cx="1981200" cy="962025"/>
                                  <wp:effectExtent l="0" t="0" r="0" b="9525"/>
                                  <wp:docPr id="5" name="Picture 5" descr="Departing from dock">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7" name="Picture 17" descr="Departing from dock">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pic:spPr>
                                      </pic:pic>
                                    </a:graphicData>
                                  </a:graphic>
                                </wp:inline>
                              </w:drawing>
                            </w:r>
                          </w:p>
                          <w:p w:rsidR="008665BF" w:rsidRDefault="008665BF" w:rsidP="008665BF"/>
                          <w:p w:rsidR="008665BF" w:rsidRDefault="008665BF" w:rsidP="008665BF">
                            <w:r>
                              <w:rPr>
                                <w:noProof/>
                                <w:lang w:val="en-AU" w:eastAsia="en-AU"/>
                              </w:rPr>
                              <w:drawing>
                                <wp:inline distT="0" distB="0" distL="0" distR="0" wp14:anchorId="1866A07F" wp14:editId="3427D937">
                                  <wp:extent cx="2000250" cy="1047750"/>
                                  <wp:effectExtent l="0" t="0" r="0" b="0"/>
                                  <wp:docPr id="27" name="Picture 27" descr="Accident avoidance">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2" name="Picture 12" descr="Accident avoidance">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p w:rsidR="008665BF" w:rsidRDefault="008665BF" w:rsidP="008665BF"/>
                          <w:p w:rsidR="008665BF" w:rsidRDefault="008665BF" w:rsidP="008665BF">
                            <w:r>
                              <w:rPr>
                                <w:noProof/>
                                <w:lang w:val="en-AU" w:eastAsia="en-AU"/>
                              </w:rPr>
                              <w:drawing>
                                <wp:inline distT="0" distB="0" distL="0" distR="0" wp14:anchorId="77C4EBD8" wp14:editId="5898A7A4">
                                  <wp:extent cx="2019300" cy="1123950"/>
                                  <wp:effectExtent l="0" t="0" r="0" b="0"/>
                                  <wp:docPr id="51" name="Picture 51" descr="Mooring to a buoy">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7" name="Picture 7" descr="Mooring to a buoy">
                                            <a:hlinkClick r:id="rId17"/>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123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C245" id="Text Box 43" o:spid="_x0000_s1027" type="#_x0000_t202" style="position:absolute;margin-left:-27.75pt;margin-top:-9.75pt;width:519pt;height:7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" fillcolor="white [3201]" stroked="f" strokeweight=".5pt">
                <v:textbox>
                  <w:txbxContent>
                    <w:p w:rsidR="008665BF" w:rsidRDefault="008434C9" w:rsidP="008665BF">
                      <w:r>
                        <w:rPr>
                          <w:b/>
                        </w:rPr>
                        <w:t>Docking and positioning sequences</w:t>
                      </w:r>
                    </w:p>
                    <w:p w:rsidR="008665BF" w:rsidRDefault="008665BF" w:rsidP="008665BF"/>
                    <w:p w:rsidR="008665BF" w:rsidRDefault="008665BF" w:rsidP="008665BF">
                      <w:r w:rsidRPr="00E214EA">
                        <w:rPr>
                          <w:noProof/>
                          <w:lang w:val="en-AU" w:eastAsia="en-AU"/>
                        </w:rPr>
                        <w:drawing>
                          <wp:inline distT="0" distB="0" distL="0" distR="0" wp14:anchorId="0625DE45" wp14:editId="75CCA35A">
                            <wp:extent cx="1971675" cy="1019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201" cy="1023582"/>
                                    </a:xfrm>
                                    <a:prstGeom prst="rect">
                                      <a:avLst/>
                                    </a:prstGeom>
                                    <a:noFill/>
                                    <a:ln>
                                      <a:noFill/>
                                    </a:ln>
                                  </pic:spPr>
                                </pic:pic>
                              </a:graphicData>
                            </a:graphic>
                          </wp:inline>
                        </w:drawing>
                      </w:r>
                    </w:p>
                    <w:p w:rsidR="008665BF" w:rsidRDefault="008665BF" w:rsidP="008665BF"/>
                    <w:p w:rsidR="008665BF" w:rsidRDefault="008665BF" w:rsidP="008665BF">
                      <w:r w:rsidRPr="00E214EA">
                        <w:rPr>
                          <w:noProof/>
                          <w:lang w:val="en-AU" w:eastAsia="en-AU"/>
                        </w:rPr>
                        <w:drawing>
                          <wp:inline distT="0" distB="0" distL="0" distR="0" wp14:anchorId="15A11C80" wp14:editId="60CF06DB">
                            <wp:extent cx="1971675" cy="10953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7741" cy="1098745"/>
                                    </a:xfrm>
                                    <a:prstGeom prst="rect">
                                      <a:avLst/>
                                    </a:prstGeom>
                                    <a:noFill/>
                                    <a:ln>
                                      <a:noFill/>
                                    </a:ln>
                                  </pic:spPr>
                                </pic:pic>
                              </a:graphicData>
                            </a:graphic>
                          </wp:inline>
                        </w:drawing>
                      </w:r>
                    </w:p>
                    <w:p w:rsidR="008665BF" w:rsidRDefault="008665BF" w:rsidP="008665BF"/>
                    <w:p w:rsidR="008665BF" w:rsidRDefault="008665BF" w:rsidP="008665BF">
                      <w:pPr>
                        <w:rPr>
                          <w:noProof/>
                          <w:lang w:val="en-AU" w:eastAsia="en-AU"/>
                        </w:rPr>
                      </w:pPr>
                    </w:p>
                    <w:p w:rsidR="00152F6D" w:rsidRDefault="00152F6D" w:rsidP="008665BF"/>
                    <w:p w:rsidR="00152F6D" w:rsidRDefault="00152F6D" w:rsidP="008665BF"/>
                    <w:p w:rsidR="00152F6D" w:rsidRDefault="00152F6D" w:rsidP="008665BF"/>
                    <w:p w:rsidR="00152F6D" w:rsidRDefault="00152F6D" w:rsidP="008665BF"/>
                    <w:p w:rsidR="00152F6D" w:rsidRDefault="00152F6D" w:rsidP="008665BF"/>
                    <w:p w:rsidR="008665BF" w:rsidRDefault="008665BF" w:rsidP="008665BF"/>
                    <w:p w:rsidR="008665BF" w:rsidRDefault="008665BF" w:rsidP="008665BF">
                      <w:r w:rsidRPr="004577E4">
                        <w:rPr>
                          <w:noProof/>
                          <w:color w:val="000000" w:themeColor="text1"/>
                          <w:lang w:val="en-AU" w:eastAsia="en-AU"/>
                        </w:rPr>
                        <w:drawing>
                          <wp:inline distT="0" distB="0" distL="0" distR="0" wp14:anchorId="00E00E3A" wp14:editId="2E8E6D3F">
                            <wp:extent cx="1970671" cy="10833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380" cy="1116133"/>
                                    </a:xfrm>
                                    <a:prstGeom prst="rect">
                                      <a:avLst/>
                                    </a:prstGeom>
                                    <a:noFill/>
                                  </pic:spPr>
                                </pic:pic>
                              </a:graphicData>
                            </a:graphic>
                          </wp:inline>
                        </w:drawing>
                      </w:r>
                    </w:p>
                    <w:p w:rsidR="008665BF" w:rsidRDefault="008665BF" w:rsidP="008665BF"/>
                    <w:p w:rsidR="008665BF" w:rsidRDefault="008665BF" w:rsidP="008665BF">
                      <w:r>
                        <w:rPr>
                          <w:noProof/>
                          <w:lang w:val="en-AU" w:eastAsia="en-AU"/>
                        </w:rPr>
                        <w:drawing>
                          <wp:inline distT="0" distB="0" distL="0" distR="0" wp14:anchorId="2901E57D" wp14:editId="48CDC0B4">
                            <wp:extent cx="1981200" cy="962025"/>
                            <wp:effectExtent l="0" t="0" r="0" b="9525"/>
                            <wp:docPr id="5" name="Picture 5" descr="Departing from dock">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7" name="Picture 17" descr="Departing from dock">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962025"/>
                                    </a:xfrm>
                                    <a:prstGeom prst="rect">
                                      <a:avLst/>
                                    </a:prstGeom>
                                    <a:noFill/>
                                    <a:ln>
                                      <a:noFill/>
                                    </a:ln>
                                  </pic:spPr>
                                </pic:pic>
                              </a:graphicData>
                            </a:graphic>
                          </wp:inline>
                        </w:drawing>
                      </w:r>
                    </w:p>
                    <w:p w:rsidR="008665BF" w:rsidRDefault="008665BF" w:rsidP="008665BF"/>
                    <w:p w:rsidR="008665BF" w:rsidRDefault="008665BF" w:rsidP="008665BF">
                      <w:r>
                        <w:rPr>
                          <w:noProof/>
                          <w:lang w:val="en-AU" w:eastAsia="en-AU"/>
                        </w:rPr>
                        <w:drawing>
                          <wp:inline distT="0" distB="0" distL="0" distR="0" wp14:anchorId="1866A07F" wp14:editId="3427D937">
                            <wp:extent cx="2000250" cy="1047750"/>
                            <wp:effectExtent l="0" t="0" r="0" b="0"/>
                            <wp:docPr id="27" name="Picture 27" descr="Accident avoidance">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2" name="Picture 12" descr="Accident avoidance">
                                      <a:hlinkClick r:id="rId15"/>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1047750"/>
                                    </a:xfrm>
                                    <a:prstGeom prst="rect">
                                      <a:avLst/>
                                    </a:prstGeom>
                                    <a:noFill/>
                                    <a:ln>
                                      <a:noFill/>
                                    </a:ln>
                                  </pic:spPr>
                                </pic:pic>
                              </a:graphicData>
                            </a:graphic>
                          </wp:inline>
                        </w:drawing>
                      </w:r>
                    </w:p>
                    <w:p w:rsidR="008665BF" w:rsidRDefault="008665BF" w:rsidP="008665BF"/>
                    <w:p w:rsidR="008665BF" w:rsidRDefault="008665BF" w:rsidP="008665BF">
                      <w:r>
                        <w:rPr>
                          <w:noProof/>
                          <w:lang w:val="en-AU" w:eastAsia="en-AU"/>
                        </w:rPr>
                        <w:drawing>
                          <wp:inline distT="0" distB="0" distL="0" distR="0" wp14:anchorId="77C4EBD8" wp14:editId="5898A7A4">
                            <wp:extent cx="2019300" cy="1123950"/>
                            <wp:effectExtent l="0" t="0" r="0" b="0"/>
                            <wp:docPr id="51" name="Picture 51" descr="Mooring to a buoy">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7" name="Picture 7" descr="Mooring to a buoy">
                                      <a:hlinkClick r:id="rId17"/>
                                    </pic:cNvPr>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0" cy="1123950"/>
                                    </a:xfrm>
                                    <a:prstGeom prst="rect">
                                      <a:avLst/>
                                    </a:prstGeom>
                                    <a:noFill/>
                                    <a:ln>
                                      <a:noFill/>
                                    </a:ln>
                                  </pic:spPr>
                                </pic:pic>
                              </a:graphicData>
                            </a:graphic>
                          </wp:inline>
                        </w:drawing>
                      </w:r>
                    </w:p>
                  </w:txbxContent>
                </v:textbox>
              </v:shape>
            </w:pict>
          </mc:Fallback>
        </mc:AlternateContent>
      </w:r>
    </w:p>
    <w:p w:rsidR="008665BF" w:rsidRDefault="008665BF">
      <w:r>
        <w:rPr>
          <w:noProof/>
          <w:lang w:val="en-AU" w:eastAsia="en-AU"/>
        </w:rPr>
        <mc:AlternateContent>
          <mc:Choice Requires="wps">
            <w:drawing>
              <wp:anchor distT="0" distB="0" distL="114300" distR="114300" simplePos="0" relativeHeight="251660288" behindDoc="0" locked="0" layoutInCell="1" allowOverlap="1">
                <wp:simplePos x="0" y="0"/>
                <wp:positionH relativeFrom="column">
                  <wp:posOffset>1789043</wp:posOffset>
                </wp:positionH>
                <wp:positionV relativeFrom="paragraph">
                  <wp:posOffset>36581</wp:posOffset>
                </wp:positionV>
                <wp:extent cx="4133850" cy="119269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133850" cy="1192695"/>
                        </a:xfrm>
                        <a:prstGeom prst="rect">
                          <a:avLst/>
                        </a:prstGeom>
                        <a:solidFill>
                          <a:schemeClr val="lt1"/>
                        </a:solidFill>
                        <a:ln w="6350">
                          <a:noFill/>
                        </a:ln>
                      </wps:spPr>
                      <wps:txbx>
                        <w:txbxContent>
                          <w:p w:rsidR="00635E31" w:rsidRPr="00FE0675" w:rsidRDefault="00635E31" w:rsidP="00635E31">
                            <w:pPr>
                              <w:spacing w:line="259" w:lineRule="auto"/>
                              <w:outlineLvl w:val="5"/>
                              <w:rPr>
                                <w:rFonts w:ascii="Calibri" w:eastAsia="Times New Roman" w:hAnsi="Calibri" w:cs="Calibri"/>
                                <w:bCs/>
                                <w:color w:val="BA802E"/>
                              </w:rPr>
                            </w:pPr>
                            <w:r>
                              <w:rPr>
                                <w:rFonts w:ascii="Calibri" w:eastAsia="Times New Roman" w:hAnsi="Calibri" w:cs="Calibri"/>
                                <w:bCs/>
                                <w:color w:val="BA802E"/>
                              </w:rPr>
                              <w:t>SIDE</w:t>
                            </w:r>
                            <w:r w:rsidRPr="00FE0675">
                              <w:rPr>
                                <w:rFonts w:ascii="Calibri" w:eastAsia="Times New Roman" w:hAnsi="Calibri" w:cs="Calibri"/>
                                <w:bCs/>
                                <w:color w:val="BA802E"/>
                              </w:rPr>
                              <w:t xml:space="preserve"> DOCKING MODE</w:t>
                            </w:r>
                          </w:p>
                          <w:p w:rsidR="00635E31" w:rsidRPr="002672AF" w:rsidRDefault="00635E31" w:rsidP="00635E31">
                            <w:pPr>
                              <w:spacing w:after="160" w:line="259" w:lineRule="auto"/>
                              <w:jc w:val="both"/>
                              <w:rPr>
                                <w:rFonts w:ascii="Calibri" w:eastAsia="Times New Roman" w:hAnsi="Calibri" w:cs="Calibri"/>
                                <w:sz w:val="22"/>
                                <w:szCs w:val="22"/>
                              </w:rPr>
                            </w:pPr>
                            <w:r w:rsidRPr="002672AF">
                              <w:rPr>
                                <w:rFonts w:ascii="Calibri" w:eastAsia="Times New Roman" w:hAnsi="Calibri" w:cs="Calibri"/>
                                <w:sz w:val="22"/>
                                <w:szCs w:val="22"/>
                              </w:rPr>
                              <w:t>Pre-select desired location in relation to dock on interactive monitor and the vessel will move towards the dock or object and autonomously stop 2 feet from dock or object, remaining at that location regardless of normal wind and</w:t>
                            </w:r>
                            <w:r w:rsidRPr="002672AF">
                              <w:rPr>
                                <w:rFonts w:ascii="Calibri" w:hAnsi="Calibri" w:cs="Calibri"/>
                                <w:sz w:val="22"/>
                                <w:szCs w:val="22"/>
                              </w:rPr>
                              <w:t xml:space="preserve"> </w:t>
                            </w:r>
                            <w:r w:rsidRPr="002672AF">
                              <w:rPr>
                                <w:rFonts w:ascii="Calibri" w:eastAsia="Times New Roman" w:hAnsi="Calibri" w:cs="Calibri"/>
                                <w:sz w:val="22"/>
                                <w:szCs w:val="22"/>
                              </w:rPr>
                              <w:t>currents until otherwise directed.</w:t>
                            </w:r>
                          </w:p>
                          <w:p w:rsidR="008665BF" w:rsidRDefault="008665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140.85pt;margin-top:2.9pt;width:325.5pt;height:9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" fillcolor="white [3201]" stroked="f" strokeweight=".5pt">
                <v:textbox>
                  <w:txbxContent>
                    <w:p w:rsidR="00635E31" w:rsidRPr="00FE0675" w:rsidRDefault="00635E31" w:rsidP="00635E31">
                      <w:pPr>
                        <w:spacing w:line="259" w:lineRule="auto"/>
                        <w:outlineLvl w:val="5"/>
                        <w:rPr>
                          <w:rFonts w:ascii="Calibri" w:eastAsia="Times New Roman" w:hAnsi="Calibri" w:cs="Calibri"/>
                          <w:bCs/>
                          <w:color w:val="BA802E"/>
                        </w:rPr>
                      </w:pPr>
                      <w:r>
                        <w:rPr>
                          <w:rFonts w:ascii="Calibri" w:eastAsia="Times New Roman" w:hAnsi="Calibri" w:cs="Calibri"/>
                          <w:bCs/>
                          <w:color w:val="BA802E"/>
                        </w:rPr>
                        <w:t>SIDE</w:t>
                      </w:r>
                      <w:r w:rsidRPr="00FE0675">
                        <w:rPr>
                          <w:rFonts w:ascii="Calibri" w:eastAsia="Times New Roman" w:hAnsi="Calibri" w:cs="Calibri"/>
                          <w:bCs/>
                          <w:color w:val="BA802E"/>
                        </w:rPr>
                        <w:t xml:space="preserve"> DOCKING MODE</w:t>
                      </w:r>
                    </w:p>
                    <w:p w:rsidR="00635E31" w:rsidRPr="002672AF" w:rsidRDefault="00635E31" w:rsidP="00635E31">
                      <w:pPr>
                        <w:spacing w:after="160" w:line="259" w:lineRule="auto"/>
                        <w:jc w:val="both"/>
                        <w:rPr>
                          <w:rFonts w:ascii="Calibri" w:eastAsia="Times New Roman" w:hAnsi="Calibri" w:cs="Calibri"/>
                          <w:sz w:val="22"/>
                          <w:szCs w:val="22"/>
                        </w:rPr>
                      </w:pPr>
                      <w:r w:rsidRPr="002672AF">
                        <w:rPr>
                          <w:rFonts w:ascii="Calibri" w:eastAsia="Times New Roman" w:hAnsi="Calibri" w:cs="Calibri"/>
                          <w:sz w:val="22"/>
                          <w:szCs w:val="22"/>
                        </w:rPr>
                        <w:t>Pre-select desired location in relation to dock on interactive monitor and the vessel will move towards the dock or object and autonomously stop 2 feet from dock or object, remaining at that location regardless of normal wind and</w:t>
                      </w:r>
                      <w:r w:rsidRPr="002672AF">
                        <w:rPr>
                          <w:rFonts w:ascii="Calibri" w:hAnsi="Calibri" w:cs="Calibri"/>
                          <w:sz w:val="22"/>
                          <w:szCs w:val="22"/>
                        </w:rPr>
                        <w:t xml:space="preserve"> </w:t>
                      </w:r>
                      <w:r w:rsidRPr="002672AF">
                        <w:rPr>
                          <w:rFonts w:ascii="Calibri" w:eastAsia="Times New Roman" w:hAnsi="Calibri" w:cs="Calibri"/>
                          <w:sz w:val="22"/>
                          <w:szCs w:val="22"/>
                        </w:rPr>
                        <w:t>currents until otherwise directed.</w:t>
                      </w:r>
                    </w:p>
                    <w:p w:rsidR="008665BF" w:rsidRDefault="008665BF"/>
                  </w:txbxContent>
                </v:textbox>
              </v:shape>
            </w:pict>
          </mc:Fallback>
        </mc:AlternateContent>
      </w:r>
    </w:p>
    <w:p w:rsidR="008665BF" w:rsidRDefault="008665BF"/>
    <w:p w:rsidR="008665BF" w:rsidRDefault="008665BF"/>
    <w:p w:rsidR="008665BF" w:rsidRDefault="008665BF"/>
    <w:p w:rsidR="008665BF" w:rsidRDefault="008665BF"/>
    <w:p w:rsidR="008665BF" w:rsidRDefault="00D311BF" w:rsidP="00886B37">
      <w:pPr>
        <w:ind w:left="426" w:right="379"/>
      </w:pPr>
      <w:r>
        <w:rPr>
          <w:noProof/>
          <w:lang w:val="en-AU" w:eastAsia="en-AU"/>
        </w:rPr>
        <mc:AlternateContent>
          <mc:Choice Requires="wps">
            <w:drawing>
              <wp:anchor distT="0" distB="0" distL="114300" distR="114300" simplePos="0" relativeHeight="251664384" behindDoc="0" locked="0" layoutInCell="1" allowOverlap="1">
                <wp:simplePos x="0" y="0"/>
                <wp:positionH relativeFrom="column">
                  <wp:posOffset>1789043</wp:posOffset>
                </wp:positionH>
                <wp:positionV relativeFrom="paragraph">
                  <wp:posOffset>4099726</wp:posOffset>
                </wp:positionV>
                <wp:extent cx="4133850" cy="1137036"/>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4133850" cy="1137036"/>
                        </a:xfrm>
                        <a:prstGeom prst="rect">
                          <a:avLst/>
                        </a:prstGeom>
                        <a:solidFill>
                          <a:schemeClr val="lt1"/>
                        </a:solidFill>
                        <a:ln w="6350">
                          <a:noFill/>
                        </a:ln>
                      </wps:spPr>
                      <wps:txbx>
                        <w:txbxContent>
                          <w:p w:rsidR="00635E31" w:rsidRPr="002672AF" w:rsidRDefault="00635E31" w:rsidP="00635E31">
                            <w:pPr>
                              <w:rPr>
                                <w:rFonts w:ascii="Calibri" w:eastAsia="Times New Roman" w:hAnsi="Calibri"/>
                                <w:bCs/>
                                <w:color w:val="BA802E"/>
                                <w:lang w:eastAsia="en-AU"/>
                              </w:rPr>
                            </w:pPr>
                            <w:r w:rsidRPr="002672AF">
                              <w:rPr>
                                <w:rFonts w:ascii="Calibri" w:eastAsia="Times New Roman" w:hAnsi="Calibri"/>
                                <w:bCs/>
                                <w:color w:val="BA802E"/>
                                <w:lang w:eastAsia="en-AU"/>
                              </w:rPr>
                              <w:t>DOCK DEPARTURE MODE</w:t>
                            </w:r>
                          </w:p>
                          <w:p w:rsidR="00635E31" w:rsidRPr="00CF101D" w:rsidRDefault="00635E31" w:rsidP="00635E31">
                            <w:pPr>
                              <w:jc w:val="both"/>
                              <w:rPr>
                                <w:rFonts w:ascii="Calibri" w:eastAsia="Times New Roman" w:hAnsi="Calibri"/>
                                <w:b/>
                                <w:bCs/>
                                <w:sz w:val="22"/>
                                <w:szCs w:val="22"/>
                                <w:lang w:eastAsia="en-AU"/>
                              </w:rPr>
                            </w:pPr>
                            <w:r w:rsidRPr="00CF101D">
                              <w:rPr>
                                <w:rFonts w:ascii="Calibri" w:eastAsia="Times New Roman" w:hAnsi="Calibri"/>
                                <w:sz w:val="22"/>
                                <w:szCs w:val="22"/>
                                <w:lang w:eastAsia="en-AU"/>
                              </w:rPr>
                              <w:t>When a departure location is selected on the interactive monitor, MAID will calculate a safe path of travel and autonomously depart sideways from a dock or object at a controlled velocity and maintain final selected distance from dock regardless of normal wind or water currents. A pre-selected distance up to 60 feet from dock can be pre-selected.</w:t>
                            </w:r>
                          </w:p>
                          <w:p w:rsidR="00635E31" w:rsidRDefault="0063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left:0;text-align:left;margin-left:140.85pt;margin-top:322.8pt;width:325.5pt;height:89.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" fillcolor="white [3201]" stroked="f" strokeweight=".5pt">
                <v:textbox>
                  <w:txbxContent>
                    <w:p w:rsidR="00635E31" w:rsidRPr="002672AF" w:rsidRDefault="00635E31" w:rsidP="00635E31">
                      <w:pPr>
                        <w:rPr>
                          <w:rFonts w:ascii="Calibri" w:eastAsia="Times New Roman" w:hAnsi="Calibri"/>
                          <w:bCs/>
                          <w:color w:val="BA802E"/>
                          <w:lang w:eastAsia="en-AU"/>
                        </w:rPr>
                      </w:pPr>
                      <w:r w:rsidRPr="002672AF">
                        <w:rPr>
                          <w:rFonts w:ascii="Calibri" w:eastAsia="Times New Roman" w:hAnsi="Calibri"/>
                          <w:bCs/>
                          <w:color w:val="BA802E"/>
                          <w:lang w:eastAsia="en-AU"/>
                        </w:rPr>
                        <w:t>DOCK DEPARTURE MODE</w:t>
                      </w:r>
                    </w:p>
                    <w:p w:rsidR="00635E31" w:rsidRPr="00CF101D" w:rsidRDefault="00635E31" w:rsidP="00635E31">
                      <w:pPr>
                        <w:jc w:val="both"/>
                        <w:rPr>
                          <w:rFonts w:ascii="Calibri" w:eastAsia="Times New Roman" w:hAnsi="Calibri"/>
                          <w:b/>
                          <w:bCs/>
                          <w:sz w:val="22"/>
                          <w:szCs w:val="22"/>
                          <w:lang w:eastAsia="en-AU"/>
                        </w:rPr>
                      </w:pPr>
                      <w:r w:rsidRPr="00CF101D">
                        <w:rPr>
                          <w:rFonts w:ascii="Calibri" w:eastAsia="Times New Roman" w:hAnsi="Calibri"/>
                          <w:sz w:val="22"/>
                          <w:szCs w:val="22"/>
                          <w:lang w:eastAsia="en-AU"/>
                        </w:rPr>
                        <w:t>When a departure location is selected on the interactive monitor, MAID will calculate a safe path of travel and autonomously depart sideways from a dock or object at a controlled velocity and maintain final selected distance from dock regardless of normal wind or water currents. A pre-selected distance up to 60 feet from dock can be pre-selected.</w:t>
                      </w:r>
                    </w:p>
                    <w:p w:rsidR="00635E31" w:rsidRDefault="00635E31"/>
                  </w:txbxContent>
                </v:textbox>
              </v:shape>
            </w:pict>
          </mc:Fallback>
        </mc:AlternateContent>
      </w:r>
      <w:r w:rsidR="00886B37">
        <w:rPr>
          <w:noProof/>
          <w:lang w:val="en-AU" w:eastAsia="en-AU"/>
        </w:rPr>
        <mc:AlternateContent>
          <mc:Choice Requires="wps">
            <w:drawing>
              <wp:anchor distT="0" distB="0" distL="114300" distR="114300" simplePos="0" relativeHeight="251666432" behindDoc="0" locked="0" layoutInCell="1" allowOverlap="1">
                <wp:simplePos x="0" y="0"/>
                <wp:positionH relativeFrom="column">
                  <wp:posOffset>1790700</wp:posOffset>
                </wp:positionH>
                <wp:positionV relativeFrom="paragraph">
                  <wp:posOffset>6570345</wp:posOffset>
                </wp:positionV>
                <wp:extent cx="4133850" cy="11334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133850" cy="1133475"/>
                        </a:xfrm>
                        <a:prstGeom prst="rect">
                          <a:avLst/>
                        </a:prstGeom>
                        <a:solidFill>
                          <a:schemeClr val="lt1"/>
                        </a:solidFill>
                        <a:ln w="6350">
                          <a:noFill/>
                        </a:ln>
                      </wps:spPr>
                      <wps:txbx>
                        <w:txbxContent>
                          <w:p w:rsidR="008434C9" w:rsidRPr="002672AF" w:rsidRDefault="008434C9" w:rsidP="008434C9">
                            <w:pPr>
                              <w:outlineLvl w:val="5"/>
                              <w:rPr>
                                <w:rFonts w:ascii="Calibri" w:eastAsia="Times New Roman" w:hAnsi="Calibri"/>
                                <w:bCs/>
                                <w:color w:val="BA802E"/>
                                <w:lang w:eastAsia="en-AU"/>
                              </w:rPr>
                            </w:pPr>
                            <w:r w:rsidRPr="002672AF">
                              <w:rPr>
                                <w:rFonts w:ascii="Calibri" w:eastAsia="Times New Roman" w:hAnsi="Calibri"/>
                                <w:bCs/>
                                <w:color w:val="BA802E"/>
                                <w:lang w:eastAsia="en-AU"/>
                              </w:rPr>
                              <w:t>BUOY SEEKING MODE</w:t>
                            </w:r>
                          </w:p>
                          <w:p w:rsidR="008434C9" w:rsidRPr="00CF101D" w:rsidRDefault="008434C9" w:rsidP="008434C9">
                            <w:pPr>
                              <w:jc w:val="both"/>
                              <w:rPr>
                                <w:rFonts w:ascii="Calibri" w:eastAsia="Calibri" w:hAnsi="Calibri"/>
                                <w:sz w:val="22"/>
                                <w:szCs w:val="22"/>
                              </w:rPr>
                            </w:pPr>
                            <w:r w:rsidRPr="00CF101D">
                              <w:rPr>
                                <w:rFonts w:ascii="Calibri" w:eastAsia="Times New Roman" w:hAnsi="Calibri"/>
                                <w:sz w:val="22"/>
                                <w:szCs w:val="22"/>
                                <w:lang w:eastAsia="en-AU"/>
                              </w:rPr>
                              <w:t xml:space="preserve">When buoy location is selected on the interactive monitor up to 200 feet ahead of vessel, the system will autonomously control drive and direction, stopping vessel 3 feet from buoy until vessel is secured, regardless of normal wind and water currents. </w:t>
                            </w:r>
                          </w:p>
                          <w:p w:rsidR="008434C9" w:rsidRDefault="008434C9" w:rsidP="008434C9"/>
                          <w:p w:rsidR="00635E31" w:rsidRDefault="0063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141pt;margin-top:517.35pt;width:325.5pt;height:89.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" fillcolor="white [3201]" stroked="f" strokeweight=".5pt">
                <v:textbox>
                  <w:txbxContent>
                    <w:p w:rsidR="008434C9" w:rsidRPr="002672AF" w:rsidRDefault="008434C9" w:rsidP="008434C9">
                      <w:pPr>
                        <w:outlineLvl w:val="5"/>
                        <w:rPr>
                          <w:rFonts w:ascii="Calibri" w:eastAsia="Times New Roman" w:hAnsi="Calibri"/>
                          <w:bCs/>
                          <w:color w:val="BA802E"/>
                          <w:lang w:eastAsia="en-AU"/>
                        </w:rPr>
                      </w:pPr>
                      <w:r w:rsidRPr="002672AF">
                        <w:rPr>
                          <w:rFonts w:ascii="Calibri" w:eastAsia="Times New Roman" w:hAnsi="Calibri"/>
                          <w:bCs/>
                          <w:color w:val="BA802E"/>
                          <w:lang w:eastAsia="en-AU"/>
                        </w:rPr>
                        <w:t>BUOY SEEKING MODE</w:t>
                      </w:r>
                    </w:p>
                    <w:p w:rsidR="008434C9" w:rsidRPr="00CF101D" w:rsidRDefault="008434C9" w:rsidP="008434C9">
                      <w:pPr>
                        <w:jc w:val="both"/>
                        <w:rPr>
                          <w:rFonts w:ascii="Calibri" w:eastAsia="Calibri" w:hAnsi="Calibri"/>
                          <w:sz w:val="22"/>
                          <w:szCs w:val="22"/>
                        </w:rPr>
                      </w:pPr>
                      <w:r w:rsidRPr="00CF101D">
                        <w:rPr>
                          <w:rFonts w:ascii="Calibri" w:eastAsia="Times New Roman" w:hAnsi="Calibri"/>
                          <w:sz w:val="22"/>
                          <w:szCs w:val="22"/>
                          <w:lang w:eastAsia="en-AU"/>
                        </w:rPr>
                        <w:t xml:space="preserve">When buoy location is selected on the interactive monitor up to 200 feet ahead of vessel, the system will autonomously control drive and direction, stopping vessel 3 feet from buoy until vessel is secured, regardless of normal wind and water currents. </w:t>
                      </w:r>
                    </w:p>
                    <w:p w:rsidR="008434C9" w:rsidRDefault="008434C9" w:rsidP="008434C9"/>
                    <w:p w:rsidR="00635E31" w:rsidRDefault="00635E31"/>
                  </w:txbxContent>
                </v:textbox>
              </v:shape>
            </w:pict>
          </mc:Fallback>
        </mc:AlternateContent>
      </w:r>
      <w:r w:rsidR="0058211E">
        <w:rPr>
          <w:noProof/>
          <w:lang w:val="en-AU" w:eastAsia="en-AU"/>
        </w:rPr>
        <mc:AlternateContent>
          <mc:Choice Requires="wps">
            <w:drawing>
              <wp:anchor distT="0" distB="0" distL="114300" distR="114300" simplePos="0" relativeHeight="251667456" behindDoc="0" locked="0" layoutInCell="1" allowOverlap="1">
                <wp:simplePos x="0" y="0"/>
                <wp:positionH relativeFrom="column">
                  <wp:posOffset>-352425</wp:posOffset>
                </wp:positionH>
                <wp:positionV relativeFrom="paragraph">
                  <wp:posOffset>1617345</wp:posOffset>
                </wp:positionV>
                <wp:extent cx="2209800" cy="12858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209800" cy="1285875"/>
                        </a:xfrm>
                        <a:prstGeom prst="rect">
                          <a:avLst/>
                        </a:prstGeom>
                        <a:solidFill>
                          <a:schemeClr val="lt1"/>
                        </a:solidFill>
                        <a:ln w="6350">
                          <a:noFill/>
                        </a:ln>
                      </wps:spPr>
                      <wps:txbx>
                        <w:txbxContent>
                          <w:p w:rsidR="0058211E" w:rsidRDefault="0058211E">
                            <w:r>
                              <w:rPr>
                                <w:noProof/>
                                <w:lang w:val="en-AU" w:eastAsia="en-AU"/>
                              </w:rPr>
                              <w:drawing>
                                <wp:inline distT="0" distB="0" distL="0" distR="0">
                                  <wp:extent cx="1970405"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5336" cy="1152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27.75pt;margin-top:127.35pt;width:174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" fillcolor="white [3201]" stroked="f" strokeweight=".5pt">
                <v:textbox>
                  <w:txbxContent>
                    <w:p w:rsidR="0058211E" w:rsidRDefault="0058211E">
                      <w:r>
                        <w:rPr>
                          <w:noProof/>
                          <w:lang w:val="en-AU" w:eastAsia="en-AU"/>
                        </w:rPr>
                        <w:drawing>
                          <wp:inline distT="0" distB="0" distL="0" distR="0">
                            <wp:extent cx="1970405" cy="1104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5336" cy="1152525"/>
                                    </a:xfrm>
                                    <a:prstGeom prst="rect">
                                      <a:avLst/>
                                    </a:prstGeom>
                                    <a:noFill/>
                                    <a:ln>
                                      <a:noFill/>
                                    </a:ln>
                                  </pic:spPr>
                                </pic:pic>
                              </a:graphicData>
                            </a:graphic>
                          </wp:inline>
                        </w:drawing>
                      </w:r>
                    </w:p>
                  </w:txbxContent>
                </v:textbox>
              </v:shape>
            </w:pict>
          </mc:Fallback>
        </mc:AlternateContent>
      </w:r>
      <w:r w:rsidR="00635E31">
        <w:rPr>
          <w:noProof/>
          <w:lang w:val="en-AU" w:eastAsia="en-AU"/>
        </w:rPr>
        <mc:AlternateContent>
          <mc:Choice Requires="wps">
            <w:drawing>
              <wp:anchor distT="0" distB="0" distL="114300" distR="114300" simplePos="0" relativeHeight="251665408" behindDoc="0" locked="0" layoutInCell="1" allowOverlap="1">
                <wp:simplePos x="0" y="0"/>
                <wp:positionH relativeFrom="column">
                  <wp:posOffset>1790700</wp:posOffset>
                </wp:positionH>
                <wp:positionV relativeFrom="paragraph">
                  <wp:posOffset>5284470</wp:posOffset>
                </wp:positionV>
                <wp:extent cx="4133850" cy="1162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4133850" cy="1162050"/>
                        </a:xfrm>
                        <a:prstGeom prst="rect">
                          <a:avLst/>
                        </a:prstGeom>
                        <a:solidFill>
                          <a:schemeClr val="lt1"/>
                        </a:solidFill>
                        <a:ln w="6350">
                          <a:noFill/>
                        </a:ln>
                      </wps:spPr>
                      <wps:txbx>
                        <w:txbxContent>
                          <w:p w:rsidR="00635E31" w:rsidRPr="002672AF" w:rsidRDefault="00635E31" w:rsidP="00635E31">
                            <w:pPr>
                              <w:spacing w:before="100" w:beforeAutospacing="1"/>
                              <w:outlineLvl w:val="5"/>
                              <w:rPr>
                                <w:rFonts w:ascii="Calibri" w:eastAsia="Times New Roman" w:hAnsi="Calibri"/>
                                <w:bCs/>
                                <w:color w:val="BA802E"/>
                                <w:lang w:eastAsia="en-AU"/>
                              </w:rPr>
                            </w:pPr>
                            <w:r w:rsidRPr="002672AF">
                              <w:rPr>
                                <w:rFonts w:ascii="Calibri" w:eastAsia="Times New Roman" w:hAnsi="Calibri"/>
                                <w:bCs/>
                                <w:color w:val="BA802E"/>
                                <w:lang w:eastAsia="en-AU"/>
                              </w:rPr>
                              <w:t>ACCIDENT AVOIDANCE MODE</w:t>
                            </w:r>
                          </w:p>
                          <w:p w:rsidR="00635E31" w:rsidRPr="00CF101D" w:rsidRDefault="00635E31" w:rsidP="00635E31">
                            <w:pPr>
                              <w:jc w:val="both"/>
                              <w:rPr>
                                <w:rFonts w:ascii="Calibri" w:eastAsia="Calibri" w:hAnsi="Calibri"/>
                                <w:sz w:val="22"/>
                                <w:szCs w:val="22"/>
                              </w:rPr>
                            </w:pPr>
                            <w:r w:rsidRPr="00CF101D">
                              <w:rPr>
                                <w:rFonts w:ascii="Calibri" w:eastAsia="Times New Roman" w:hAnsi="Calibri"/>
                                <w:sz w:val="22"/>
                                <w:szCs w:val="22"/>
                                <w:lang w:eastAsia="en-AU"/>
                              </w:rPr>
                              <w:t>When operating a marine vessel in congested areas, accident avoidance mode autonomously controls vessel velocity at 5 knots, autonomously stopping vessel 20 feet from an object in the vessel’s path of travel, and remaining at this position until object moves away or manually directed otherwise.</w:t>
                            </w:r>
                          </w:p>
                          <w:p w:rsidR="00635E31" w:rsidRDefault="0063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left:0;text-align:left;margin-left:141pt;margin-top:416.1pt;width:325.5pt;height:9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" fillcolor="white [3201]" stroked="f" strokeweight=".5pt">
                <v:textbox>
                  <w:txbxContent>
                    <w:p w:rsidR="00635E31" w:rsidRPr="002672AF" w:rsidRDefault="00635E31" w:rsidP="00635E31">
                      <w:pPr>
                        <w:spacing w:before="100" w:beforeAutospacing="1"/>
                        <w:outlineLvl w:val="5"/>
                        <w:rPr>
                          <w:rFonts w:ascii="Calibri" w:eastAsia="Times New Roman" w:hAnsi="Calibri"/>
                          <w:bCs/>
                          <w:color w:val="BA802E"/>
                          <w:lang w:eastAsia="en-AU"/>
                        </w:rPr>
                      </w:pPr>
                      <w:r w:rsidRPr="002672AF">
                        <w:rPr>
                          <w:rFonts w:ascii="Calibri" w:eastAsia="Times New Roman" w:hAnsi="Calibri"/>
                          <w:bCs/>
                          <w:color w:val="BA802E"/>
                          <w:lang w:eastAsia="en-AU"/>
                        </w:rPr>
                        <w:t>ACCIDENT AVOIDANCE MODE</w:t>
                      </w:r>
                    </w:p>
                    <w:p w:rsidR="00635E31" w:rsidRPr="00CF101D" w:rsidRDefault="00635E31" w:rsidP="00635E31">
                      <w:pPr>
                        <w:jc w:val="both"/>
                        <w:rPr>
                          <w:rFonts w:ascii="Calibri" w:eastAsia="Calibri" w:hAnsi="Calibri"/>
                          <w:sz w:val="22"/>
                          <w:szCs w:val="22"/>
                        </w:rPr>
                      </w:pPr>
                      <w:r w:rsidRPr="00CF101D">
                        <w:rPr>
                          <w:rFonts w:ascii="Calibri" w:eastAsia="Times New Roman" w:hAnsi="Calibri"/>
                          <w:sz w:val="22"/>
                          <w:szCs w:val="22"/>
                          <w:lang w:eastAsia="en-AU"/>
                        </w:rPr>
                        <w:t>When operating a marine vessel in congested areas, accident avoidance mode autonomously controls vessel velocity at 5 knots, autonomously stopping vessel 20 feet from an object in the vessel’s path of travel, and remaining at this position until object moves away or manually directed otherwise.</w:t>
                      </w:r>
                    </w:p>
                    <w:p w:rsidR="00635E31" w:rsidRDefault="00635E31"/>
                  </w:txbxContent>
                </v:textbox>
              </v:shape>
            </w:pict>
          </mc:Fallback>
        </mc:AlternateContent>
      </w:r>
      <w:r w:rsidR="00635E31">
        <w:rPr>
          <w:noProof/>
          <w:lang w:val="en-AU" w:eastAsia="en-AU"/>
        </w:rPr>
        <mc:AlternateContent>
          <mc:Choice Requires="wps">
            <w:drawing>
              <wp:anchor distT="0" distB="0" distL="114300" distR="114300" simplePos="0" relativeHeight="251663360" behindDoc="0" locked="0" layoutInCell="1" allowOverlap="1">
                <wp:simplePos x="0" y="0"/>
                <wp:positionH relativeFrom="column">
                  <wp:posOffset>1790700</wp:posOffset>
                </wp:positionH>
                <wp:positionV relativeFrom="paragraph">
                  <wp:posOffset>2846070</wp:posOffset>
                </wp:positionV>
                <wp:extent cx="4133850" cy="115951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4133850" cy="1159510"/>
                        </a:xfrm>
                        <a:prstGeom prst="rect">
                          <a:avLst/>
                        </a:prstGeom>
                        <a:solidFill>
                          <a:schemeClr val="lt1"/>
                        </a:solidFill>
                        <a:ln w="6350">
                          <a:noFill/>
                        </a:ln>
                      </wps:spPr>
                      <wps:txbx>
                        <w:txbxContent>
                          <w:p w:rsidR="00635E31" w:rsidRPr="002672AF" w:rsidRDefault="00635E31" w:rsidP="00635E31">
                            <w:pPr>
                              <w:outlineLvl w:val="5"/>
                              <w:rPr>
                                <w:rFonts w:ascii="Calibri" w:eastAsia="Times New Roman" w:hAnsi="Calibri"/>
                                <w:bCs/>
                                <w:color w:val="BA802E"/>
                                <w:lang w:eastAsia="en-AU"/>
                              </w:rPr>
                            </w:pPr>
                            <w:r w:rsidRPr="002672AF">
                              <w:rPr>
                                <w:rFonts w:ascii="Calibri" w:eastAsia="Times New Roman" w:hAnsi="Calibri"/>
                                <w:bCs/>
                                <w:color w:val="BA802E"/>
                                <w:lang w:eastAsia="en-AU"/>
                              </w:rPr>
                              <w:t>VESSEL TO VESSEL POSITIONING MODE</w:t>
                            </w:r>
                          </w:p>
                          <w:p w:rsidR="00635E31" w:rsidRPr="006461AC" w:rsidRDefault="00635E31" w:rsidP="00635E31">
                            <w:pPr>
                              <w:spacing w:after="100" w:afterAutospacing="1"/>
                              <w:jc w:val="both"/>
                              <w:rPr>
                                <w:rFonts w:ascii="Calibri" w:eastAsia="Times New Roman" w:hAnsi="Calibri"/>
                                <w:sz w:val="22"/>
                                <w:szCs w:val="22"/>
                                <w:lang w:eastAsia="en-AU"/>
                              </w:rPr>
                            </w:pPr>
                            <w:r w:rsidRPr="006461AC">
                              <w:rPr>
                                <w:rFonts w:ascii="Calibri" w:eastAsia="Times New Roman" w:hAnsi="Calibri"/>
                                <w:sz w:val="22"/>
                                <w:szCs w:val="22"/>
                                <w:lang w:eastAsia="en-AU"/>
                              </w:rPr>
                              <w:t xml:space="preserve">A pre-selected location from another vessel or object can be selected on the interactive monitor. Thereafter, MAID will calculate a safe path of travel and autonomously move the vessel sideways at a controlled velocity to the pre-selected location relative to a static or moving vessel, and autonomously maintains pre-selected position. </w:t>
                            </w:r>
                          </w:p>
                          <w:p w:rsidR="00635E31" w:rsidRDefault="0063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3" type="#_x0000_t202" style="position:absolute;left:0;text-align:left;margin-left:141pt;margin-top:224.1pt;width:325.5pt;height:91.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" fillcolor="white [3201]" stroked="f" strokeweight=".5pt">
                <v:textbox>
                  <w:txbxContent>
                    <w:p w:rsidR="00635E31" w:rsidRPr="002672AF" w:rsidRDefault="00635E31" w:rsidP="00635E31">
                      <w:pPr>
                        <w:outlineLvl w:val="5"/>
                        <w:rPr>
                          <w:rFonts w:ascii="Calibri" w:eastAsia="Times New Roman" w:hAnsi="Calibri"/>
                          <w:bCs/>
                          <w:color w:val="BA802E"/>
                          <w:lang w:eastAsia="en-AU"/>
                        </w:rPr>
                      </w:pPr>
                      <w:r w:rsidRPr="002672AF">
                        <w:rPr>
                          <w:rFonts w:ascii="Calibri" w:eastAsia="Times New Roman" w:hAnsi="Calibri"/>
                          <w:bCs/>
                          <w:color w:val="BA802E"/>
                          <w:lang w:eastAsia="en-AU"/>
                        </w:rPr>
                        <w:t>VESSEL TO VESSEL POSITIONING MODE</w:t>
                      </w:r>
                    </w:p>
                    <w:p w:rsidR="00635E31" w:rsidRPr="006461AC" w:rsidRDefault="00635E31" w:rsidP="00635E31">
                      <w:pPr>
                        <w:spacing w:after="100" w:afterAutospacing="1"/>
                        <w:jc w:val="both"/>
                        <w:rPr>
                          <w:rFonts w:ascii="Calibri" w:eastAsia="Times New Roman" w:hAnsi="Calibri"/>
                          <w:sz w:val="22"/>
                          <w:szCs w:val="22"/>
                          <w:lang w:eastAsia="en-AU"/>
                        </w:rPr>
                      </w:pPr>
                      <w:r w:rsidRPr="006461AC">
                        <w:rPr>
                          <w:rFonts w:ascii="Calibri" w:eastAsia="Times New Roman" w:hAnsi="Calibri"/>
                          <w:sz w:val="22"/>
                          <w:szCs w:val="22"/>
                          <w:lang w:eastAsia="en-AU"/>
                        </w:rPr>
                        <w:t xml:space="preserve">A pre-selected location from another vessel or object can be selected on the interactive monitor. Thereafter, MAID will calculate a safe path of travel and autonomously move the vessel sideways at a controlled velocity to the pre-selected location relative to a static or moving vessel, and autonomously maintains pre-selected position. </w:t>
                      </w:r>
                    </w:p>
                    <w:p w:rsidR="00635E31" w:rsidRDefault="00635E31"/>
                  </w:txbxContent>
                </v:textbox>
              </v:shape>
            </w:pict>
          </mc:Fallback>
        </mc:AlternateContent>
      </w:r>
      <w:r w:rsidR="00635E31">
        <w:rPr>
          <w:noProof/>
          <w:lang w:val="en-AU" w:eastAsia="en-AU"/>
        </w:rPr>
        <mc:AlternateContent>
          <mc:Choice Requires="wps">
            <w:drawing>
              <wp:anchor distT="0" distB="0" distL="114300" distR="114300" simplePos="0" relativeHeight="251662336" behindDoc="0" locked="0" layoutInCell="1" allowOverlap="1">
                <wp:simplePos x="0" y="0"/>
                <wp:positionH relativeFrom="column">
                  <wp:posOffset>1790700</wp:posOffset>
                </wp:positionH>
                <wp:positionV relativeFrom="paragraph">
                  <wp:posOffset>1569720</wp:posOffset>
                </wp:positionV>
                <wp:extent cx="4133850" cy="1276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33850" cy="1276350"/>
                        </a:xfrm>
                        <a:prstGeom prst="rect">
                          <a:avLst/>
                        </a:prstGeom>
                        <a:solidFill>
                          <a:schemeClr val="lt1"/>
                        </a:solidFill>
                        <a:ln w="6350">
                          <a:noFill/>
                        </a:ln>
                      </wps:spPr>
                      <wps:txbx>
                        <w:txbxContent>
                          <w:p w:rsidR="00635E31" w:rsidRPr="002672AF" w:rsidRDefault="00635E31" w:rsidP="00635E31">
                            <w:pPr>
                              <w:rPr>
                                <w:rFonts w:eastAsia="Times New Roman" w:cstheme="minorHAnsi"/>
                                <w:bCs/>
                                <w:color w:val="BA802E"/>
                                <w:lang w:eastAsia="en-AU"/>
                              </w:rPr>
                            </w:pPr>
                            <w:r w:rsidRPr="002672AF">
                              <w:rPr>
                                <w:rFonts w:eastAsia="Times New Roman" w:cstheme="minorHAnsi"/>
                                <w:bCs/>
                                <w:color w:val="BA802E"/>
                                <w:lang w:eastAsia="en-AU"/>
                              </w:rPr>
                              <w:t>SLIP DOCKING/POSITIONING</w:t>
                            </w:r>
                          </w:p>
                          <w:p w:rsidR="00635E31" w:rsidRPr="002672AF" w:rsidRDefault="00635E31" w:rsidP="00635E31">
                            <w:pPr>
                              <w:jc w:val="both"/>
                              <w:rPr>
                                <w:rFonts w:cstheme="minorHAnsi"/>
                                <w:color w:val="E49141"/>
                              </w:rPr>
                            </w:pPr>
                            <w:r w:rsidRPr="002672AF">
                              <w:rPr>
                                <w:rFonts w:eastAsia="Times New Roman" w:cstheme="minorHAnsi"/>
                                <w:sz w:val="22"/>
                                <w:szCs w:val="22"/>
                                <w:lang w:eastAsia="en-AU"/>
                              </w:rPr>
                              <w:t>When the operator selects a location on the interactive monitor between two objects, the vessel will autonomously maintain a 2 feet clearance between the side of their vessel and side dock or object. MAID stops the rear of the vessel three feet from the dock and maintains position autonomously regardless of normal wind or</w:t>
                            </w:r>
                            <w:r w:rsidRPr="002672AF">
                              <w:rPr>
                                <w:rFonts w:eastAsia="Times New Roman" w:cstheme="minorHAnsi"/>
                                <w:lang w:eastAsia="en-AU"/>
                              </w:rPr>
                              <w:t xml:space="preserve"> </w:t>
                            </w:r>
                            <w:r w:rsidRPr="002672AF">
                              <w:rPr>
                                <w:rFonts w:eastAsia="Times New Roman" w:cstheme="minorHAnsi"/>
                                <w:sz w:val="22"/>
                                <w:szCs w:val="22"/>
                                <w:lang w:eastAsia="en-AU"/>
                              </w:rPr>
                              <w:t>water currents.</w:t>
                            </w:r>
                          </w:p>
                          <w:p w:rsidR="00635E31" w:rsidRDefault="0063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4" type="#_x0000_t202" style="position:absolute;left:0;text-align:left;margin-left:141pt;margin-top:123.6pt;width:325.5pt;height:10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" fillcolor="white [3201]" stroked="f" strokeweight=".5pt">
                <v:textbox>
                  <w:txbxContent>
                    <w:p w:rsidR="00635E31" w:rsidRPr="002672AF" w:rsidRDefault="00635E31" w:rsidP="00635E31">
                      <w:pPr>
                        <w:rPr>
                          <w:rFonts w:eastAsia="Times New Roman" w:cstheme="minorHAnsi"/>
                          <w:bCs/>
                          <w:color w:val="BA802E"/>
                          <w:lang w:eastAsia="en-AU"/>
                        </w:rPr>
                      </w:pPr>
                      <w:r w:rsidRPr="002672AF">
                        <w:rPr>
                          <w:rFonts w:eastAsia="Times New Roman" w:cstheme="minorHAnsi"/>
                          <w:bCs/>
                          <w:color w:val="BA802E"/>
                          <w:lang w:eastAsia="en-AU"/>
                        </w:rPr>
                        <w:t>SLIP DOCKING/POSITIONING</w:t>
                      </w:r>
                    </w:p>
                    <w:p w:rsidR="00635E31" w:rsidRPr="002672AF" w:rsidRDefault="00635E31" w:rsidP="00635E31">
                      <w:pPr>
                        <w:jc w:val="both"/>
                        <w:rPr>
                          <w:rFonts w:cstheme="minorHAnsi"/>
                          <w:color w:val="E49141"/>
                        </w:rPr>
                      </w:pPr>
                      <w:r w:rsidRPr="002672AF">
                        <w:rPr>
                          <w:rFonts w:eastAsia="Times New Roman" w:cstheme="minorHAnsi"/>
                          <w:sz w:val="22"/>
                          <w:szCs w:val="22"/>
                          <w:lang w:eastAsia="en-AU"/>
                        </w:rPr>
                        <w:t>When the operator selects a location on the interactive monitor between two objects, the vessel will autonomously maintain a 2 feet clearance between the side of their vessel and side dock or object. MAID stops the rear of the vessel three feet from the dock and maintains position autonomously regardless of normal wind or</w:t>
                      </w:r>
                      <w:r w:rsidRPr="002672AF">
                        <w:rPr>
                          <w:rFonts w:eastAsia="Times New Roman" w:cstheme="minorHAnsi"/>
                          <w:lang w:eastAsia="en-AU"/>
                        </w:rPr>
                        <w:t xml:space="preserve"> </w:t>
                      </w:r>
                      <w:r w:rsidRPr="002672AF">
                        <w:rPr>
                          <w:rFonts w:eastAsia="Times New Roman" w:cstheme="minorHAnsi"/>
                          <w:sz w:val="22"/>
                          <w:szCs w:val="22"/>
                          <w:lang w:eastAsia="en-AU"/>
                        </w:rPr>
                        <w:t>water currents.</w:t>
                      </w:r>
                    </w:p>
                    <w:p w:rsidR="00635E31" w:rsidRDefault="00635E31"/>
                  </w:txbxContent>
                </v:textbox>
              </v:shape>
            </w:pict>
          </mc:Fallback>
        </mc:AlternateContent>
      </w:r>
      <w:r w:rsidR="00635E31">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1790700</wp:posOffset>
                </wp:positionH>
                <wp:positionV relativeFrom="paragraph">
                  <wp:posOffset>321944</wp:posOffset>
                </wp:positionV>
                <wp:extent cx="4133850" cy="1171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133850" cy="1171575"/>
                        </a:xfrm>
                        <a:prstGeom prst="rect">
                          <a:avLst/>
                        </a:prstGeom>
                        <a:solidFill>
                          <a:schemeClr val="lt1"/>
                        </a:solidFill>
                        <a:ln w="6350">
                          <a:noFill/>
                        </a:ln>
                      </wps:spPr>
                      <wps:txbx>
                        <w:txbxContent>
                          <w:p w:rsidR="00635E31" w:rsidRPr="002672AF" w:rsidRDefault="00635E31" w:rsidP="00635E31">
                            <w:pPr>
                              <w:spacing w:line="259" w:lineRule="auto"/>
                              <w:outlineLvl w:val="5"/>
                              <w:rPr>
                                <w:rFonts w:ascii="Calibri" w:eastAsia="Times New Roman" w:hAnsi="Calibri" w:cs="Calibri"/>
                                <w:bCs/>
                                <w:color w:val="BA802E"/>
                              </w:rPr>
                            </w:pPr>
                            <w:r w:rsidRPr="002672AF">
                              <w:rPr>
                                <w:rFonts w:ascii="Calibri" w:eastAsia="Times New Roman" w:hAnsi="Calibri" w:cs="Calibri"/>
                                <w:bCs/>
                                <w:color w:val="BA802E"/>
                              </w:rPr>
                              <w:t>REVERSE DOCKING</w:t>
                            </w:r>
                          </w:p>
                          <w:p w:rsidR="00635E31" w:rsidRPr="002672AF" w:rsidRDefault="00635E31" w:rsidP="00635E31">
                            <w:pPr>
                              <w:spacing w:after="160" w:line="259" w:lineRule="auto"/>
                              <w:jc w:val="both"/>
                              <w:outlineLvl w:val="5"/>
                              <w:rPr>
                                <w:rFonts w:ascii="Calibri" w:eastAsia="Times New Roman" w:hAnsi="Calibri" w:cs="Calibri"/>
                                <w:bCs/>
                                <w:color w:val="E49141"/>
                                <w:sz w:val="22"/>
                                <w:szCs w:val="22"/>
                              </w:rPr>
                            </w:pPr>
                            <w:r w:rsidRPr="002672AF">
                              <w:rPr>
                                <w:rFonts w:ascii="Calibri" w:eastAsia="Times New Roman" w:hAnsi="Calibri" w:cs="Calibri"/>
                                <w:sz w:val="22"/>
                                <w:szCs w:val="22"/>
                              </w:rPr>
                              <w:t xml:space="preserve">When selecting reverse location on interactive monitor with stern of the vessel facing a dock, vessel will reverse in a direct path of travel, autonomously stopping with stern of vessel 3 feet from dock, maintaining position at 90 degrees to dock, regardless of normal wind or water currents. </w:t>
                            </w:r>
                          </w:p>
                          <w:p w:rsidR="00635E31" w:rsidRDefault="00635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5" type="#_x0000_t202" style="position:absolute;left:0;text-align:left;margin-left:141pt;margin-top:25.35pt;width:325.5pt;height:9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" fillcolor="white [3201]" stroked="f" strokeweight=".5pt">
                <v:textbox>
                  <w:txbxContent>
                    <w:p w:rsidR="00635E31" w:rsidRPr="002672AF" w:rsidRDefault="00635E31" w:rsidP="00635E31">
                      <w:pPr>
                        <w:spacing w:line="259" w:lineRule="auto"/>
                        <w:outlineLvl w:val="5"/>
                        <w:rPr>
                          <w:rFonts w:ascii="Calibri" w:eastAsia="Times New Roman" w:hAnsi="Calibri" w:cs="Calibri"/>
                          <w:bCs/>
                          <w:color w:val="BA802E"/>
                        </w:rPr>
                      </w:pPr>
                      <w:r w:rsidRPr="002672AF">
                        <w:rPr>
                          <w:rFonts w:ascii="Calibri" w:eastAsia="Times New Roman" w:hAnsi="Calibri" w:cs="Calibri"/>
                          <w:bCs/>
                          <w:color w:val="BA802E"/>
                        </w:rPr>
                        <w:t>REVERSE DOCKING</w:t>
                      </w:r>
                    </w:p>
                    <w:p w:rsidR="00635E31" w:rsidRPr="002672AF" w:rsidRDefault="00635E31" w:rsidP="00635E31">
                      <w:pPr>
                        <w:spacing w:after="160" w:line="259" w:lineRule="auto"/>
                        <w:jc w:val="both"/>
                        <w:outlineLvl w:val="5"/>
                        <w:rPr>
                          <w:rFonts w:ascii="Calibri" w:eastAsia="Times New Roman" w:hAnsi="Calibri" w:cs="Calibri"/>
                          <w:bCs/>
                          <w:color w:val="E49141"/>
                          <w:sz w:val="22"/>
                          <w:szCs w:val="22"/>
                        </w:rPr>
                      </w:pPr>
                      <w:r w:rsidRPr="002672AF">
                        <w:rPr>
                          <w:rFonts w:ascii="Calibri" w:eastAsia="Times New Roman" w:hAnsi="Calibri" w:cs="Calibri"/>
                          <w:sz w:val="22"/>
                          <w:szCs w:val="22"/>
                        </w:rPr>
                        <w:t xml:space="preserve">When selecting reverse location on interactive monitor with stern of the vessel facing a dock, vessel will reverse in a direct path of travel, autonomously stopping with stern of vessel 3 feet from dock, maintaining position at 90 degrees to dock, regardless of normal wind or water currents. </w:t>
                      </w:r>
                    </w:p>
                    <w:p w:rsidR="00635E31" w:rsidRDefault="00635E31"/>
                  </w:txbxContent>
                </v:textbox>
              </v:shape>
            </w:pict>
          </mc:Fallback>
        </mc:AlternateContent>
      </w:r>
    </w:p>
    <w:sectPr w:rsidR="008665BF" w:rsidSect="002C1614">
      <w:footerReference w:type="default" r:id="rId20"/>
      <w:pgSz w:w="11906" w:h="16838"/>
      <w:pgMar w:top="1440" w:right="1440" w:bottom="1440" w:left="144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2A9" w:rsidRDefault="00AD52A9" w:rsidP="002C1614">
      <w:r>
        <w:separator/>
      </w:r>
    </w:p>
  </w:endnote>
  <w:endnote w:type="continuationSeparator" w:id="0">
    <w:p w:rsidR="00AD52A9" w:rsidRDefault="00AD52A9" w:rsidP="002C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614" w:rsidRDefault="002C1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2A9" w:rsidRDefault="00AD52A9" w:rsidP="002C1614">
      <w:r>
        <w:separator/>
      </w:r>
    </w:p>
  </w:footnote>
  <w:footnote w:type="continuationSeparator" w:id="0">
    <w:p w:rsidR="00AD52A9" w:rsidRDefault="00AD52A9" w:rsidP="002C1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251F47"/>
    <w:multiLevelType w:val="hybridMultilevel"/>
    <w:tmpl w:val="A0566D7E"/>
    <w:lvl w:ilvl="0" w:tplc="0409000F">
      <w:start w:val="1"/>
      <w:numFmt w:val="decimal"/>
      <w:lvlText w:val="%1."/>
      <w:lvlJc w:val="left"/>
      <w:pPr>
        <w:ind w:left="720" w:hanging="360"/>
      </w:pPr>
    </w:lvl>
    <w:lvl w:ilvl="1" w:tplc="0C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5BF"/>
    <w:rsid w:val="00152F6D"/>
    <w:rsid w:val="00186378"/>
    <w:rsid w:val="002C1614"/>
    <w:rsid w:val="002C79AC"/>
    <w:rsid w:val="003673C4"/>
    <w:rsid w:val="003E0030"/>
    <w:rsid w:val="004278E4"/>
    <w:rsid w:val="004E79B0"/>
    <w:rsid w:val="0058211E"/>
    <w:rsid w:val="00635E31"/>
    <w:rsid w:val="006412E4"/>
    <w:rsid w:val="006F477A"/>
    <w:rsid w:val="00764E34"/>
    <w:rsid w:val="00770243"/>
    <w:rsid w:val="007851C9"/>
    <w:rsid w:val="008434C9"/>
    <w:rsid w:val="008665BF"/>
    <w:rsid w:val="00872D15"/>
    <w:rsid w:val="00886B37"/>
    <w:rsid w:val="008D0F1D"/>
    <w:rsid w:val="009278DD"/>
    <w:rsid w:val="00946EC4"/>
    <w:rsid w:val="00A9568E"/>
    <w:rsid w:val="00AD52A9"/>
    <w:rsid w:val="00B96CD5"/>
    <w:rsid w:val="00C25E1A"/>
    <w:rsid w:val="00D311BF"/>
    <w:rsid w:val="00EC7ED2"/>
    <w:rsid w:val="00F1128A"/>
    <w:rsid w:val="00F15EA3"/>
    <w:rsid w:val="00FC47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07324"/>
  <w15:chartTrackingRefBased/>
  <w15:docId w15:val="{40614B11-9127-49BC-8EF5-F8562077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5BF"/>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1614"/>
    <w:pPr>
      <w:tabs>
        <w:tab w:val="center" w:pos="4513"/>
        <w:tab w:val="right" w:pos="9026"/>
      </w:tabs>
    </w:pPr>
  </w:style>
  <w:style w:type="character" w:customStyle="1" w:styleId="HeaderChar">
    <w:name w:val="Header Char"/>
    <w:basedOn w:val="DefaultParagraphFont"/>
    <w:link w:val="Header"/>
    <w:uiPriority w:val="99"/>
    <w:rsid w:val="002C1614"/>
    <w:rPr>
      <w:sz w:val="24"/>
      <w:szCs w:val="24"/>
      <w:lang w:val="en-US"/>
    </w:rPr>
  </w:style>
  <w:style w:type="paragraph" w:styleId="Footer">
    <w:name w:val="footer"/>
    <w:basedOn w:val="Normal"/>
    <w:link w:val="FooterChar"/>
    <w:uiPriority w:val="99"/>
    <w:unhideWhenUsed/>
    <w:rsid w:val="002C1614"/>
    <w:pPr>
      <w:tabs>
        <w:tab w:val="center" w:pos="4513"/>
        <w:tab w:val="right" w:pos="9026"/>
      </w:tabs>
    </w:pPr>
  </w:style>
  <w:style w:type="character" w:customStyle="1" w:styleId="FooterChar">
    <w:name w:val="Footer Char"/>
    <w:basedOn w:val="DefaultParagraphFont"/>
    <w:link w:val="Footer"/>
    <w:uiPriority w:val="99"/>
    <w:rsid w:val="002C1614"/>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aidsystems.com/wp-content/uploads/2014/07/departing_from_dock.png"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aidsystems.com/wp-content/uploads/2014/07/mooring_to_a_buoy.pn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maidsystems.com/wp-content/uploads/2014/07/accident_avoidance.png" TargetMode="External"/><Relationship Id="rId10" Type="http://schemas.openxmlformats.org/officeDocument/2006/relationships/image" Target="media/image3.w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3260A-7921-4853-A097-DC032CE18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maxwell tyers</dc:creator>
  <cp:keywords/>
  <dc:description/>
  <cp:lastModifiedBy>Bradley Tyers</cp:lastModifiedBy>
  <cp:revision>2</cp:revision>
  <dcterms:created xsi:type="dcterms:W3CDTF">2018-05-17T06:09:00Z</dcterms:created>
  <dcterms:modified xsi:type="dcterms:W3CDTF">2018-05-17T06:09:00Z</dcterms:modified>
</cp:coreProperties>
</file>