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361" w:rsidRDefault="003E7361">
      <w:pPr>
        <w:rPr>
          <w:b/>
        </w:rPr>
      </w:pPr>
      <w:r>
        <w:rPr>
          <w:b/>
        </w:rPr>
        <w:t xml:space="preserve">SUGGESTED CONTENT:  </w:t>
      </w:r>
    </w:p>
    <w:p w:rsidR="00232E54" w:rsidRDefault="00CC038C">
      <w:r w:rsidRPr="00CC038C">
        <w:rPr>
          <w:b/>
        </w:rPr>
        <w:t>Laughlin Commercial Real Estate Group</w:t>
      </w:r>
      <w:r>
        <w:t xml:space="preserve">      </w:t>
      </w:r>
      <w:r>
        <w:tab/>
      </w:r>
      <w:r>
        <w:tab/>
      </w:r>
      <w:r w:rsidRPr="00CC038C">
        <w:t>Call Today: 214-526-2626</w:t>
      </w:r>
    </w:p>
    <w:p w:rsidR="00CC038C" w:rsidRDefault="00CC038C">
      <w:r w:rsidRPr="00CC038C">
        <w:t>DALLAS COMMERICAL REALTY</w:t>
      </w:r>
      <w:r>
        <w:t xml:space="preserve"> since 1982</w:t>
      </w:r>
    </w:p>
    <w:p w:rsidR="003E7361" w:rsidRDefault="003E7361"/>
    <w:p w:rsidR="00CC038C" w:rsidRDefault="003E7361">
      <w:pPr>
        <w:rPr>
          <w:b/>
        </w:rPr>
      </w:pPr>
      <w:r w:rsidRPr="003E7361">
        <w:rPr>
          <w:b/>
        </w:rPr>
        <w:t xml:space="preserve">NAVIGATION:  </w:t>
      </w:r>
      <w:proofErr w:type="gramStart"/>
      <w:r w:rsidRPr="003E7361">
        <w:rPr>
          <w:b/>
        </w:rPr>
        <w:t>SERVICES  -</w:t>
      </w:r>
      <w:proofErr w:type="gramEnd"/>
      <w:r w:rsidRPr="003E7361">
        <w:rPr>
          <w:b/>
        </w:rPr>
        <w:t xml:space="preserve">  ABOUT LCRG  -  CONTACT US  -  BLOG  -  MARKET NEWS</w:t>
      </w:r>
    </w:p>
    <w:p w:rsidR="003E7361" w:rsidRDefault="003E7361">
      <w:pPr>
        <w:rPr>
          <w:b/>
        </w:rPr>
      </w:pPr>
    </w:p>
    <w:p w:rsidR="003E7361" w:rsidRPr="003E7361" w:rsidRDefault="003E7361">
      <w:pPr>
        <w:rPr>
          <w:b/>
        </w:rPr>
      </w:pPr>
      <w:r w:rsidRPr="003E7361">
        <w:rPr>
          <w:b/>
        </w:rPr>
        <w:t>PROFESSIONAL OFFICE AND WAREHOUSE LEASING</w:t>
      </w:r>
    </w:p>
    <w:p w:rsidR="00CC038C" w:rsidRDefault="00CC038C" w:rsidP="00CC038C">
      <w:r>
        <w:t>F</w:t>
      </w:r>
      <w:r>
        <w:t>ast-track your search with t</w:t>
      </w:r>
      <w:r>
        <w:t xml:space="preserve">enant reps that only serve you, </w:t>
      </w:r>
      <w:r>
        <w:t>and specialize in the DFW area.</w:t>
      </w:r>
    </w:p>
    <w:p w:rsidR="00CC038C" w:rsidRPr="00CC038C" w:rsidRDefault="00CC038C" w:rsidP="00CC038C">
      <w:pPr>
        <w:rPr>
          <w:b/>
        </w:rPr>
      </w:pPr>
    </w:p>
    <w:p w:rsidR="00CC038C" w:rsidRPr="00CC038C" w:rsidRDefault="00CC038C" w:rsidP="00CC038C">
      <w:pPr>
        <w:rPr>
          <w:b/>
        </w:rPr>
      </w:pPr>
      <w:r w:rsidRPr="00CC038C">
        <w:rPr>
          <w:b/>
        </w:rPr>
        <w:t>WHY TENANT REPRESENTATION?</w:t>
      </w:r>
    </w:p>
    <w:p w:rsidR="00CC038C" w:rsidRDefault="00CC038C" w:rsidP="003E7361">
      <w:pPr>
        <w:ind w:left="720"/>
      </w:pPr>
      <w:r>
        <w:t>Relationships:</w:t>
      </w:r>
    </w:p>
    <w:p w:rsidR="00CC038C" w:rsidRDefault="00CC038C" w:rsidP="003E7361">
      <w:pPr>
        <w:ind w:left="720"/>
      </w:pPr>
      <w:r>
        <w:t>Save time by trusting</w:t>
      </w:r>
      <w:r>
        <w:t xml:space="preserve"> </w:t>
      </w:r>
      <w:r>
        <w:t>LCRG year after year</w:t>
      </w:r>
      <w:r>
        <w:t xml:space="preserve"> </w:t>
      </w:r>
      <w:r>
        <w:t>to find the right location</w:t>
      </w:r>
      <w:r>
        <w:t xml:space="preserve"> </w:t>
      </w:r>
      <w:r>
        <w:t>for you. Once we’ve work</w:t>
      </w:r>
      <w:r>
        <w:t xml:space="preserve">ed </w:t>
      </w:r>
      <w:r>
        <w:t>together, we know what</w:t>
      </w:r>
      <w:r>
        <w:t xml:space="preserve"> </w:t>
      </w:r>
      <w:r>
        <w:t>you need, and you can</w:t>
      </w:r>
      <w:r>
        <w:t xml:space="preserve"> </w:t>
      </w:r>
      <w:r>
        <w:t>keep your budget details</w:t>
      </w:r>
      <w:r>
        <w:t xml:space="preserve"> </w:t>
      </w:r>
      <w:r>
        <w:t>private.</w:t>
      </w:r>
    </w:p>
    <w:p w:rsidR="00CC038C" w:rsidRDefault="00CC038C" w:rsidP="003E7361">
      <w:pPr>
        <w:ind w:left="720"/>
      </w:pPr>
      <w:r>
        <w:t>Access to More:</w:t>
      </w:r>
    </w:p>
    <w:p w:rsidR="00CC038C" w:rsidRDefault="00CC038C" w:rsidP="003E7361">
      <w:pPr>
        <w:ind w:left="720"/>
      </w:pPr>
      <w:r>
        <w:t>We have no agreements</w:t>
      </w:r>
      <w:r>
        <w:t xml:space="preserve"> </w:t>
      </w:r>
      <w:r>
        <w:t>or personal incentives</w:t>
      </w:r>
      <w:r>
        <w:t xml:space="preserve"> </w:t>
      </w:r>
      <w:r>
        <w:t>for specific properties, so we</w:t>
      </w:r>
      <w:r>
        <w:t xml:space="preserve"> </w:t>
      </w:r>
      <w:r>
        <w:t>can always show you</w:t>
      </w:r>
      <w:r>
        <w:t xml:space="preserve"> </w:t>
      </w:r>
      <w:r>
        <w:t>the offices that are</w:t>
      </w:r>
      <w:r>
        <w:t xml:space="preserve"> </w:t>
      </w:r>
      <w:r>
        <w:t>right for you.</w:t>
      </w:r>
    </w:p>
    <w:p w:rsidR="00CC038C" w:rsidRDefault="00CC038C" w:rsidP="003E7361">
      <w:pPr>
        <w:ind w:left="720"/>
      </w:pPr>
      <w:r>
        <w:t>Free To You:</w:t>
      </w:r>
    </w:p>
    <w:p w:rsidR="00CC038C" w:rsidRDefault="00CC038C" w:rsidP="003E7361">
      <w:pPr>
        <w:tabs>
          <w:tab w:val="left" w:pos="1340"/>
        </w:tabs>
        <w:ind w:left="720"/>
      </w:pPr>
      <w:r>
        <w:t>You pay us nothing.</w:t>
      </w:r>
      <w:r>
        <w:t xml:space="preserve"> </w:t>
      </w:r>
      <w:r>
        <w:t>We get our commission from</w:t>
      </w:r>
      <w:r>
        <w:t xml:space="preserve"> </w:t>
      </w:r>
      <w:r>
        <w:t>the property being leased.</w:t>
      </w:r>
    </w:p>
    <w:p w:rsidR="00CC038C" w:rsidRDefault="00CC038C" w:rsidP="003E7361">
      <w:pPr>
        <w:ind w:left="720"/>
      </w:pPr>
      <w:r>
        <w:t>Customized Service:</w:t>
      </w:r>
    </w:p>
    <w:p w:rsidR="00CC038C" w:rsidRDefault="00CC038C" w:rsidP="003E7361">
      <w:pPr>
        <w:ind w:left="720"/>
      </w:pPr>
      <w:r>
        <w:t>Aside from saving</w:t>
      </w:r>
      <w:r>
        <w:t xml:space="preserve"> </w:t>
      </w:r>
      <w:r>
        <w:t>you the time of</w:t>
      </w:r>
      <w:r>
        <w:t xml:space="preserve"> repeati</w:t>
      </w:r>
      <w:r>
        <w:t>ng what your</w:t>
      </w:r>
      <w:r>
        <w:t xml:space="preserve"> </w:t>
      </w:r>
      <w:r>
        <w:t>needs are to each</w:t>
      </w:r>
      <w:r>
        <w:t xml:space="preserve"> </w:t>
      </w:r>
      <w:r>
        <w:t>new location, we also</w:t>
      </w:r>
      <w:r>
        <w:t xml:space="preserve"> </w:t>
      </w:r>
      <w:r>
        <w:t>provide a report of the places you’ve seen, so it’s easier to share</w:t>
      </w:r>
      <w:r>
        <w:t xml:space="preserve"> </w:t>
      </w:r>
      <w:r>
        <w:t>and make a decision.</w:t>
      </w:r>
    </w:p>
    <w:p w:rsidR="00CC038C" w:rsidRDefault="00CC038C" w:rsidP="00CC038C"/>
    <w:p w:rsidR="00CC038C" w:rsidRPr="00CC038C" w:rsidRDefault="00CC038C" w:rsidP="00CC038C">
      <w:pPr>
        <w:rPr>
          <w:b/>
        </w:rPr>
      </w:pPr>
      <w:r w:rsidRPr="00CC038C">
        <w:rPr>
          <w:b/>
        </w:rPr>
        <w:t xml:space="preserve">If you need to find office or warehouse space in the Dallas Fort Worth area, the team at LCRG has the </w:t>
      </w:r>
      <w:r w:rsidRPr="00CC038C">
        <w:rPr>
          <w:b/>
        </w:rPr>
        <w:t>e</w:t>
      </w:r>
      <w:r w:rsidRPr="00CC038C">
        <w:rPr>
          <w:b/>
        </w:rPr>
        <w:t>xperience you need.</w:t>
      </w:r>
    </w:p>
    <w:p w:rsidR="00CC038C" w:rsidRDefault="00CC038C">
      <w:r>
        <w:t>SPACE CALCULATOR &lt;Link&gt;</w:t>
      </w:r>
    </w:p>
    <w:p w:rsidR="00CC038C" w:rsidRDefault="00CC038C"/>
    <w:p w:rsidR="00CC038C" w:rsidRPr="00CC038C" w:rsidRDefault="00CC038C">
      <w:pPr>
        <w:rPr>
          <w:b/>
        </w:rPr>
      </w:pPr>
      <w:r w:rsidRPr="00CC038C">
        <w:rPr>
          <w:b/>
        </w:rPr>
        <w:t>MEET THE TEAM</w:t>
      </w:r>
    </w:p>
    <w:p w:rsidR="00CC038C" w:rsidRDefault="00CC038C" w:rsidP="00CC038C">
      <w:r>
        <w:t xml:space="preserve">At LCRG we believe that you deserve the best professional advice and personal service </w:t>
      </w:r>
    </w:p>
    <w:p w:rsidR="00CC038C" w:rsidRDefault="00CC038C" w:rsidP="00CC038C">
      <w:proofErr w:type="gramStart"/>
      <w:r>
        <w:t>with</w:t>
      </w:r>
      <w:proofErr w:type="gramEnd"/>
      <w:r>
        <w:t xml:space="preserve"> your commercial real estate negotiations.  By choosing LCRG as your tenant reps in the </w:t>
      </w:r>
    </w:p>
    <w:p w:rsidR="00CC038C" w:rsidRDefault="00CC038C" w:rsidP="00CC038C">
      <w:r>
        <w:t xml:space="preserve">Dallas/Fort Worth area, you will receive the assistance of accomplished and experienced commercial </w:t>
      </w:r>
    </w:p>
    <w:p w:rsidR="00CC038C" w:rsidRDefault="00CC038C" w:rsidP="00CC038C">
      <w:proofErr w:type="gramStart"/>
      <w:r>
        <w:lastRenderedPageBreak/>
        <w:t>real</w:t>
      </w:r>
      <w:proofErr w:type="gramEnd"/>
      <w:r>
        <w:t xml:space="preserve"> estate brokers and salespeople who are licensed by the Texas Real Estate Commission </w:t>
      </w:r>
    </w:p>
    <w:p w:rsidR="00CC038C" w:rsidRDefault="00CC038C" w:rsidP="00CC038C">
      <w:proofErr w:type="gramStart"/>
      <w:r>
        <w:t>to</w:t>
      </w:r>
      <w:proofErr w:type="gramEnd"/>
      <w:r>
        <w:t xml:space="preserve"> practice in Texas since 1982.</w:t>
      </w:r>
    </w:p>
    <w:p w:rsidR="00CC038C" w:rsidRDefault="00CC038C" w:rsidP="00CC038C"/>
    <w:p w:rsidR="00CC038C" w:rsidRPr="003E7361" w:rsidRDefault="00CC038C" w:rsidP="003E7361">
      <w:pPr>
        <w:spacing w:after="0"/>
        <w:rPr>
          <w:i/>
        </w:rPr>
      </w:pPr>
      <w:r w:rsidRPr="003E7361">
        <w:rPr>
          <w:i/>
        </w:rPr>
        <w:t>Grant H. Laughlin – Founder and President</w:t>
      </w:r>
    </w:p>
    <w:p w:rsidR="00CC038C" w:rsidRPr="003E7361" w:rsidRDefault="00CC038C" w:rsidP="003E7361">
      <w:pPr>
        <w:spacing w:after="0"/>
        <w:rPr>
          <w:i/>
        </w:rPr>
      </w:pPr>
      <w:r w:rsidRPr="003E7361">
        <w:rPr>
          <w:i/>
        </w:rPr>
        <w:t>Matt Perry-Miller, Senior Director, Commercial Property Specialist</w:t>
      </w:r>
    </w:p>
    <w:p w:rsidR="00CC038C" w:rsidRPr="003E7361" w:rsidRDefault="00CC038C" w:rsidP="003E7361">
      <w:pPr>
        <w:spacing w:after="0"/>
        <w:rPr>
          <w:rFonts w:ascii="Arial" w:eastAsia="Times New Roman" w:hAnsi="Arial" w:cs="Arial"/>
          <w:i/>
          <w:color w:val="000000"/>
          <w:sz w:val="27"/>
          <w:szCs w:val="27"/>
        </w:rPr>
      </w:pPr>
    </w:p>
    <w:p w:rsidR="00CC038C" w:rsidRPr="003E7361" w:rsidRDefault="00CC038C" w:rsidP="003E7361">
      <w:pPr>
        <w:spacing w:after="0"/>
        <w:rPr>
          <w:i/>
        </w:rPr>
      </w:pPr>
      <w:r w:rsidRPr="003E7361">
        <w:rPr>
          <w:i/>
        </w:rPr>
        <w:t>Michael Anthony Miller, Jr., Associate, Tenant Rep Specialist</w:t>
      </w:r>
    </w:p>
    <w:p w:rsidR="00CC038C" w:rsidRPr="003E7361" w:rsidRDefault="00CC038C" w:rsidP="003E7361">
      <w:pPr>
        <w:spacing w:after="0"/>
        <w:rPr>
          <w:i/>
        </w:rPr>
      </w:pPr>
    </w:p>
    <w:p w:rsidR="00CC038C" w:rsidRPr="00CC038C" w:rsidRDefault="00CC038C" w:rsidP="00CC038C">
      <w:pPr>
        <w:rPr>
          <w:b/>
        </w:rPr>
      </w:pPr>
      <w:r w:rsidRPr="00CC038C">
        <w:rPr>
          <w:b/>
        </w:rPr>
        <w:t>CLIENT TESTIMONIALS</w:t>
      </w:r>
    </w:p>
    <w:p w:rsidR="00CC038C" w:rsidRDefault="00CC038C" w:rsidP="00CC038C">
      <w:r>
        <w:t xml:space="preserve">“The real estate team at LCRG has decades of experience in Commercial. </w:t>
      </w:r>
    </w:p>
    <w:p w:rsidR="00CC038C" w:rsidRDefault="00CC038C" w:rsidP="00CC038C">
      <w:r>
        <w:t xml:space="preserve">One advantage of LCRG is they know all the properties that are about to </w:t>
      </w:r>
    </w:p>
    <w:p w:rsidR="00CC038C" w:rsidRDefault="00CC038C" w:rsidP="00CC038C">
      <w:proofErr w:type="gramStart"/>
      <w:r>
        <w:t>become</w:t>
      </w:r>
      <w:proofErr w:type="gramEnd"/>
      <w:r>
        <w:t xml:space="preserve"> available, BEFORE they are available. They have the inside track </w:t>
      </w:r>
    </w:p>
    <w:p w:rsidR="00CC038C" w:rsidRDefault="00CC038C" w:rsidP="00CC038C">
      <w:proofErr w:type="gramStart"/>
      <w:r>
        <w:t>on</w:t>
      </w:r>
      <w:proofErr w:type="gramEnd"/>
      <w:r>
        <w:t xml:space="preserve"> properties and they watch your back at the negotiating table. Very </w:t>
      </w:r>
    </w:p>
    <w:p w:rsidR="00CC038C" w:rsidRDefault="00CC038C" w:rsidP="00CC038C">
      <w:proofErr w:type="gramStart"/>
      <w:r>
        <w:t>impressive</w:t>
      </w:r>
      <w:proofErr w:type="gramEnd"/>
      <w:r>
        <w:t xml:space="preserve"> with a polished approach. Let the team run with your next </w:t>
      </w:r>
    </w:p>
    <w:p w:rsidR="00CC038C" w:rsidRDefault="00CC038C" w:rsidP="00CC038C">
      <w:proofErr w:type="gramStart"/>
      <w:r>
        <w:t>project</w:t>
      </w:r>
      <w:proofErr w:type="gramEnd"/>
      <w:r>
        <w:t xml:space="preserve"> and you won't be disappointed.”</w:t>
      </w:r>
    </w:p>
    <w:p w:rsidR="00CC038C" w:rsidRDefault="00CC038C" w:rsidP="00CC038C">
      <w:r>
        <w:t>-Christopher Brian Doyle</w:t>
      </w:r>
    </w:p>
    <w:p w:rsidR="00CC038C" w:rsidRDefault="00CC038C" w:rsidP="00CC038C"/>
    <w:p w:rsidR="00CC038C" w:rsidRDefault="00CC038C" w:rsidP="00CC038C">
      <w:r>
        <w:t>Whether your lease is expiring soon, or you’re just starting your search,</w:t>
      </w:r>
    </w:p>
    <w:p w:rsidR="00CC038C" w:rsidRDefault="00CC038C" w:rsidP="00CC038C">
      <w:r>
        <w:t>LCRG can help you find the perfect space.</w:t>
      </w:r>
    </w:p>
    <w:p w:rsidR="00CC038C" w:rsidRDefault="003E7361" w:rsidP="00CC038C">
      <w:r>
        <w:t xml:space="preserve"> - </w:t>
      </w:r>
      <w:r w:rsidR="00CC038C">
        <w:t>MAKE AN APPOINTMENT</w:t>
      </w:r>
      <w:r>
        <w:t xml:space="preserve"> -</w:t>
      </w:r>
    </w:p>
    <w:p w:rsidR="00CC038C" w:rsidRDefault="00CC038C" w:rsidP="00CC038C"/>
    <w:p w:rsidR="003E7361" w:rsidRPr="003E7361" w:rsidRDefault="003E7361" w:rsidP="00CC038C">
      <w:pPr>
        <w:rPr>
          <w:b/>
        </w:rPr>
      </w:pPr>
      <w:r w:rsidRPr="003E7361">
        <w:rPr>
          <w:b/>
        </w:rPr>
        <w:t>RECENT ARTICLES</w:t>
      </w:r>
    </w:p>
    <w:p w:rsidR="003E7361" w:rsidRDefault="003E7361" w:rsidP="00CC038C"/>
    <w:p w:rsidR="003E7361" w:rsidRDefault="003E7361" w:rsidP="00CC038C">
      <w:r>
        <w:t>Contact Info:</w:t>
      </w:r>
    </w:p>
    <w:p w:rsidR="00CC038C" w:rsidRDefault="00CC038C" w:rsidP="00CC038C">
      <w:r>
        <w:t xml:space="preserve">838 Oak Lawn Avenue, Suite 850, </w:t>
      </w:r>
    </w:p>
    <w:p w:rsidR="00CC038C" w:rsidRDefault="00CC038C" w:rsidP="00CC038C">
      <w:r>
        <w:t xml:space="preserve">Dallas, TX 75219 </w:t>
      </w:r>
    </w:p>
    <w:p w:rsidR="00CC038C" w:rsidRDefault="00CC038C" w:rsidP="00CC038C">
      <w:r>
        <w:t>Tel: 214-526-2626 | Fax: 214-528-3299</w:t>
      </w:r>
    </w:p>
    <w:p w:rsidR="006A2A10" w:rsidRDefault="006A2A10" w:rsidP="00CC038C"/>
    <w:p w:rsidR="006A2A10" w:rsidRPr="006A2A10" w:rsidRDefault="006A2A10" w:rsidP="00CC038C">
      <w:pPr>
        <w:rPr>
          <w:b/>
        </w:rPr>
      </w:pPr>
      <w:r w:rsidRPr="006A2A10">
        <w:rPr>
          <w:b/>
        </w:rPr>
        <w:t>MUST INCLUDE AT BOTTOM OF PAGE:</w:t>
      </w:r>
      <w:bookmarkStart w:id="0" w:name="_GoBack"/>
      <w:bookmarkEnd w:id="0"/>
    </w:p>
    <w:p w:rsidR="006A2A10" w:rsidRDefault="006A2A10" w:rsidP="006A2A1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Texas Real Estate Commission Mandated Disclosure Notices – click links below to view pages</w:t>
      </w:r>
    </w:p>
    <w:p w:rsidR="006A2A10" w:rsidRDefault="006A2A10" w:rsidP="006A2A1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hyperlink r:id="rId4" w:tgtFrame="_blank" w:history="1">
        <w:r>
          <w:rPr>
            <w:rStyle w:val="Hyperlink"/>
            <w:rFonts w:ascii="Arial" w:hAnsi="Arial" w:cs="Arial"/>
            <w:color w:val="000000"/>
            <w:sz w:val="21"/>
            <w:szCs w:val="21"/>
          </w:rPr>
          <w:t xml:space="preserve">Texas Real Estate Commission Information </w:t>
        </w:r>
        <w:proofErr w:type="gramStart"/>
        <w:r>
          <w:rPr>
            <w:rStyle w:val="Hyperlink"/>
            <w:rFonts w:ascii="Arial" w:hAnsi="Arial" w:cs="Arial"/>
            <w:color w:val="000000"/>
            <w:sz w:val="21"/>
            <w:szCs w:val="21"/>
          </w:rPr>
          <w:t>About</w:t>
        </w:r>
        <w:proofErr w:type="gramEnd"/>
        <w:r>
          <w:rPr>
            <w:rStyle w:val="Hyperlink"/>
            <w:rFonts w:ascii="Arial" w:hAnsi="Arial" w:cs="Arial"/>
            <w:color w:val="000000"/>
            <w:sz w:val="21"/>
            <w:szCs w:val="21"/>
          </w:rPr>
          <w:t xml:space="preserve"> Brokerage Services</w:t>
        </w:r>
      </w:hyperlink>
    </w:p>
    <w:p w:rsidR="006A2A10" w:rsidRDefault="006A2A10" w:rsidP="006A2A1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hyperlink r:id="rId5" w:tgtFrame="_blank" w:history="1">
        <w:r>
          <w:rPr>
            <w:rStyle w:val="Hyperlink"/>
            <w:rFonts w:ascii="Arial" w:hAnsi="Arial" w:cs="Arial"/>
            <w:color w:val="000000"/>
            <w:sz w:val="21"/>
            <w:szCs w:val="21"/>
          </w:rPr>
          <w:t>Texas Real Estate Commission Consumer Protection Notice</w:t>
        </w:r>
      </w:hyperlink>
    </w:p>
    <w:p w:rsidR="006A2A10" w:rsidRDefault="006A2A10" w:rsidP="00CC038C"/>
    <w:sectPr w:rsidR="006A2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0NDOxNDczMbAwszRR0lEKTi0uzszPAykwrAUA4XNrXCwAAAA="/>
  </w:docVars>
  <w:rsids>
    <w:rsidRoot w:val="00CC038C"/>
    <w:rsid w:val="001A00CF"/>
    <w:rsid w:val="003E7361"/>
    <w:rsid w:val="006A2A10"/>
    <w:rsid w:val="00AF7594"/>
    <w:rsid w:val="00CC038C"/>
    <w:rsid w:val="00E72021"/>
    <w:rsid w:val="00F8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926D9-AAAC-4655-9551-BCE7454F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C03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C038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38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A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A2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4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crgusa.com/wp-content/uploads/2016/02/TREC-CPN-160201.pdf" TargetMode="External"/><Relationship Id="rId4" Type="http://schemas.openxmlformats.org/officeDocument/2006/relationships/hyperlink" Target="https://www.lcrgusa.com/wp-content/uploads/2016/02/TREC-dsco-form-template-1602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hrhkristent@outlook.com</dc:creator>
  <cp:keywords/>
  <dc:description/>
  <cp:lastModifiedBy>hrhkristent@outlook.com</cp:lastModifiedBy>
  <cp:revision>2</cp:revision>
  <dcterms:created xsi:type="dcterms:W3CDTF">2018-05-06T21:41:00Z</dcterms:created>
  <dcterms:modified xsi:type="dcterms:W3CDTF">2018-05-06T21:56:00Z</dcterms:modified>
</cp:coreProperties>
</file>