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pPr>
      <w:r w:rsidDel="00000000" w:rsidR="00000000" w:rsidRPr="00000000">
        <w:rPr>
          <w:rtl w:val="0"/>
        </w:rPr>
        <w:t xml:space="preserve">Home</w:t>
      </w:r>
    </w:p>
    <w:p w:rsidR="00000000" w:rsidDel="00000000" w:rsidP="00000000" w:rsidRDefault="00000000" w:rsidRPr="00000000" w14:paraId="00000001">
      <w:pPr>
        <w:contextualSpacing w:val="0"/>
        <w:rPr/>
      </w:pPr>
      <w:r w:rsidDel="00000000" w:rsidR="00000000" w:rsidRPr="00000000">
        <w:rPr/>
        <w:drawing>
          <wp:inline distB="114300" distT="114300" distL="114300" distR="114300">
            <wp:extent cx="5943600" cy="3022600"/>
            <wp:effectExtent b="0" l="0" r="0" t="0"/>
            <wp:docPr id="3"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59436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contextualSpacing w:val="0"/>
        <w:rPr/>
      </w:pPr>
      <w:r w:rsidDel="00000000" w:rsidR="00000000" w:rsidRPr="00000000">
        <w:rPr/>
        <w:drawing>
          <wp:inline distB="114300" distT="114300" distL="114300" distR="114300">
            <wp:extent cx="5943600" cy="2590800"/>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436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contextualSpacing w:val="0"/>
        <w:rPr/>
      </w:pPr>
      <w:r w:rsidDel="00000000" w:rsidR="00000000" w:rsidRPr="00000000">
        <w:rPr/>
        <w:drawing>
          <wp:inline distB="114300" distT="114300" distL="114300" distR="114300">
            <wp:extent cx="5943600" cy="3200400"/>
            <wp:effectExtent b="0" l="0" r="0" t="0"/>
            <wp:docPr id="2"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9436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rtl w:val="0"/>
        </w:rPr>
        <w:t xml:space="preserve">Notice that this homepage has a slider image</w:t>
      </w:r>
    </w:p>
    <w:p w:rsidR="00000000" w:rsidDel="00000000" w:rsidP="00000000" w:rsidRDefault="00000000" w:rsidRPr="00000000" w14:paraId="00000005">
      <w:pPr>
        <w:contextualSpacing w:val="0"/>
        <w:rPr/>
      </w:pPr>
      <w:r w:rsidDel="00000000" w:rsidR="00000000" w:rsidRPr="00000000">
        <w:rPr>
          <w:rtl w:val="0"/>
        </w:rPr>
        <w:t xml:space="preserve">So Home Page Slide 1 will read</w:t>
      </w:r>
    </w:p>
    <w:p w:rsidR="00000000" w:rsidDel="00000000" w:rsidP="00000000" w:rsidRDefault="00000000" w:rsidRPr="00000000" w14:paraId="00000006">
      <w:pPr>
        <w:contextualSpacing w:val="0"/>
        <w:rPr/>
      </w:pPr>
      <w:r w:rsidDel="00000000" w:rsidR="00000000" w:rsidRPr="00000000">
        <w:rPr>
          <w:rtl w:val="0"/>
        </w:rPr>
      </w:r>
    </w:p>
    <w:p w:rsidR="00000000" w:rsidDel="00000000" w:rsidP="00000000" w:rsidRDefault="00000000" w:rsidRPr="00000000" w14:paraId="00000007">
      <w:pPr>
        <w:contextualSpacing w:val="0"/>
        <w:rPr/>
      </w:pPr>
      <w:r w:rsidDel="00000000" w:rsidR="00000000" w:rsidRPr="00000000">
        <w:rPr>
          <w:rtl w:val="0"/>
        </w:rPr>
        <w:t xml:space="preserve">“Urban Grace Media, A Full Service Digital Marketing &amp; Viral Marketing Agency </w:t>
      </w:r>
    </w:p>
    <w:p w:rsidR="00000000" w:rsidDel="00000000" w:rsidP="00000000" w:rsidRDefault="00000000" w:rsidRPr="00000000" w14:paraId="00000008">
      <w:pPr>
        <w:contextualSpacing w:val="0"/>
        <w:rPr/>
      </w:pPr>
      <w:r w:rsidDel="00000000" w:rsidR="00000000" w:rsidRPr="00000000">
        <w:rPr>
          <w:rtl w:val="0"/>
        </w:rPr>
        <w:t xml:space="preserve">that specializes in strategic online solutions for the music industry.</w:t>
      </w:r>
    </w:p>
    <w:p w:rsidR="00000000" w:rsidDel="00000000" w:rsidP="00000000" w:rsidRDefault="00000000" w:rsidRPr="00000000" w14:paraId="00000009">
      <w:pPr>
        <w:contextualSpacing w:val="0"/>
        <w:rPr/>
      </w:pPr>
      <w:r w:rsidDel="00000000" w:rsidR="00000000" w:rsidRPr="00000000">
        <w:rPr>
          <w:rtl w:val="0"/>
        </w:rPr>
      </w:r>
    </w:p>
    <w:p w:rsidR="00000000" w:rsidDel="00000000" w:rsidP="00000000" w:rsidRDefault="00000000" w:rsidRPr="00000000" w14:paraId="0000000A">
      <w:pPr>
        <w:contextualSpacing w:val="0"/>
        <w:rPr/>
      </w:pPr>
      <w:r w:rsidDel="00000000" w:rsidR="00000000" w:rsidRPr="00000000">
        <w:rPr>
          <w:rtl w:val="0"/>
        </w:rPr>
        <w:t xml:space="preserve">Home Page Slide 2 </w:t>
      </w:r>
    </w:p>
    <w:p w:rsidR="00000000" w:rsidDel="00000000" w:rsidP="00000000" w:rsidRDefault="00000000" w:rsidRPr="00000000" w14:paraId="0000000B">
      <w:pPr>
        <w:contextualSpacing w:val="0"/>
        <w:rPr/>
      </w:pPr>
      <w:r w:rsidDel="00000000" w:rsidR="00000000" w:rsidRPr="00000000">
        <w:rPr>
          <w:rtl w:val="0"/>
        </w:rPr>
      </w:r>
    </w:p>
    <w:p w:rsidR="00000000" w:rsidDel="00000000" w:rsidP="00000000" w:rsidRDefault="00000000" w:rsidRPr="00000000" w14:paraId="0000000C">
      <w:pPr>
        <w:contextualSpacing w:val="0"/>
        <w:rPr/>
      </w:pPr>
      <w:r w:rsidDel="00000000" w:rsidR="00000000" w:rsidRPr="00000000">
        <w:rPr>
          <w:rtl w:val="0"/>
        </w:rPr>
        <w:t xml:space="preserve">Urban Grace Offers </w:t>
      </w:r>
    </w:p>
    <w:p w:rsidR="00000000" w:rsidDel="00000000" w:rsidP="00000000" w:rsidRDefault="00000000" w:rsidRPr="00000000" w14:paraId="0000000D">
      <w:pPr>
        <w:contextualSpacing w:val="0"/>
        <w:rPr/>
      </w:pPr>
      <w:r w:rsidDel="00000000" w:rsidR="00000000" w:rsidRPr="00000000">
        <w:rPr>
          <w:rtl w:val="0"/>
        </w:rPr>
        <w:t xml:space="preserve">Consulting services  that increase profitability and engagement.</w:t>
      </w:r>
    </w:p>
    <w:p w:rsidR="00000000" w:rsidDel="00000000" w:rsidP="00000000" w:rsidRDefault="00000000" w:rsidRPr="00000000" w14:paraId="0000000E">
      <w:pPr>
        <w:contextualSpacing w:val="0"/>
        <w:rPr/>
      </w:pPr>
      <w:r w:rsidDel="00000000" w:rsidR="00000000" w:rsidRPr="00000000">
        <w:rPr>
          <w:rtl w:val="0"/>
        </w:rPr>
      </w:r>
    </w:p>
    <w:p w:rsidR="00000000" w:rsidDel="00000000" w:rsidP="00000000" w:rsidRDefault="00000000" w:rsidRPr="00000000" w14:paraId="0000000F">
      <w:pPr>
        <w:contextualSpacing w:val="0"/>
        <w:rPr/>
      </w:pPr>
      <w:r w:rsidDel="00000000" w:rsidR="00000000" w:rsidRPr="00000000">
        <w:rPr>
          <w:rtl w:val="0"/>
        </w:rPr>
      </w:r>
    </w:p>
    <w:p w:rsidR="00000000" w:rsidDel="00000000" w:rsidP="00000000" w:rsidRDefault="00000000" w:rsidRPr="00000000" w14:paraId="00000010">
      <w:pPr>
        <w:contextualSpacing w:val="0"/>
        <w:rPr/>
      </w:pPr>
      <w:r w:rsidDel="00000000" w:rsidR="00000000" w:rsidRPr="00000000">
        <w:rPr>
          <w:rtl w:val="0"/>
        </w:rPr>
        <w:t xml:space="preserve">About</w:t>
      </w:r>
    </w:p>
    <w:p w:rsidR="00000000" w:rsidDel="00000000" w:rsidP="00000000" w:rsidRDefault="00000000" w:rsidRPr="00000000" w14:paraId="00000011">
      <w:pPr>
        <w:contextualSpacing w:val="0"/>
        <w:rPr>
          <w:rFonts w:ascii="Oswald" w:cs="Oswald" w:eastAsia="Oswald" w:hAnsi="Oswald"/>
          <w:color w:val="34a853"/>
          <w:sz w:val="21"/>
          <w:szCs w:val="21"/>
        </w:rPr>
      </w:pPr>
      <w:r w:rsidDel="00000000" w:rsidR="00000000" w:rsidRPr="00000000">
        <w:rPr>
          <w:rFonts w:ascii="Oswald" w:cs="Oswald" w:eastAsia="Oswald" w:hAnsi="Oswald"/>
          <w:color w:val="34a853"/>
          <w:sz w:val="21"/>
          <w:szCs w:val="21"/>
          <w:rtl w:val="0"/>
        </w:rPr>
        <w:t xml:space="preserve">A PERFORMANCE BASED DIGITAL MEDIA AGENCY </w:t>
      </w:r>
    </w:p>
    <w:p w:rsidR="00000000" w:rsidDel="00000000" w:rsidP="00000000" w:rsidRDefault="00000000" w:rsidRPr="00000000" w14:paraId="00000012">
      <w:pPr>
        <w:pStyle w:val="Heading2"/>
        <w:keepNext w:val="0"/>
        <w:keepLines w:val="0"/>
        <w:spacing w:after="0" w:before="0" w:line="360" w:lineRule="auto"/>
        <w:contextualSpacing w:val="0"/>
        <w:jc w:val="center"/>
        <w:rPr>
          <w:rFonts w:ascii="Oswald" w:cs="Oswald" w:eastAsia="Oswald" w:hAnsi="Oswald"/>
          <w:color w:val="242d2e"/>
          <w:sz w:val="72"/>
          <w:szCs w:val="72"/>
        </w:rPr>
      </w:pPr>
      <w:bookmarkStart w:colFirst="0" w:colLast="0" w:name="_2cjcfxiv8xfm" w:id="0"/>
      <w:bookmarkEnd w:id="0"/>
      <w:r w:rsidDel="00000000" w:rsidR="00000000" w:rsidRPr="00000000">
        <w:rPr>
          <w:rFonts w:ascii="Oswald" w:cs="Oswald" w:eastAsia="Oswald" w:hAnsi="Oswald"/>
          <w:color w:val="242d2e"/>
          <w:sz w:val="72"/>
          <w:szCs w:val="72"/>
          <w:rtl w:val="0"/>
        </w:rPr>
        <w:t xml:space="preserve">WE ARE URBN GRACE MEDIA</w:t>
      </w:r>
    </w:p>
    <w:p w:rsidR="00000000" w:rsidDel="00000000" w:rsidP="00000000" w:rsidRDefault="00000000" w:rsidRPr="00000000" w14:paraId="00000013">
      <w:pPr>
        <w:contextualSpacing w:val="0"/>
        <w:rPr/>
      </w:pPr>
      <w:r w:rsidDel="00000000" w:rsidR="00000000" w:rsidRPr="00000000">
        <w:rPr>
          <w:rtl w:val="0"/>
        </w:rPr>
      </w:r>
    </w:p>
    <w:p w:rsidR="00000000" w:rsidDel="00000000" w:rsidP="00000000" w:rsidRDefault="00000000" w:rsidRPr="00000000" w14:paraId="00000014">
      <w:pPr>
        <w:contextualSpacing w:val="0"/>
        <w:rPr/>
      </w:pPr>
      <w:r w:rsidDel="00000000" w:rsidR="00000000" w:rsidRPr="00000000">
        <w:rPr>
          <w:color w:val="4d4d4d"/>
          <w:shd w:fill="f6f6f6" w:val="clear"/>
          <w:rtl w:val="0"/>
        </w:rPr>
        <w:t xml:space="preserve">We are an award winning, rapidly growing company that sits at the center of music, brands and technology.</w:t>
      </w:r>
      <w:r w:rsidDel="00000000" w:rsidR="00000000" w:rsidRPr="00000000">
        <w:rPr>
          <w:rtl w:val="0"/>
        </w:rPr>
      </w:r>
    </w:p>
    <w:p w:rsidR="00000000" w:rsidDel="00000000" w:rsidP="00000000" w:rsidRDefault="00000000" w:rsidRPr="00000000" w14:paraId="00000015">
      <w:pPr>
        <w:contextualSpacing w:val="0"/>
        <w:rPr>
          <w:rFonts w:ascii="Roboto" w:cs="Roboto" w:eastAsia="Roboto" w:hAnsi="Roboto"/>
          <w:color w:val="647072"/>
          <w:sz w:val="24"/>
          <w:szCs w:val="24"/>
          <w:highlight w:val="white"/>
        </w:rPr>
      </w:pPr>
      <w:r w:rsidDel="00000000" w:rsidR="00000000" w:rsidRPr="00000000">
        <w:rPr>
          <w:rFonts w:ascii="Roboto" w:cs="Roboto" w:eastAsia="Roboto" w:hAnsi="Roboto"/>
          <w:color w:val="647072"/>
          <w:sz w:val="24"/>
          <w:szCs w:val="24"/>
          <w:highlight w:val="white"/>
          <w:rtl w:val="0"/>
        </w:rPr>
        <w:t xml:space="preserve">Urban Grace Media is a full-service digital marketing agency that specializes in premier digital media solutions to connect musicians with their intended audience. In today’s age, the Internet boasts an unlimited number of opportunities for artists of any age or caliber. However, the Internet is only an effective tool if used correctly. The experts at Urban Grace digital offer innovative, effective, and insightful online marketing methods to increase the artist’s online presence, further establish their personal brand, and foster long-term success. Through the utilization of strategic methods and innovative technologies, hBoss proudly crafts engagement, monetization, and scaling solutions for both the individual artist and the enterprise-level business.</w:t>
      </w:r>
    </w:p>
    <w:p w:rsidR="00000000" w:rsidDel="00000000" w:rsidP="00000000" w:rsidRDefault="00000000" w:rsidRPr="00000000" w14:paraId="00000016">
      <w:pPr>
        <w:contextualSpacing w:val="0"/>
        <w:rPr/>
      </w:pPr>
      <w:r w:rsidDel="00000000" w:rsidR="00000000" w:rsidRPr="00000000">
        <w:rPr>
          <w:rtl w:val="0"/>
        </w:rPr>
      </w:r>
    </w:p>
    <w:p w:rsidR="00000000" w:rsidDel="00000000" w:rsidP="00000000" w:rsidRDefault="00000000" w:rsidRPr="00000000" w14:paraId="00000017">
      <w:pPr>
        <w:contextualSpacing w:val="0"/>
        <w:rPr/>
      </w:pPr>
      <w:r w:rsidDel="00000000" w:rsidR="00000000" w:rsidRPr="00000000">
        <w:rPr>
          <w:rtl w:val="0"/>
        </w:rPr>
      </w:r>
    </w:p>
    <w:p w:rsidR="00000000" w:rsidDel="00000000" w:rsidP="00000000" w:rsidRDefault="00000000" w:rsidRPr="00000000" w14:paraId="00000018">
      <w:pPr>
        <w:contextualSpacing w:val="0"/>
        <w:rPr/>
      </w:pPr>
      <w:r w:rsidDel="00000000" w:rsidR="00000000" w:rsidRPr="00000000">
        <w:rPr>
          <w:rtl w:val="0"/>
        </w:rPr>
        <w:t xml:space="preserve">Services</w:t>
      </w:r>
    </w:p>
    <w:p w:rsidR="00000000" w:rsidDel="00000000" w:rsidP="00000000" w:rsidRDefault="00000000" w:rsidRPr="00000000" w14:paraId="00000019">
      <w:pPr>
        <w:contextualSpacing w:val="0"/>
        <w:rPr/>
      </w:pPr>
      <w:r w:rsidDel="00000000" w:rsidR="00000000" w:rsidRPr="00000000">
        <w:rPr>
          <w:rtl w:val="0"/>
        </w:rPr>
        <w:t xml:space="preserve">Blog</w:t>
      </w:r>
    </w:p>
    <w:p w:rsidR="00000000" w:rsidDel="00000000" w:rsidP="00000000" w:rsidRDefault="00000000" w:rsidRPr="00000000" w14:paraId="0000001A">
      <w:pPr>
        <w:contextualSpacing w:val="0"/>
        <w:rPr/>
      </w:pPr>
      <w:r w:rsidDel="00000000" w:rsidR="00000000" w:rsidRPr="00000000">
        <w:rPr>
          <w:rtl w:val="0"/>
        </w:rPr>
        <w:t xml:space="preserve">Case Studies</w:t>
      </w:r>
    </w:p>
    <w:p w:rsidR="00000000" w:rsidDel="00000000" w:rsidP="00000000" w:rsidRDefault="00000000" w:rsidRPr="00000000" w14:paraId="0000001B">
      <w:pPr>
        <w:contextualSpacing w:val="0"/>
        <w:rPr/>
      </w:pPr>
      <w:r w:rsidDel="00000000" w:rsidR="00000000" w:rsidRPr="00000000">
        <w:rPr>
          <w:rtl w:val="0"/>
        </w:rPr>
        <w:t xml:space="preserve">Process</w:t>
      </w:r>
    </w:p>
    <w:p w:rsidR="00000000" w:rsidDel="00000000" w:rsidP="00000000" w:rsidRDefault="00000000" w:rsidRPr="00000000" w14:paraId="0000001C">
      <w:pPr>
        <w:contextualSpacing w:val="0"/>
        <w:rPr/>
      </w:pPr>
      <w:r w:rsidDel="00000000" w:rsidR="00000000" w:rsidRPr="00000000">
        <w:rPr>
          <w:rtl w:val="0"/>
        </w:rPr>
        <w:t xml:space="preserve">Work</w:t>
      </w:r>
    </w:p>
    <w:p w:rsidR="00000000" w:rsidDel="00000000" w:rsidP="00000000" w:rsidRDefault="00000000" w:rsidRPr="00000000" w14:paraId="0000001D">
      <w:pPr>
        <w:contextualSpacing w:val="0"/>
        <w:rPr/>
      </w:pPr>
      <w:r w:rsidDel="00000000" w:rsidR="00000000" w:rsidRPr="00000000">
        <w:rPr>
          <w:rtl w:val="0"/>
        </w:rPr>
        <w:t xml:space="preserve">Blog </w:t>
      </w:r>
    </w:p>
    <w:p w:rsidR="00000000" w:rsidDel="00000000" w:rsidP="00000000" w:rsidRDefault="00000000" w:rsidRPr="00000000" w14:paraId="0000001E">
      <w:pPr>
        <w:contextualSpacing w:val="0"/>
        <w:rPr/>
      </w:pPr>
      <w:r w:rsidDel="00000000" w:rsidR="00000000" w:rsidRPr="00000000">
        <w:rPr>
          <w:rtl w:val="0"/>
        </w:rPr>
        <w:t xml:space="preserve">Contact</w:t>
      </w:r>
    </w:p>
    <w:p w:rsidR="00000000" w:rsidDel="00000000" w:rsidP="00000000" w:rsidRDefault="00000000" w:rsidRPr="00000000" w14:paraId="0000001F">
      <w:pPr>
        <w:contextualSpacing w:val="0"/>
        <w:rPr>
          <w:color w:val="1155cc"/>
          <w:sz w:val="19"/>
          <w:szCs w:val="19"/>
          <w:u w:val="single"/>
        </w:rPr>
      </w:pPr>
      <w:r w:rsidDel="00000000" w:rsidR="00000000" w:rsidRPr="00000000">
        <w:fldChar w:fldCharType="begin"/>
        <w:instrText xml:space="preserve"> HYPERLINK "http://music-club.bold-themes.com/main-demo/home-landing/home-female/" </w:instrText>
        <w:fldChar w:fldCharType="separate"/>
      </w:r>
      <w:r w:rsidDel="00000000" w:rsidR="00000000" w:rsidRPr="00000000">
        <w:rPr>
          <w:color w:val="1155cc"/>
          <w:sz w:val="19"/>
          <w:szCs w:val="19"/>
          <w:u w:val="single"/>
          <w:rtl w:val="0"/>
        </w:rPr>
        <w:t xml:space="preserve">http://music-club.bold-themes.com/main-demo/home-landing/home-female/</w:t>
      </w:r>
    </w:p>
    <w:p w:rsidR="00000000" w:rsidDel="00000000" w:rsidP="00000000" w:rsidRDefault="00000000" w:rsidRPr="00000000" w14:paraId="00000020">
      <w:pPr>
        <w:spacing w:before="40" w:line="113.68421052631578" w:lineRule="auto"/>
        <w:contextualSpacing w:val="0"/>
        <w:rPr>
          <w:color w:val="1155cc"/>
          <w:sz w:val="19"/>
          <w:szCs w:val="19"/>
          <w:u w:val="single"/>
        </w:rPr>
      </w:pPr>
      <w:r w:rsidDel="00000000" w:rsidR="00000000" w:rsidRPr="00000000">
        <w:fldChar w:fldCharType="end"/>
      </w:r>
      <w:r w:rsidDel="00000000" w:rsidR="00000000" w:rsidRPr="00000000">
        <w:fldChar w:fldCharType="begin"/>
        <w:instrText xml:space="preserve"> HYPERLINK "https://www.hbossdigital.com/" </w:instrText>
        <w:fldChar w:fldCharType="separate"/>
      </w:r>
      <w:r w:rsidDel="00000000" w:rsidR="00000000" w:rsidRPr="00000000">
        <w:rPr>
          <w:color w:val="1155cc"/>
          <w:sz w:val="19"/>
          <w:szCs w:val="19"/>
          <w:u w:val="single"/>
          <w:rtl w:val="0"/>
        </w:rPr>
        <w:t xml:space="preserve">https://www.hbossdigital.com</w:t>
      </w:r>
    </w:p>
    <w:p w:rsidR="00000000" w:rsidDel="00000000" w:rsidP="00000000" w:rsidRDefault="00000000" w:rsidRPr="00000000" w14:paraId="00000021">
      <w:pPr>
        <w:contextualSpacing w:val="0"/>
        <w:rPr>
          <w:color w:val="1155cc"/>
          <w:sz w:val="19"/>
          <w:szCs w:val="19"/>
          <w:u w:val="single"/>
        </w:rPr>
      </w:pPr>
      <w:r w:rsidDel="00000000" w:rsidR="00000000" w:rsidRPr="00000000">
        <w:fldChar w:fldCharType="end"/>
      </w:r>
      <w:r w:rsidDel="00000000" w:rsidR="00000000" w:rsidRPr="00000000">
        <w:fldChar w:fldCharType="begin"/>
        <w:instrText xml:space="preserve"> HYPERLINK "http://www.trendsettermarketing.net/" </w:instrText>
        <w:fldChar w:fldCharType="separate"/>
      </w:r>
      <w:r w:rsidDel="00000000" w:rsidR="00000000" w:rsidRPr="00000000">
        <w:rPr>
          <w:color w:val="1155cc"/>
          <w:sz w:val="19"/>
          <w:szCs w:val="19"/>
          <w:u w:val="single"/>
          <w:rtl w:val="0"/>
        </w:rPr>
        <w:t xml:space="preserve">http://www.trendsettermarketing.net</w:t>
      </w:r>
    </w:p>
    <w:p w:rsidR="00000000" w:rsidDel="00000000" w:rsidP="00000000" w:rsidRDefault="00000000" w:rsidRPr="00000000" w14:paraId="00000022">
      <w:pPr>
        <w:contextualSpacing w:val="0"/>
        <w:rPr>
          <w:color w:val="1155cc"/>
          <w:sz w:val="19"/>
          <w:szCs w:val="19"/>
          <w:u w:val="single"/>
        </w:rPr>
      </w:pPr>
      <w:r w:rsidDel="00000000" w:rsidR="00000000" w:rsidRPr="00000000">
        <w:fldChar w:fldCharType="end"/>
      </w:r>
      <w:r w:rsidDel="00000000" w:rsidR="00000000" w:rsidRPr="00000000">
        <w:fldChar w:fldCharType="begin"/>
        <w:instrText xml:space="preserve"> HYPERLINK "http://independentmusicpromotions.com/wp-content/uploads/2018/01/IMP-2018-i8pg-web.pdf" </w:instrText>
        <w:fldChar w:fldCharType="separate"/>
      </w:r>
      <w:r w:rsidDel="00000000" w:rsidR="00000000" w:rsidRPr="00000000">
        <w:rPr>
          <w:color w:val="1155cc"/>
          <w:sz w:val="19"/>
          <w:szCs w:val="19"/>
          <w:u w:val="single"/>
          <w:rtl w:val="0"/>
        </w:rPr>
        <w:t xml:space="preserve">http://independentmusicpromotions.com/wp-content/uploads/2018/01/IMP-2018-i8pg-web.pdf</w:t>
      </w:r>
    </w:p>
    <w:p w:rsidR="00000000" w:rsidDel="00000000" w:rsidP="00000000" w:rsidRDefault="00000000" w:rsidRPr="00000000" w14:paraId="00000023">
      <w:pPr>
        <w:contextualSpacing w:val="0"/>
        <w:rPr>
          <w:color w:val="1155cc"/>
          <w:sz w:val="19"/>
          <w:szCs w:val="19"/>
          <w:u w:val="single"/>
        </w:rPr>
      </w:pPr>
      <w:r w:rsidDel="00000000" w:rsidR="00000000" w:rsidRPr="00000000">
        <w:fldChar w:fldCharType="end"/>
      </w:r>
      <w:r w:rsidDel="00000000" w:rsidR="00000000" w:rsidRPr="00000000">
        <w:fldChar w:fldCharType="begin"/>
        <w:instrText xml:space="preserve"> HYPERLINK "https://www.theblossomagency.com/contact/" </w:instrText>
        <w:fldChar w:fldCharType="separate"/>
      </w:r>
      <w:r w:rsidDel="00000000" w:rsidR="00000000" w:rsidRPr="00000000">
        <w:rPr>
          <w:color w:val="1155cc"/>
          <w:sz w:val="19"/>
          <w:szCs w:val="19"/>
          <w:u w:val="single"/>
          <w:rtl w:val="0"/>
        </w:rPr>
        <w:t xml:space="preserve">https://www.theblossomagency.com/contact/</w:t>
      </w:r>
    </w:p>
    <w:p w:rsidR="00000000" w:rsidDel="00000000" w:rsidP="00000000" w:rsidRDefault="00000000" w:rsidRPr="00000000" w14:paraId="00000024">
      <w:pPr>
        <w:contextualSpacing w:val="0"/>
        <w:rPr>
          <w:color w:val="1155cc"/>
          <w:sz w:val="19"/>
          <w:szCs w:val="19"/>
          <w:u w:val="single"/>
        </w:rPr>
      </w:pPr>
      <w:r w:rsidDel="00000000" w:rsidR="00000000" w:rsidRPr="00000000">
        <w:fldChar w:fldCharType="end"/>
      </w:r>
      <w:r w:rsidDel="00000000" w:rsidR="00000000" w:rsidRPr="00000000">
        <w:fldChar w:fldCharType="begin"/>
        <w:instrText xml:space="preserve"> HYPERLINK "https://www.thekarpelgroup.com/music" </w:instrText>
        <w:fldChar w:fldCharType="separate"/>
      </w:r>
      <w:r w:rsidDel="00000000" w:rsidR="00000000" w:rsidRPr="00000000">
        <w:rPr>
          <w:color w:val="1155cc"/>
          <w:sz w:val="19"/>
          <w:szCs w:val="19"/>
          <w:u w:val="single"/>
          <w:rtl w:val="0"/>
        </w:rPr>
        <w:t xml:space="preserve">https://www.thekarpelgroup.com/music</w:t>
      </w:r>
    </w:p>
    <w:p w:rsidR="00000000" w:rsidDel="00000000" w:rsidP="00000000" w:rsidRDefault="00000000" w:rsidRPr="00000000" w14:paraId="00000025">
      <w:pPr>
        <w:contextualSpacing w:val="0"/>
        <w:rPr>
          <w:color w:val="1155cc"/>
          <w:sz w:val="19"/>
          <w:szCs w:val="19"/>
          <w:u w:val="single"/>
        </w:rPr>
      </w:pPr>
      <w:r w:rsidDel="00000000" w:rsidR="00000000" w:rsidRPr="00000000">
        <w:fldChar w:fldCharType="end"/>
      </w:r>
      <w:r w:rsidDel="00000000" w:rsidR="00000000" w:rsidRPr="00000000">
        <w:fldChar w:fldCharType="begin"/>
        <w:instrText xml:space="preserve"> HYPERLINK "https://www.flytevu.com/" </w:instrText>
        <w:fldChar w:fldCharType="separate"/>
      </w:r>
      <w:r w:rsidDel="00000000" w:rsidR="00000000" w:rsidRPr="00000000">
        <w:rPr>
          <w:color w:val="1155cc"/>
          <w:sz w:val="19"/>
          <w:szCs w:val="19"/>
          <w:u w:val="single"/>
          <w:rtl w:val="0"/>
        </w:rPr>
        <w:t xml:space="preserve">https://www.flytevu.com</w:t>
      </w:r>
    </w:p>
    <w:p w:rsidR="00000000" w:rsidDel="00000000" w:rsidP="00000000" w:rsidRDefault="00000000" w:rsidRPr="00000000" w14:paraId="00000026">
      <w:pPr>
        <w:contextualSpacing w:val="0"/>
        <w:rPr>
          <w:color w:val="1155cc"/>
          <w:sz w:val="19"/>
          <w:szCs w:val="19"/>
          <w:u w:val="single"/>
        </w:rPr>
      </w:pPr>
      <w:r w:rsidDel="00000000" w:rsidR="00000000" w:rsidRPr="00000000">
        <w:fldChar w:fldCharType="end"/>
      </w:r>
      <w:r w:rsidDel="00000000" w:rsidR="00000000" w:rsidRPr="00000000">
        <w:fldChar w:fldCharType="begin"/>
        <w:instrText xml:space="preserve"> HYPERLINK "http://nueagency.com/" </w:instrText>
        <w:fldChar w:fldCharType="separate"/>
      </w:r>
      <w:r w:rsidDel="00000000" w:rsidR="00000000" w:rsidRPr="00000000">
        <w:rPr>
          <w:color w:val="1155cc"/>
          <w:sz w:val="19"/>
          <w:szCs w:val="19"/>
          <w:u w:val="single"/>
          <w:rtl w:val="0"/>
        </w:rPr>
        <w:t xml:space="preserve">http://nueagency.com</w:t>
      </w:r>
    </w:p>
    <w:p w:rsidR="00000000" w:rsidDel="00000000" w:rsidP="00000000" w:rsidRDefault="00000000" w:rsidRPr="00000000" w14:paraId="00000027">
      <w:pPr>
        <w:contextualSpacing w:val="0"/>
        <w:rPr>
          <w:color w:val="1155cc"/>
          <w:sz w:val="19"/>
          <w:szCs w:val="19"/>
          <w:u w:val="single"/>
        </w:rPr>
      </w:pPr>
      <w:r w:rsidDel="00000000" w:rsidR="00000000" w:rsidRPr="00000000">
        <w:fldChar w:fldCharType="end"/>
      </w:r>
      <w:r w:rsidDel="00000000" w:rsidR="00000000" w:rsidRPr="00000000">
        <w:fldChar w:fldCharType="begin"/>
        <w:instrText xml:space="preserve"> HYPERLINK "https://www.amworldgroup.com/music-pr" </w:instrText>
        <w:fldChar w:fldCharType="separate"/>
      </w:r>
      <w:r w:rsidDel="00000000" w:rsidR="00000000" w:rsidRPr="00000000">
        <w:rPr>
          <w:color w:val="1155cc"/>
          <w:sz w:val="19"/>
          <w:szCs w:val="19"/>
          <w:u w:val="single"/>
          <w:rtl w:val="0"/>
        </w:rPr>
        <w:t xml:space="preserve">https://www.amworldgroup.com/music-pr</w:t>
      </w:r>
    </w:p>
    <w:p w:rsidR="00000000" w:rsidDel="00000000" w:rsidP="00000000" w:rsidRDefault="00000000" w:rsidRPr="00000000" w14:paraId="00000028">
      <w:pPr>
        <w:contextualSpacing w:val="0"/>
        <w:rPr/>
      </w:pPr>
      <w:r w:rsidDel="00000000" w:rsidR="00000000" w:rsidRPr="00000000">
        <w:fldChar w:fldCharType="end"/>
      </w:r>
      <w:hyperlink r:id="rId9">
        <w:r w:rsidDel="00000000" w:rsidR="00000000" w:rsidRPr="00000000">
          <w:rPr>
            <w:color w:val="1155cc"/>
            <w:sz w:val="19"/>
            <w:szCs w:val="19"/>
            <w:u w:val="single"/>
            <w:rtl w:val="0"/>
          </w:rPr>
          <w:t xml:space="preserve">http://viewmaniac.com</w:t>
        </w:r>
      </w:hyperlink>
      <w:r w:rsidDel="00000000" w:rsidR="00000000" w:rsidRPr="00000000">
        <w:rPr>
          <w:rtl w:val="0"/>
        </w:rPr>
      </w:r>
    </w:p>
    <w:p w:rsidR="00000000" w:rsidDel="00000000" w:rsidP="00000000" w:rsidRDefault="00000000" w:rsidRPr="00000000" w14:paraId="00000029">
      <w:pPr>
        <w:contextualSpacing w:val="0"/>
        <w:rPr>
          <w:color w:val="1155cc"/>
          <w:sz w:val="19"/>
          <w:szCs w:val="19"/>
          <w:u w:val="single"/>
        </w:rPr>
      </w:pPr>
      <w:r w:rsidDel="00000000" w:rsidR="00000000" w:rsidRPr="00000000">
        <w:rPr>
          <w:rtl w:val="0"/>
        </w:rPr>
        <w:t xml:space="preserve">Famehouse.com</w:t>
      </w:r>
      <w:r w:rsidDel="00000000" w:rsidR="00000000" w:rsidRPr="00000000">
        <w:fldChar w:fldCharType="begin"/>
        <w:instrText xml:space="preserve"> HYPERLINK "http://viewmaniac.com/" </w:instrText>
        <w:fldChar w:fldCharType="separate"/>
      </w:r>
      <w:r w:rsidDel="00000000" w:rsidR="00000000" w:rsidRPr="00000000">
        <w:rPr>
          <w:rtl w:val="0"/>
        </w:rPr>
      </w:r>
    </w:p>
    <w:p w:rsidR="00000000" w:rsidDel="00000000" w:rsidP="00000000" w:rsidRDefault="00000000" w:rsidRPr="00000000" w14:paraId="0000002A">
      <w:pPr>
        <w:contextualSpacing w:val="0"/>
        <w:rPr/>
      </w:pPr>
      <w:r w:rsidDel="00000000" w:rsidR="00000000" w:rsidRPr="00000000">
        <w:fldChar w:fldCharType="end"/>
      </w:r>
      <w:r w:rsidDel="00000000" w:rsidR="00000000" w:rsidRPr="00000000">
        <w:rPr>
          <w:rtl w:val="0"/>
        </w:rPr>
      </w:r>
    </w:p>
    <w:p w:rsidR="00000000" w:rsidDel="00000000" w:rsidP="00000000" w:rsidRDefault="00000000" w:rsidRPr="00000000" w14:paraId="0000002B">
      <w:pPr>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viewmaniac.com/" TargetMode="External"/><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2.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swald-regular.ttf"/><Relationship Id="rId6"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