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FB6" w:rsidRDefault="008E4FB6">
      <w:r>
        <w:fldChar w:fldCharType="begin"/>
      </w:r>
      <w:r>
        <w:instrText xml:space="preserve"> HYPERLINK "http://www.hardyhartsell.com" </w:instrText>
      </w:r>
      <w:r>
        <w:fldChar w:fldCharType="separate"/>
      </w:r>
      <w:r w:rsidRPr="00BF601E">
        <w:rPr>
          <w:rStyle w:val="Hyperlink"/>
        </w:rPr>
        <w:t>www.hardyhartsell.com</w:t>
      </w:r>
      <w:r>
        <w:fldChar w:fldCharType="end"/>
      </w:r>
      <w:r>
        <w:t xml:space="preserve"> </w:t>
      </w:r>
    </w:p>
    <w:p w:rsidR="008E4FB6" w:rsidRDefault="008E4FB6"/>
    <w:p w:rsidR="008E4FB6" w:rsidRPr="004B6B17" w:rsidRDefault="008E4FB6">
      <w:pPr>
        <w:rPr>
          <w:b/>
        </w:rPr>
      </w:pPr>
      <w:r w:rsidRPr="004B6B17">
        <w:rPr>
          <w:b/>
        </w:rPr>
        <w:t xml:space="preserve">Company Overview: </w:t>
      </w:r>
    </w:p>
    <w:p w:rsidR="0027754B" w:rsidRPr="004B6B17" w:rsidRDefault="0027754B">
      <w:pPr>
        <w:rPr>
          <w:b/>
        </w:rPr>
      </w:pPr>
    </w:p>
    <w:p w:rsidR="008E4FB6" w:rsidRPr="004B6B17" w:rsidRDefault="008E4FB6">
      <w:pPr>
        <w:rPr>
          <w:b/>
        </w:rPr>
      </w:pPr>
      <w:r w:rsidRPr="004B6B17">
        <w:rPr>
          <w:b/>
        </w:rPr>
        <w:t xml:space="preserve">About Us: </w:t>
      </w:r>
    </w:p>
    <w:p w:rsidR="008E4FB6" w:rsidRDefault="008E4FB6"/>
    <w:p w:rsidR="006B78F7" w:rsidRDefault="008E4FB6" w:rsidP="0027754B">
      <w:pPr>
        <w:jc w:val="both"/>
      </w:pPr>
      <w:r>
        <w:t xml:space="preserve">Hardy &amp; Hartsell, LLC is a minority owned Service Disabled Veteran Owned Small Business (SDVOSB) </w:t>
      </w:r>
      <w:r w:rsidR="007773D7">
        <w:t>that provides</w:t>
      </w:r>
      <w:r w:rsidR="0027754B">
        <w:t xml:space="preserve"> Strategic Planning, P</w:t>
      </w:r>
      <w:r w:rsidR="00AA7CCF">
        <w:t>ublic Health Emergency Response</w:t>
      </w:r>
      <w:r w:rsidR="0027754B">
        <w:t xml:space="preserve">, </w:t>
      </w:r>
      <w:r w:rsidR="004B6B17">
        <w:t xml:space="preserve">and </w:t>
      </w:r>
      <w:r w:rsidR="0027754B">
        <w:t>Data Management</w:t>
      </w:r>
      <w:r>
        <w:t xml:space="preserve"> </w:t>
      </w:r>
      <w:r w:rsidR="0027754B">
        <w:t xml:space="preserve">Solutions </w:t>
      </w:r>
      <w:r>
        <w:t>for Federal Civilian and</w:t>
      </w:r>
      <w:r w:rsidR="007773D7">
        <w:t xml:space="preserve"> Defense Agencies.  </w:t>
      </w:r>
      <w:r w:rsidR="0027754B">
        <w:t xml:space="preserve">We have over 20 years of experience </w:t>
      </w:r>
      <w:r w:rsidR="006B78F7">
        <w:t xml:space="preserve">helping health and defense agencies </w:t>
      </w:r>
      <w:r w:rsidR="004B6B17">
        <w:t>develop concept of o</w:t>
      </w:r>
      <w:r w:rsidR="0027754B">
        <w:t xml:space="preserve">perations, deploy assets and personnel in Hot Zones around the </w:t>
      </w:r>
      <w:r w:rsidR="004B6B17">
        <w:t xml:space="preserve">world, and deliver </w:t>
      </w:r>
      <w:r w:rsidR="00AA7CCF">
        <w:t>goods and services all of the globe</w:t>
      </w:r>
      <w:r w:rsidR="008235D9">
        <w:t>.</w:t>
      </w:r>
    </w:p>
    <w:p w:rsidR="00AA7CCF" w:rsidRDefault="00AA7CCF" w:rsidP="0027754B">
      <w:pPr>
        <w:jc w:val="both"/>
      </w:pPr>
    </w:p>
    <w:p w:rsidR="00022FC7" w:rsidRDefault="00022FC7" w:rsidP="0027754B">
      <w:pPr>
        <w:jc w:val="both"/>
      </w:pPr>
      <w:r>
        <w:t xml:space="preserve">We are </w:t>
      </w:r>
      <w:r w:rsidR="006B78F7">
        <w:t xml:space="preserve">a leader in </w:t>
      </w:r>
      <w:r>
        <w:t xml:space="preserve">the </w:t>
      </w:r>
      <w:r w:rsidR="006B78F7">
        <w:t xml:space="preserve">field of Data Management. We help our customers develop cloud migration and disaster recovery strategies. We </w:t>
      </w:r>
      <w:r>
        <w:t xml:space="preserve">are experts with </w:t>
      </w:r>
      <w:r w:rsidR="006B78F7">
        <w:t>d</w:t>
      </w:r>
      <w:r w:rsidR="008235D9">
        <w:t>atabase management, data replication,</w:t>
      </w:r>
      <w:r w:rsidR="006B78F7">
        <w:t xml:space="preserve"> queries, consolidation</w:t>
      </w:r>
      <w:r>
        <w:t xml:space="preserve">, and records management. </w:t>
      </w:r>
      <w:r w:rsidR="006B78F7">
        <w:t xml:space="preserve"> </w:t>
      </w:r>
    </w:p>
    <w:p w:rsidR="00022FC7" w:rsidRDefault="00022FC7" w:rsidP="0027754B">
      <w:pPr>
        <w:jc w:val="both"/>
      </w:pPr>
    </w:p>
    <w:p w:rsidR="00022FC7" w:rsidRDefault="00022FC7" w:rsidP="0027754B">
      <w:pPr>
        <w:jc w:val="both"/>
      </w:pPr>
      <w:r>
        <w:t>When we are not working and providing exc</w:t>
      </w:r>
      <w:r w:rsidR="008235D9">
        <w:t>ellent services to our customers,</w:t>
      </w:r>
      <w:r>
        <w:t xml:space="preserve"> you can find us providing career coaching and mentoring support to Disabled Veterans in and around our community. Our team i</w:t>
      </w:r>
      <w:r w:rsidR="008235D9">
        <w:t xml:space="preserve">s committed to helping </w:t>
      </w:r>
      <w:r w:rsidR="00CA6B03">
        <w:t>veterans make</w:t>
      </w:r>
      <w:r>
        <w:t xml:space="preserve"> a smooth transition from the military to civilian life. </w:t>
      </w:r>
    </w:p>
    <w:p w:rsidR="00022FC7" w:rsidRDefault="00022FC7" w:rsidP="0027754B">
      <w:pPr>
        <w:jc w:val="both"/>
      </w:pPr>
    </w:p>
    <w:p w:rsidR="00022FC7" w:rsidRDefault="00022FC7" w:rsidP="0027754B">
      <w:pPr>
        <w:jc w:val="both"/>
      </w:pPr>
    </w:p>
    <w:p w:rsidR="007773D7" w:rsidRDefault="007773D7">
      <w:pPr>
        <w:rPr>
          <w:b/>
        </w:rPr>
      </w:pPr>
      <w:r w:rsidRPr="004B6B17">
        <w:rPr>
          <w:b/>
        </w:rPr>
        <w:t xml:space="preserve">Leadership Team: </w:t>
      </w:r>
    </w:p>
    <w:p w:rsidR="00022FC7" w:rsidRDefault="00022FC7">
      <w:pPr>
        <w:rPr>
          <w:b/>
        </w:rPr>
      </w:pPr>
    </w:p>
    <w:p w:rsidR="00022FC7" w:rsidRDefault="00022FC7">
      <w:pPr>
        <w:rPr>
          <w:b/>
        </w:rPr>
      </w:pPr>
      <w:r>
        <w:rPr>
          <w:b/>
        </w:rPr>
        <w:t xml:space="preserve">Ret. SFC Amos L. Hardy </w:t>
      </w:r>
    </w:p>
    <w:p w:rsidR="00022FC7" w:rsidRPr="004B6B17" w:rsidRDefault="00022FC7">
      <w:pPr>
        <w:rPr>
          <w:b/>
        </w:rPr>
      </w:pPr>
      <w:r>
        <w:rPr>
          <w:b/>
        </w:rPr>
        <w:t>Chief Executive Office</w:t>
      </w:r>
    </w:p>
    <w:p w:rsidR="004B6B17" w:rsidRDefault="004B6B17"/>
    <w:p w:rsidR="00022FC7" w:rsidRDefault="004B6B17" w:rsidP="00022FC7">
      <w:pPr>
        <w:jc w:val="both"/>
      </w:pPr>
      <w:r>
        <w:t>Hardy &amp; Hartsell, LLC was founded by Retired Sergeant First Class (Ret. SFC) Amos Hardy. Mr. Hardy retired</w:t>
      </w:r>
      <w:r>
        <w:t xml:space="preserve"> from the </w:t>
      </w:r>
      <w:r w:rsidR="008235D9">
        <w:t>US Army after over 20 years of s</w:t>
      </w:r>
      <w:r>
        <w:t xml:space="preserve">ervice which included tours in </w:t>
      </w:r>
      <w:r w:rsidR="00022FC7">
        <w:t xml:space="preserve">“Operation </w:t>
      </w:r>
      <w:r>
        <w:t xml:space="preserve">Desert Storm/Shield", two tours of duty at the DMZ in Korea, also served in various locations in Germany including the Berlin Wall, and a Tour in Bosnia, </w:t>
      </w:r>
      <w:r w:rsidR="00022FC7">
        <w:t>Herzegovina</w:t>
      </w:r>
      <w:r>
        <w:t xml:space="preserve"> for operation "Deliberate Force". </w:t>
      </w:r>
    </w:p>
    <w:p w:rsidR="00022FC7" w:rsidRDefault="00022FC7" w:rsidP="00022FC7">
      <w:pPr>
        <w:jc w:val="both"/>
      </w:pPr>
    </w:p>
    <w:p w:rsidR="00022FC7" w:rsidRDefault="004B6B17" w:rsidP="00022FC7">
      <w:pPr>
        <w:jc w:val="both"/>
      </w:pPr>
      <w:r>
        <w:t xml:space="preserve">Mr. Hardy also served as a Drill Sergeant helping to mentally and physically prepare our young men for army readiness. Mr. Hardy received accommodation (s) during his army career such as: The Army Accommodation Medal, South Asia Service Medal with 3 Bronze Stars, and the Non-Commission Officers Professional Development Ribbon with Numeral 3, a Kuwait Liberation Medal SA, and a Combat Infantryman Badge. </w:t>
      </w:r>
    </w:p>
    <w:p w:rsidR="00AA7CCF" w:rsidRDefault="00AA7CCF" w:rsidP="00022FC7">
      <w:pPr>
        <w:jc w:val="both"/>
      </w:pPr>
    </w:p>
    <w:p w:rsidR="004B6B17" w:rsidRDefault="00AA7CCF" w:rsidP="00AA7CCF">
      <w:pPr>
        <w:jc w:val="both"/>
      </w:pPr>
      <w:r>
        <w:t xml:space="preserve">Mr. Hardy provides strategic </w:t>
      </w:r>
      <w:r w:rsidR="008235D9">
        <w:t xml:space="preserve">direction and lead Hardy &amp; </w:t>
      </w:r>
      <w:proofErr w:type="spellStart"/>
      <w:r w:rsidR="008235D9">
        <w:t>Hartsell’s</w:t>
      </w:r>
      <w:proofErr w:type="spellEnd"/>
      <w:r w:rsidR="008235D9">
        <w:t xml:space="preserve"> DOD markets. </w:t>
      </w:r>
    </w:p>
    <w:p w:rsidR="004B6B17" w:rsidRDefault="004B6B17" w:rsidP="004B6B17">
      <w:pPr>
        <w:jc w:val="both"/>
      </w:pPr>
      <w:r>
        <w:t>​</w:t>
      </w:r>
    </w:p>
    <w:p w:rsidR="008E4FB6" w:rsidRDefault="004B6B17" w:rsidP="004B6B17">
      <w:pPr>
        <w:jc w:val="both"/>
      </w:pPr>
      <w:r>
        <w:t>"</w:t>
      </w:r>
      <w:proofErr w:type="spellStart"/>
      <w:r>
        <w:t>Hooah</w:t>
      </w:r>
      <w:proofErr w:type="spellEnd"/>
      <w:r>
        <w:t>"</w:t>
      </w:r>
    </w:p>
    <w:p w:rsidR="0027754B" w:rsidRDefault="0027754B" w:rsidP="004B6B17">
      <w:pPr>
        <w:jc w:val="both"/>
      </w:pPr>
    </w:p>
    <w:p w:rsidR="00022FC7" w:rsidRDefault="00022FC7" w:rsidP="004B6B17">
      <w:pPr>
        <w:jc w:val="both"/>
      </w:pPr>
    </w:p>
    <w:p w:rsidR="00022FC7" w:rsidRPr="00AA7CCF" w:rsidRDefault="00022FC7" w:rsidP="004B6B17">
      <w:pPr>
        <w:jc w:val="both"/>
        <w:rPr>
          <w:b/>
        </w:rPr>
      </w:pPr>
      <w:r w:rsidRPr="00AA7CCF">
        <w:rPr>
          <w:b/>
        </w:rPr>
        <w:lastRenderedPageBreak/>
        <w:t xml:space="preserve">Mr. Jeffrey R. Philippe </w:t>
      </w:r>
    </w:p>
    <w:p w:rsidR="00022FC7" w:rsidRPr="00AA7CCF" w:rsidRDefault="00022FC7" w:rsidP="004B6B17">
      <w:pPr>
        <w:jc w:val="both"/>
        <w:rPr>
          <w:b/>
        </w:rPr>
      </w:pPr>
      <w:r w:rsidRPr="00AA7CCF">
        <w:rPr>
          <w:b/>
        </w:rPr>
        <w:t xml:space="preserve">Business Development Manager </w:t>
      </w:r>
    </w:p>
    <w:p w:rsidR="00022FC7" w:rsidRDefault="00022FC7" w:rsidP="00022FC7">
      <w:pPr>
        <w:rPr>
          <w:rFonts w:ascii="Times New Roman" w:eastAsia="Times New Roman" w:hAnsi="Times New Roman" w:cs="Times New Roman"/>
          <w:color w:val="000000"/>
          <w:sz w:val="23"/>
          <w:szCs w:val="23"/>
        </w:rPr>
      </w:pPr>
    </w:p>
    <w:p w:rsidR="00022FC7" w:rsidRDefault="00022FC7" w:rsidP="00022FC7">
      <w:pPr>
        <w:jc w:val="both"/>
        <w:rPr>
          <w:rFonts w:ascii="Times New Roman" w:eastAsia="Times New Roman" w:hAnsi="Times New Roman" w:cs="Times New Roman"/>
          <w:color w:val="000000"/>
          <w:sz w:val="23"/>
          <w:szCs w:val="23"/>
        </w:rPr>
      </w:pPr>
      <w:r w:rsidRPr="00022FC7">
        <w:rPr>
          <w:rFonts w:ascii="Times New Roman" w:eastAsia="Times New Roman" w:hAnsi="Times New Roman" w:cs="Times New Roman"/>
          <w:color w:val="000000"/>
          <w:sz w:val="23"/>
          <w:szCs w:val="23"/>
        </w:rPr>
        <w:t xml:space="preserve">Mr. Philippe brings over 10 years of business development experience to Hardy &amp; Hartsell LLC. Prior to joining, Mr. Philippe led business development capture for large and midsize defense companies in the Washington DC area servicing agencies such as the Army, US Air Force, the Defense Logistics Agency, Center for Disease Control, Food and Drug Administration and the Federal Aviation Administration (FAA). Mr. Phillippe specializes in all things </w:t>
      </w:r>
      <w:r w:rsidR="008235D9">
        <w:rPr>
          <w:rFonts w:ascii="Times New Roman" w:eastAsia="Times New Roman" w:hAnsi="Times New Roman" w:cs="Times New Roman"/>
          <w:color w:val="000000"/>
          <w:sz w:val="23"/>
          <w:szCs w:val="23"/>
        </w:rPr>
        <w:t xml:space="preserve">aviation </w:t>
      </w:r>
      <w:r w:rsidRPr="00022FC7">
        <w:rPr>
          <w:rFonts w:ascii="Times New Roman" w:eastAsia="Times New Roman" w:hAnsi="Times New Roman" w:cs="Times New Roman"/>
          <w:color w:val="000000"/>
          <w:sz w:val="23"/>
          <w:szCs w:val="23"/>
        </w:rPr>
        <w:t xml:space="preserve">including Unmanned Aerial Systems, Tactical Weapons Systems, Software Development and Information Assurance. </w:t>
      </w:r>
    </w:p>
    <w:p w:rsidR="00022FC7" w:rsidRDefault="00022FC7" w:rsidP="00022FC7">
      <w:pPr>
        <w:jc w:val="both"/>
        <w:rPr>
          <w:rFonts w:ascii="Times New Roman" w:eastAsia="Times New Roman" w:hAnsi="Times New Roman" w:cs="Times New Roman"/>
          <w:color w:val="000000"/>
          <w:sz w:val="23"/>
          <w:szCs w:val="23"/>
        </w:rPr>
      </w:pPr>
    </w:p>
    <w:p w:rsidR="00022FC7" w:rsidRDefault="00022FC7" w:rsidP="00022FC7">
      <w:pPr>
        <w:jc w:val="both"/>
      </w:pPr>
      <w:r w:rsidRPr="00022FC7">
        <w:rPr>
          <w:rFonts w:ascii="Times New Roman" w:eastAsia="Times New Roman" w:hAnsi="Times New Roman" w:cs="Times New Roman"/>
          <w:color w:val="000000"/>
          <w:sz w:val="23"/>
          <w:szCs w:val="23"/>
        </w:rPr>
        <w:t>MR. Philippe is responsib</w:t>
      </w:r>
      <w:r w:rsidR="00AA7CCF">
        <w:rPr>
          <w:rFonts w:ascii="Times New Roman" w:eastAsia="Times New Roman" w:hAnsi="Times New Roman" w:cs="Times New Roman"/>
          <w:color w:val="000000"/>
          <w:sz w:val="23"/>
          <w:szCs w:val="23"/>
        </w:rPr>
        <w:t xml:space="preserve">le for leading Hardy &amp; </w:t>
      </w:r>
      <w:proofErr w:type="spellStart"/>
      <w:r w:rsidR="00AA7CCF">
        <w:rPr>
          <w:rFonts w:ascii="Times New Roman" w:eastAsia="Times New Roman" w:hAnsi="Times New Roman" w:cs="Times New Roman"/>
          <w:color w:val="000000"/>
          <w:sz w:val="23"/>
          <w:szCs w:val="23"/>
        </w:rPr>
        <w:t>Hartsell’s</w:t>
      </w:r>
      <w:proofErr w:type="spellEnd"/>
      <w:r w:rsidR="00AA7CCF">
        <w:rPr>
          <w:rFonts w:ascii="Times New Roman" w:eastAsia="Times New Roman" w:hAnsi="Times New Roman" w:cs="Times New Roman"/>
          <w:color w:val="000000"/>
          <w:sz w:val="23"/>
          <w:szCs w:val="23"/>
        </w:rPr>
        <w:t xml:space="preserve"> civilian markets. </w:t>
      </w:r>
    </w:p>
    <w:p w:rsidR="00022FC7" w:rsidRDefault="00022FC7" w:rsidP="004B6B17">
      <w:pPr>
        <w:jc w:val="both"/>
      </w:pPr>
    </w:p>
    <w:p w:rsidR="008E4FB6" w:rsidRDefault="008E4FB6"/>
    <w:p w:rsidR="008235D9" w:rsidRDefault="007773D7">
      <w:pPr>
        <w:rPr>
          <w:b/>
        </w:rPr>
      </w:pPr>
      <w:r w:rsidRPr="00AA7CCF">
        <w:rPr>
          <w:b/>
        </w:rPr>
        <w:t xml:space="preserve">Core Capabilities </w:t>
      </w:r>
    </w:p>
    <w:p w:rsidR="00C66452" w:rsidRDefault="00C66452">
      <w:pPr>
        <w:rPr>
          <w:b/>
        </w:rPr>
      </w:pPr>
    </w:p>
    <w:p w:rsidR="00AA7CCF" w:rsidRDefault="007773D7">
      <w:pPr>
        <w:rPr>
          <w:b/>
        </w:rPr>
      </w:pPr>
      <w:r w:rsidRPr="00AA7CCF">
        <w:rPr>
          <w:b/>
        </w:rPr>
        <w:t>Strategic Planning</w:t>
      </w:r>
    </w:p>
    <w:p w:rsidR="008235D9" w:rsidRPr="00693481" w:rsidRDefault="008235D9" w:rsidP="008235D9">
      <w:pPr>
        <w:pStyle w:val="ListParagraph"/>
        <w:numPr>
          <w:ilvl w:val="0"/>
          <w:numId w:val="3"/>
        </w:numPr>
      </w:pPr>
      <w:r w:rsidRPr="00693481">
        <w:t xml:space="preserve">Organizational Needs Assessment </w:t>
      </w:r>
    </w:p>
    <w:p w:rsidR="008235D9" w:rsidRPr="00693481" w:rsidRDefault="008235D9" w:rsidP="008235D9">
      <w:pPr>
        <w:pStyle w:val="ListParagraph"/>
        <w:numPr>
          <w:ilvl w:val="0"/>
          <w:numId w:val="3"/>
        </w:numPr>
      </w:pPr>
      <w:r w:rsidRPr="00693481">
        <w:t xml:space="preserve">Roadmap Development </w:t>
      </w:r>
    </w:p>
    <w:p w:rsidR="00C66366" w:rsidRPr="00693481" w:rsidRDefault="00C66366" w:rsidP="00AA7CCF">
      <w:pPr>
        <w:pStyle w:val="ListParagraph"/>
        <w:numPr>
          <w:ilvl w:val="0"/>
          <w:numId w:val="3"/>
        </w:numPr>
      </w:pPr>
      <w:r w:rsidRPr="00693481">
        <w:t xml:space="preserve">Marketing Outreach </w:t>
      </w:r>
    </w:p>
    <w:p w:rsidR="00C66366" w:rsidRPr="00693481" w:rsidRDefault="00C66366" w:rsidP="00AA7CCF">
      <w:pPr>
        <w:pStyle w:val="ListParagraph"/>
        <w:numPr>
          <w:ilvl w:val="0"/>
          <w:numId w:val="3"/>
        </w:numPr>
      </w:pPr>
      <w:r w:rsidRPr="00693481">
        <w:t xml:space="preserve">Cost Benefit and Alternative Analysis </w:t>
      </w:r>
    </w:p>
    <w:p w:rsidR="0027754B" w:rsidRPr="00C66366" w:rsidRDefault="00C66366" w:rsidP="00AA7CCF">
      <w:pPr>
        <w:pStyle w:val="ListParagraph"/>
        <w:numPr>
          <w:ilvl w:val="0"/>
          <w:numId w:val="3"/>
        </w:numPr>
        <w:rPr>
          <w:b/>
        </w:rPr>
      </w:pPr>
      <w:r w:rsidRPr="00693481">
        <w:t>Leadership Training</w:t>
      </w:r>
      <w:r>
        <w:rPr>
          <w:b/>
        </w:rPr>
        <w:t xml:space="preserve"> </w:t>
      </w:r>
      <w:r w:rsidR="007773D7" w:rsidRPr="00C66366">
        <w:rPr>
          <w:b/>
        </w:rPr>
        <w:tab/>
      </w:r>
      <w:r w:rsidR="007773D7" w:rsidRPr="00C66366">
        <w:rPr>
          <w:b/>
        </w:rPr>
        <w:tab/>
      </w:r>
      <w:r w:rsidR="007773D7" w:rsidRPr="00C66366">
        <w:rPr>
          <w:b/>
        </w:rPr>
        <w:tab/>
      </w:r>
      <w:r w:rsidR="007773D7" w:rsidRPr="00C66366">
        <w:rPr>
          <w:b/>
        </w:rPr>
        <w:tab/>
      </w:r>
      <w:r w:rsidR="007773D7" w:rsidRPr="00C66366">
        <w:rPr>
          <w:b/>
        </w:rPr>
        <w:tab/>
        <w:t xml:space="preserve"> </w:t>
      </w:r>
    </w:p>
    <w:p w:rsidR="008235D9" w:rsidRDefault="008235D9">
      <w:pPr>
        <w:rPr>
          <w:b/>
        </w:rPr>
      </w:pPr>
    </w:p>
    <w:p w:rsidR="008E4FB6" w:rsidRDefault="00AA7CCF">
      <w:pPr>
        <w:rPr>
          <w:b/>
        </w:rPr>
      </w:pPr>
      <w:r w:rsidRPr="00AA7CCF">
        <w:rPr>
          <w:b/>
        </w:rPr>
        <w:t xml:space="preserve">Public Health Emergency Response </w:t>
      </w:r>
    </w:p>
    <w:p w:rsidR="00C66366" w:rsidRPr="00693481" w:rsidRDefault="00C66366" w:rsidP="00C66366">
      <w:pPr>
        <w:pStyle w:val="ListParagraph"/>
        <w:numPr>
          <w:ilvl w:val="0"/>
          <w:numId w:val="4"/>
        </w:numPr>
      </w:pPr>
      <w:r w:rsidRPr="00693481">
        <w:t xml:space="preserve">Crisis Management </w:t>
      </w:r>
    </w:p>
    <w:p w:rsidR="00C66366" w:rsidRPr="00693481" w:rsidRDefault="00C66366" w:rsidP="00C66366">
      <w:pPr>
        <w:pStyle w:val="ListParagraph"/>
        <w:numPr>
          <w:ilvl w:val="0"/>
          <w:numId w:val="4"/>
        </w:numPr>
      </w:pPr>
      <w:r w:rsidRPr="00693481">
        <w:t>Disaster Relief Planning</w:t>
      </w:r>
    </w:p>
    <w:p w:rsidR="00C66366" w:rsidRPr="00693481" w:rsidRDefault="00C66366" w:rsidP="00C66366">
      <w:pPr>
        <w:pStyle w:val="ListParagraph"/>
        <w:numPr>
          <w:ilvl w:val="0"/>
          <w:numId w:val="4"/>
        </w:numPr>
      </w:pPr>
      <w:r w:rsidRPr="00693481">
        <w:t xml:space="preserve">Asset and Personnel Deployment </w:t>
      </w:r>
    </w:p>
    <w:p w:rsidR="00C66366" w:rsidRPr="00693481" w:rsidRDefault="00C66366" w:rsidP="00C66366">
      <w:pPr>
        <w:pStyle w:val="ListParagraph"/>
        <w:numPr>
          <w:ilvl w:val="0"/>
          <w:numId w:val="4"/>
        </w:numPr>
      </w:pPr>
      <w:r w:rsidRPr="00693481">
        <w:t xml:space="preserve">Financial Impact Analysis </w:t>
      </w:r>
    </w:p>
    <w:p w:rsidR="00C66366" w:rsidRPr="00693481" w:rsidRDefault="00C66366" w:rsidP="00C66366">
      <w:pPr>
        <w:pStyle w:val="ListParagraph"/>
        <w:numPr>
          <w:ilvl w:val="0"/>
          <w:numId w:val="4"/>
        </w:numPr>
      </w:pPr>
      <w:r w:rsidRPr="00693481">
        <w:t xml:space="preserve">Relocation Program Development </w:t>
      </w:r>
    </w:p>
    <w:p w:rsidR="00C66366" w:rsidRDefault="00C66366" w:rsidP="00C66366">
      <w:pPr>
        <w:pStyle w:val="ListParagraph"/>
        <w:numPr>
          <w:ilvl w:val="0"/>
          <w:numId w:val="4"/>
        </w:numPr>
        <w:rPr>
          <w:b/>
        </w:rPr>
      </w:pPr>
      <w:r w:rsidRPr="00693481">
        <w:t>Community Outreach</w:t>
      </w:r>
    </w:p>
    <w:p w:rsidR="008235D9" w:rsidRDefault="008235D9">
      <w:pPr>
        <w:rPr>
          <w:b/>
        </w:rPr>
      </w:pPr>
    </w:p>
    <w:p w:rsidR="00AA7CCF" w:rsidRDefault="00AA7CCF">
      <w:pPr>
        <w:rPr>
          <w:b/>
        </w:rPr>
      </w:pPr>
      <w:r w:rsidRPr="00AA7CCF">
        <w:rPr>
          <w:b/>
        </w:rPr>
        <w:t xml:space="preserve">Data Management </w:t>
      </w:r>
      <w:r w:rsidR="00C66452">
        <w:rPr>
          <w:b/>
        </w:rPr>
        <w:t xml:space="preserve">Services </w:t>
      </w:r>
    </w:p>
    <w:p w:rsidR="00C66366" w:rsidRPr="00693481" w:rsidRDefault="00C66366" w:rsidP="00C66366">
      <w:pPr>
        <w:pStyle w:val="ListParagraph"/>
        <w:numPr>
          <w:ilvl w:val="0"/>
          <w:numId w:val="5"/>
        </w:numPr>
      </w:pPr>
      <w:r w:rsidRPr="00693481">
        <w:t xml:space="preserve">Cloud Migration Strategy </w:t>
      </w:r>
    </w:p>
    <w:p w:rsidR="00C66366" w:rsidRPr="00693481" w:rsidRDefault="00C66366" w:rsidP="00C66366">
      <w:pPr>
        <w:pStyle w:val="ListParagraph"/>
        <w:numPr>
          <w:ilvl w:val="0"/>
          <w:numId w:val="5"/>
        </w:numPr>
      </w:pPr>
      <w:r w:rsidRPr="00693481">
        <w:t xml:space="preserve">Disaster Recovery Strategy </w:t>
      </w:r>
    </w:p>
    <w:p w:rsidR="00C66366" w:rsidRPr="00693481" w:rsidRDefault="00C66366" w:rsidP="00C66366">
      <w:pPr>
        <w:pStyle w:val="ListParagraph"/>
        <w:numPr>
          <w:ilvl w:val="0"/>
          <w:numId w:val="5"/>
        </w:numPr>
      </w:pPr>
      <w:r w:rsidRPr="00693481">
        <w:t xml:space="preserve">Records Management </w:t>
      </w:r>
    </w:p>
    <w:p w:rsidR="00C66366" w:rsidRPr="00693481" w:rsidRDefault="00C66366" w:rsidP="00C66366">
      <w:pPr>
        <w:pStyle w:val="ListParagraph"/>
        <w:numPr>
          <w:ilvl w:val="0"/>
          <w:numId w:val="5"/>
        </w:numPr>
      </w:pPr>
      <w:r w:rsidRPr="00693481">
        <w:t xml:space="preserve">Database </w:t>
      </w:r>
      <w:r w:rsidR="00C66452" w:rsidRPr="00693481">
        <w:t xml:space="preserve">Management and </w:t>
      </w:r>
      <w:r w:rsidRPr="00693481">
        <w:t xml:space="preserve">Consolidation </w:t>
      </w:r>
    </w:p>
    <w:p w:rsidR="00C66366" w:rsidRPr="00C66366" w:rsidRDefault="00C66452" w:rsidP="00C66366">
      <w:pPr>
        <w:pStyle w:val="ListParagraph"/>
        <w:numPr>
          <w:ilvl w:val="0"/>
          <w:numId w:val="5"/>
        </w:numPr>
        <w:rPr>
          <w:b/>
        </w:rPr>
      </w:pPr>
      <w:r w:rsidRPr="00693481">
        <w:t>Data Analytics</w:t>
      </w:r>
    </w:p>
    <w:p w:rsidR="00AA7CCF" w:rsidRDefault="00AA7CCF">
      <w:pPr>
        <w:rPr>
          <w:b/>
        </w:rPr>
      </w:pPr>
    </w:p>
    <w:p w:rsidR="00C66452" w:rsidRDefault="00C66452">
      <w:pPr>
        <w:rPr>
          <w:b/>
        </w:rPr>
      </w:pPr>
      <w:r>
        <w:rPr>
          <w:b/>
        </w:rPr>
        <w:t xml:space="preserve">Contracts Vehicles: </w:t>
      </w:r>
    </w:p>
    <w:p w:rsidR="00C66452" w:rsidRPr="00693481" w:rsidRDefault="00C66452" w:rsidP="00C66452">
      <w:pPr>
        <w:pStyle w:val="NormalWeb"/>
        <w:numPr>
          <w:ilvl w:val="0"/>
          <w:numId w:val="6"/>
        </w:numPr>
        <w:shd w:val="clear" w:color="auto" w:fill="FFFFFF"/>
        <w:rPr>
          <w:rFonts w:ascii="Times" w:hAnsi="Times"/>
          <w:color w:val="000000" w:themeColor="text1"/>
        </w:rPr>
      </w:pPr>
      <w:r w:rsidRPr="00693481">
        <w:rPr>
          <w:rFonts w:ascii="Times" w:hAnsi="Times"/>
          <w:color w:val="000000" w:themeColor="text1"/>
        </w:rPr>
        <w:t xml:space="preserve">SDVOSB Sole Source </w:t>
      </w:r>
    </w:p>
    <w:p w:rsidR="00C66452" w:rsidRPr="00693481" w:rsidRDefault="00C66452" w:rsidP="00C66452">
      <w:pPr>
        <w:pStyle w:val="NormalWeb"/>
        <w:numPr>
          <w:ilvl w:val="0"/>
          <w:numId w:val="6"/>
        </w:numPr>
        <w:shd w:val="clear" w:color="auto" w:fill="FFFFFF"/>
        <w:rPr>
          <w:rFonts w:ascii="Times" w:hAnsi="Times"/>
          <w:color w:val="000000" w:themeColor="text1"/>
        </w:rPr>
      </w:pPr>
      <w:r w:rsidRPr="00693481">
        <w:rPr>
          <w:rFonts w:ascii="Times" w:hAnsi="Times"/>
          <w:color w:val="000000" w:themeColor="text1"/>
        </w:rPr>
        <w:t>GSA Schedule 70 SIN 132-51 (Sub)</w:t>
      </w:r>
    </w:p>
    <w:p w:rsidR="00C66452" w:rsidRPr="00693481" w:rsidRDefault="00C66452" w:rsidP="00C66452">
      <w:pPr>
        <w:pStyle w:val="NormalWeb"/>
        <w:numPr>
          <w:ilvl w:val="0"/>
          <w:numId w:val="6"/>
        </w:numPr>
        <w:shd w:val="clear" w:color="auto" w:fill="FFFFFF"/>
        <w:rPr>
          <w:rFonts w:ascii="Times" w:hAnsi="Times"/>
          <w:color w:val="000000" w:themeColor="text1"/>
        </w:rPr>
      </w:pPr>
      <w:r w:rsidRPr="00693481">
        <w:rPr>
          <w:rFonts w:ascii="Times" w:hAnsi="Times"/>
          <w:color w:val="000000" w:themeColor="text1"/>
        </w:rPr>
        <w:t>GSA OASIS Pool 1 (Sub)</w:t>
      </w:r>
    </w:p>
    <w:p w:rsidR="00C66452" w:rsidRPr="00693481" w:rsidRDefault="00C66452" w:rsidP="00C66452">
      <w:pPr>
        <w:pStyle w:val="NormalWeb"/>
        <w:numPr>
          <w:ilvl w:val="0"/>
          <w:numId w:val="6"/>
        </w:numPr>
        <w:shd w:val="clear" w:color="auto" w:fill="FFFFFF"/>
        <w:rPr>
          <w:rFonts w:ascii="Times" w:hAnsi="Times"/>
          <w:color w:val="000000" w:themeColor="text1"/>
        </w:rPr>
      </w:pPr>
      <w:r w:rsidRPr="00693481">
        <w:rPr>
          <w:rFonts w:ascii="Times" w:hAnsi="Times"/>
          <w:color w:val="000000" w:themeColor="text1"/>
        </w:rPr>
        <w:t>CIO SP3 (Sub)</w:t>
      </w:r>
    </w:p>
    <w:p w:rsidR="00C66452" w:rsidRPr="00693481" w:rsidRDefault="00C66452" w:rsidP="00C66452">
      <w:pPr>
        <w:pStyle w:val="NormalWeb"/>
        <w:numPr>
          <w:ilvl w:val="0"/>
          <w:numId w:val="6"/>
        </w:numPr>
        <w:shd w:val="clear" w:color="auto" w:fill="FFFFFF"/>
        <w:rPr>
          <w:rFonts w:ascii="Times" w:hAnsi="Times"/>
          <w:color w:val="000000" w:themeColor="text1"/>
        </w:rPr>
      </w:pPr>
      <w:r w:rsidRPr="00693481">
        <w:rPr>
          <w:rFonts w:ascii="Times" w:hAnsi="Times"/>
          <w:color w:val="000000" w:themeColor="text1"/>
        </w:rPr>
        <w:t xml:space="preserve">CIMS (Sub) </w:t>
      </w:r>
    </w:p>
    <w:p w:rsidR="00C66452" w:rsidRDefault="00C66452">
      <w:pPr>
        <w:rPr>
          <w:b/>
        </w:rPr>
      </w:pPr>
      <w:r>
        <w:rPr>
          <w:b/>
        </w:rPr>
        <w:lastRenderedPageBreak/>
        <w:t xml:space="preserve">Why Hire Us? </w:t>
      </w:r>
    </w:p>
    <w:p w:rsidR="00CA6B03" w:rsidRPr="00693481" w:rsidRDefault="00C66452" w:rsidP="00CA6B03">
      <w:pPr>
        <w:pStyle w:val="ListParagraph"/>
        <w:numPr>
          <w:ilvl w:val="0"/>
          <w:numId w:val="7"/>
        </w:numPr>
      </w:pPr>
      <w:r w:rsidRPr="00693481">
        <w:t xml:space="preserve">Over 20 years of </w:t>
      </w:r>
      <w:r w:rsidR="00CA6B03" w:rsidRPr="00693481">
        <w:t xml:space="preserve">experience deploying assets and personnel to disaster zones around the US and the world. </w:t>
      </w:r>
    </w:p>
    <w:p w:rsidR="00C66452" w:rsidRPr="00693481" w:rsidRDefault="00CA6B03" w:rsidP="00CA6B03">
      <w:pPr>
        <w:pStyle w:val="ListParagraph"/>
        <w:numPr>
          <w:ilvl w:val="0"/>
          <w:numId w:val="7"/>
        </w:numPr>
      </w:pPr>
      <w:r w:rsidRPr="00693481">
        <w:t xml:space="preserve">Over 20 years of experience developing concept of operations and stakeholder management strategies for Federal Agencies. </w:t>
      </w:r>
    </w:p>
    <w:p w:rsidR="00161CB8" w:rsidRPr="00693481" w:rsidRDefault="00161CB8" w:rsidP="00CA6B03">
      <w:pPr>
        <w:pStyle w:val="ListParagraph"/>
        <w:numPr>
          <w:ilvl w:val="0"/>
          <w:numId w:val="7"/>
        </w:numPr>
      </w:pPr>
      <w:r w:rsidRPr="00693481">
        <w:t xml:space="preserve">Over 10 years of experience with database management and replications </w:t>
      </w:r>
    </w:p>
    <w:p w:rsidR="00161CB8" w:rsidRPr="00693481" w:rsidRDefault="00161CB8" w:rsidP="00161CB8">
      <w:pPr>
        <w:pStyle w:val="ListParagraph"/>
        <w:numPr>
          <w:ilvl w:val="0"/>
          <w:numId w:val="7"/>
        </w:numPr>
      </w:pPr>
      <w:r w:rsidRPr="00693481">
        <w:t xml:space="preserve">Highly educated consultants with over 90% possessing advance degrees and industry certifications </w:t>
      </w:r>
    </w:p>
    <w:p w:rsidR="00161CB8" w:rsidRDefault="00161CB8" w:rsidP="00161CB8">
      <w:pPr>
        <w:rPr>
          <w:b/>
        </w:rPr>
      </w:pPr>
    </w:p>
    <w:p w:rsidR="00161CB8" w:rsidRDefault="00161CB8" w:rsidP="00161CB8">
      <w:pPr>
        <w:rPr>
          <w:b/>
        </w:rPr>
      </w:pPr>
      <w:r>
        <w:rPr>
          <w:b/>
        </w:rPr>
        <w:t xml:space="preserve">Agencies We Serve </w:t>
      </w:r>
    </w:p>
    <w:p w:rsidR="00161CB8" w:rsidRPr="00693481" w:rsidRDefault="00161CB8" w:rsidP="00161CB8">
      <w:r w:rsidRPr="00693481">
        <w:t xml:space="preserve">Centers for Disease Control, Food and Drug Administration, National Institutes of Health, US Army, US Air Force, US Coast Guard, National Guard, USAID, Federal Aviation Administration, Defense Health Agencies </w:t>
      </w:r>
    </w:p>
    <w:p w:rsidR="00161CB8" w:rsidRDefault="00161CB8" w:rsidP="00161CB8">
      <w:pPr>
        <w:rPr>
          <w:b/>
        </w:rPr>
      </w:pPr>
    </w:p>
    <w:p w:rsidR="00161CB8" w:rsidRDefault="00161CB8" w:rsidP="00161CB8">
      <w:pPr>
        <w:rPr>
          <w:b/>
        </w:rPr>
      </w:pPr>
      <w:r>
        <w:rPr>
          <w:b/>
        </w:rPr>
        <w:t xml:space="preserve">Learn More about Research Publications. </w:t>
      </w:r>
    </w:p>
    <w:p w:rsidR="00161CB8" w:rsidRDefault="00161CB8" w:rsidP="00161CB8">
      <w:pPr>
        <w:pStyle w:val="NormalWeb"/>
        <w:shd w:val="clear" w:color="auto" w:fill="FFFFFF"/>
      </w:pPr>
      <w:r>
        <w:rPr>
          <w:rFonts w:ascii="Montserrat" w:hAnsi="Montserrat"/>
          <w:sz w:val="22"/>
          <w:szCs w:val="22"/>
        </w:rPr>
        <w:t>Drones for Aid- A Study on e</w:t>
      </w:r>
      <w:r>
        <w:rPr>
          <w:rFonts w:ascii="Montserrat" w:hAnsi="Montserrat"/>
          <w:sz w:val="22"/>
          <w:szCs w:val="22"/>
        </w:rPr>
        <w:t>ffe</w:t>
      </w:r>
      <w:r>
        <w:rPr>
          <w:rFonts w:ascii="Montserrat" w:hAnsi="Montserrat"/>
          <w:sz w:val="22"/>
          <w:szCs w:val="22"/>
        </w:rPr>
        <w:t>ctive use o</w:t>
      </w:r>
      <w:r>
        <w:rPr>
          <w:rFonts w:ascii="Montserrat" w:hAnsi="Montserrat"/>
          <w:sz w:val="22"/>
          <w:szCs w:val="22"/>
        </w:rPr>
        <w:t>f Unmanned Aerial Systems for</w:t>
      </w:r>
      <w:r>
        <w:rPr>
          <w:rFonts w:ascii="Montserrat" w:hAnsi="Montserrat"/>
          <w:sz w:val="22"/>
          <w:szCs w:val="22"/>
        </w:rPr>
        <w:t xml:space="preserve"> Disaster Relief </w:t>
      </w:r>
      <w:r>
        <w:rPr>
          <w:rFonts w:ascii="Montserrat" w:hAnsi="Montserrat"/>
          <w:sz w:val="22"/>
          <w:szCs w:val="22"/>
        </w:rPr>
        <w:t>Planning</w:t>
      </w:r>
    </w:p>
    <w:p w:rsidR="00161CB8" w:rsidRDefault="00161CB8" w:rsidP="00161CB8">
      <w:pPr>
        <w:pStyle w:val="NormalWeb"/>
        <w:shd w:val="clear" w:color="auto" w:fill="FFFFFF"/>
      </w:pPr>
      <w:r>
        <w:rPr>
          <w:rFonts w:ascii="Montserrat" w:hAnsi="Montserrat"/>
          <w:sz w:val="22"/>
          <w:szCs w:val="22"/>
        </w:rPr>
        <w:t xml:space="preserve">Drones Infra-Red Camera Technology- A study on how to use drones to facilitate crop dusting </w:t>
      </w:r>
    </w:p>
    <w:p w:rsidR="00161CB8" w:rsidRDefault="00161CB8" w:rsidP="00161CB8">
      <w:pPr>
        <w:pStyle w:val="NormalWeb"/>
        <w:shd w:val="clear" w:color="auto" w:fill="FFFFFF"/>
        <w:rPr>
          <w:rFonts w:ascii="Montserrat" w:hAnsi="Montserrat"/>
          <w:sz w:val="22"/>
          <w:szCs w:val="22"/>
        </w:rPr>
      </w:pPr>
      <w:r>
        <w:rPr>
          <w:rFonts w:ascii="Montserrat" w:hAnsi="Montserrat"/>
          <w:sz w:val="22"/>
          <w:szCs w:val="22"/>
        </w:rPr>
        <w:t xml:space="preserve">Cloud Computing- An acquisition strategy guide Cloud Migration Approach Best Practices Database Replication Pros and Cons </w:t>
      </w:r>
    </w:p>
    <w:p w:rsidR="00161CB8" w:rsidRDefault="00161CB8" w:rsidP="00161CB8">
      <w:pPr>
        <w:pStyle w:val="NormalWeb"/>
        <w:shd w:val="clear" w:color="auto" w:fill="FFFFFF"/>
        <w:rPr>
          <w:rFonts w:ascii="Montserrat" w:hAnsi="Montserrat"/>
          <w:b/>
          <w:sz w:val="22"/>
          <w:szCs w:val="22"/>
        </w:rPr>
      </w:pPr>
      <w:r w:rsidRPr="00161CB8">
        <w:rPr>
          <w:rFonts w:ascii="Montserrat" w:hAnsi="Montserrat"/>
          <w:b/>
          <w:sz w:val="22"/>
          <w:szCs w:val="22"/>
        </w:rPr>
        <w:t xml:space="preserve">Our Partners. </w:t>
      </w:r>
    </w:p>
    <w:p w:rsidR="00161CB8" w:rsidRPr="00693481" w:rsidRDefault="00161CB8" w:rsidP="00161CB8">
      <w:pPr>
        <w:pStyle w:val="NormalWeb"/>
        <w:shd w:val="clear" w:color="auto" w:fill="FFFFFF"/>
        <w:rPr>
          <w:rFonts w:ascii="Montserrat" w:hAnsi="Montserrat"/>
          <w:sz w:val="22"/>
          <w:szCs w:val="22"/>
        </w:rPr>
      </w:pPr>
      <w:r w:rsidRPr="00693481">
        <w:rPr>
          <w:rFonts w:ascii="Montserrat" w:hAnsi="Montserrat"/>
          <w:sz w:val="22"/>
          <w:szCs w:val="22"/>
        </w:rPr>
        <w:t xml:space="preserve">Deloitte, Booz Allen Hamilton, Northrop Grumman, General Dynamics, </w:t>
      </w:r>
    </w:p>
    <w:p w:rsidR="00161CB8" w:rsidRDefault="00161CB8" w:rsidP="00161CB8">
      <w:pPr>
        <w:pStyle w:val="NormalWeb"/>
        <w:shd w:val="clear" w:color="auto" w:fill="FFFFFF"/>
        <w:rPr>
          <w:rFonts w:ascii="Montserrat" w:hAnsi="Montserrat"/>
          <w:b/>
          <w:sz w:val="22"/>
          <w:szCs w:val="22"/>
        </w:rPr>
      </w:pPr>
      <w:r>
        <w:rPr>
          <w:rFonts w:ascii="Montserrat" w:hAnsi="Montserrat"/>
          <w:b/>
          <w:sz w:val="22"/>
          <w:szCs w:val="22"/>
        </w:rPr>
        <w:t xml:space="preserve">NAICS Codes </w:t>
      </w:r>
    </w:p>
    <w:p w:rsidR="00161CB8" w:rsidRDefault="00161CB8" w:rsidP="00161CB8">
      <w:pPr>
        <w:pStyle w:val="NormalWeb"/>
        <w:shd w:val="clear" w:color="auto" w:fill="FFFFFF"/>
        <w:rPr>
          <w:rFonts w:ascii="Montserrat" w:hAnsi="Montserrat"/>
          <w:sz w:val="22"/>
          <w:szCs w:val="22"/>
        </w:rPr>
      </w:pPr>
      <w:r w:rsidRPr="00693481">
        <w:rPr>
          <w:rFonts w:ascii="Montserrat" w:hAnsi="Montserrat"/>
          <w:sz w:val="22"/>
          <w:szCs w:val="22"/>
        </w:rPr>
        <w:t xml:space="preserve">541611, 541511, 541330, </w:t>
      </w:r>
      <w:r w:rsidR="00463974" w:rsidRPr="00693481">
        <w:rPr>
          <w:rFonts w:ascii="Montserrat" w:hAnsi="Montserrat"/>
          <w:sz w:val="22"/>
          <w:szCs w:val="22"/>
        </w:rPr>
        <w:t>541512, 641110</w:t>
      </w:r>
    </w:p>
    <w:p w:rsidR="00693481" w:rsidRPr="00693481" w:rsidRDefault="00693481" w:rsidP="00693481">
      <w:pPr>
        <w:pStyle w:val="NormalWeb"/>
        <w:shd w:val="clear" w:color="auto" w:fill="FFFFFF"/>
        <w:rPr>
          <w:rFonts w:ascii="Montserrat" w:hAnsi="Montserrat"/>
          <w:b/>
          <w:sz w:val="22"/>
          <w:szCs w:val="22"/>
        </w:rPr>
      </w:pPr>
      <w:r w:rsidRPr="00693481">
        <w:rPr>
          <w:rFonts w:ascii="Montserrat" w:hAnsi="Montserrat"/>
          <w:b/>
          <w:sz w:val="22"/>
          <w:szCs w:val="22"/>
        </w:rPr>
        <w:t xml:space="preserve">Join US </w:t>
      </w:r>
    </w:p>
    <w:p w:rsidR="00693481" w:rsidRPr="00693481" w:rsidRDefault="00693481" w:rsidP="00693481">
      <w:pPr>
        <w:pStyle w:val="NormalWeb"/>
        <w:shd w:val="clear" w:color="auto" w:fill="FFFFFF"/>
        <w:rPr>
          <w:rFonts w:ascii="Montserrat" w:hAnsi="Montserrat"/>
          <w:sz w:val="22"/>
          <w:szCs w:val="22"/>
        </w:rPr>
      </w:pPr>
      <w:r>
        <w:rPr>
          <w:rFonts w:ascii="Montserrat" w:hAnsi="Montserrat"/>
          <w:sz w:val="22"/>
          <w:szCs w:val="22"/>
        </w:rPr>
        <w:t xml:space="preserve">Hardy &amp; Hartsell </w:t>
      </w:r>
      <w:r w:rsidRPr="00693481">
        <w:rPr>
          <w:rFonts w:ascii="Montserrat" w:hAnsi="Montserrat"/>
          <w:sz w:val="22"/>
          <w:szCs w:val="22"/>
        </w:rPr>
        <w:t>strives to provide an outstanding work environment for our employees. We invest in our people and believe strongly in creating an environment where our employees are free to work on innovative solutions that meet our clients’ needs.  We promote true work-life balance, career advancement, health, and financial security and fun in the work place.  We encourage our employees to participate in our internal operation and help to develop them into the ideal consultants that our clients seek.</w:t>
      </w:r>
    </w:p>
    <w:p w:rsidR="00693481" w:rsidRDefault="00693481" w:rsidP="00161CB8">
      <w:pPr>
        <w:pStyle w:val="NormalWeb"/>
        <w:shd w:val="clear" w:color="auto" w:fill="FFFFFF"/>
        <w:rPr>
          <w:rFonts w:ascii="Montserrat" w:hAnsi="Montserrat"/>
          <w:sz w:val="22"/>
          <w:szCs w:val="22"/>
        </w:rPr>
      </w:pPr>
      <w:r>
        <w:rPr>
          <w:rFonts w:ascii="Montserrat" w:hAnsi="Montserrat"/>
          <w:sz w:val="22"/>
          <w:szCs w:val="22"/>
        </w:rPr>
        <w:t xml:space="preserve">Hardy &amp; Hartsell, LLC </w:t>
      </w:r>
      <w:r w:rsidRPr="00693481">
        <w:rPr>
          <w:rFonts w:ascii="Montserrat" w:hAnsi="Montserrat"/>
          <w:sz w:val="22"/>
          <w:szCs w:val="22"/>
        </w:rPr>
        <w:t>is an Equal Opportunity Employer. We extend equal opportunity to all individuals without regard to race, religion, color, sex, national origin, sexual orientation, age, marital status, disability, or any other status protected under applicable law.</w:t>
      </w:r>
    </w:p>
    <w:p w:rsidR="00693481" w:rsidRDefault="00693481" w:rsidP="00161CB8">
      <w:pPr>
        <w:pStyle w:val="NormalWeb"/>
        <w:shd w:val="clear" w:color="auto" w:fill="FFFFFF"/>
        <w:rPr>
          <w:rFonts w:ascii="Montserrat" w:hAnsi="Montserrat"/>
          <w:sz w:val="22"/>
          <w:szCs w:val="22"/>
        </w:rPr>
      </w:pPr>
      <w:r w:rsidRPr="00693481">
        <w:rPr>
          <w:rFonts w:ascii="Montserrat" w:hAnsi="Montserrat"/>
          <w:b/>
          <w:sz w:val="22"/>
          <w:szCs w:val="22"/>
        </w:rPr>
        <w:t>Job Openings</w:t>
      </w:r>
      <w:r>
        <w:rPr>
          <w:rFonts w:ascii="Montserrat" w:hAnsi="Montserrat"/>
          <w:sz w:val="22"/>
          <w:szCs w:val="22"/>
        </w:rPr>
        <w:t xml:space="preserve">. </w:t>
      </w:r>
    </w:p>
    <w:p w:rsidR="00693481" w:rsidRPr="00693481" w:rsidRDefault="00693481" w:rsidP="00693481">
      <w:pPr>
        <w:pStyle w:val="NormalWeb"/>
        <w:shd w:val="clear" w:color="auto" w:fill="FFFFFF"/>
        <w:rPr>
          <w:rFonts w:ascii="Montserrat" w:hAnsi="Montserrat"/>
          <w:sz w:val="22"/>
          <w:szCs w:val="22"/>
        </w:rPr>
      </w:pPr>
      <w:r>
        <w:rPr>
          <w:rFonts w:ascii="Montserrat" w:hAnsi="Montserrat"/>
          <w:sz w:val="22"/>
          <w:szCs w:val="22"/>
        </w:rPr>
        <w:lastRenderedPageBreak/>
        <w:t>W</w:t>
      </w:r>
      <w:r w:rsidRPr="00693481">
        <w:rPr>
          <w:rFonts w:ascii="Montserrat" w:hAnsi="Montserrat"/>
          <w:sz w:val="22"/>
          <w:szCs w:val="22"/>
        </w:rPr>
        <w:t xml:space="preserve">e are always recruiting for key positions. If you want to bring your talent to us, submit your resumes against the key positions we have below. We are recruiting junior, </w:t>
      </w:r>
      <w:proofErr w:type="spellStart"/>
      <w:r w:rsidRPr="00693481">
        <w:rPr>
          <w:rFonts w:ascii="Montserrat" w:hAnsi="Montserrat"/>
          <w:sz w:val="22"/>
          <w:szCs w:val="22"/>
        </w:rPr>
        <w:t>mid level</w:t>
      </w:r>
      <w:proofErr w:type="spellEnd"/>
      <w:r w:rsidRPr="00693481">
        <w:rPr>
          <w:rFonts w:ascii="Montserrat" w:hAnsi="Montserrat"/>
          <w:sz w:val="22"/>
          <w:szCs w:val="22"/>
        </w:rPr>
        <w:t>, senior as well as subject matter experts. Just send your qualified resume our way and we will find a way to bring you on board.</w:t>
      </w:r>
    </w:p>
    <w:p w:rsidR="00693481" w:rsidRDefault="00693481" w:rsidP="00693481">
      <w:pPr>
        <w:pStyle w:val="NormalWeb"/>
        <w:shd w:val="clear" w:color="auto" w:fill="FFFFFF"/>
        <w:rPr>
          <w:rFonts w:ascii="Montserrat" w:hAnsi="Montserrat"/>
          <w:sz w:val="22"/>
          <w:szCs w:val="22"/>
        </w:rPr>
      </w:pPr>
      <w:r w:rsidRPr="00693481">
        <w:rPr>
          <w:rFonts w:ascii="Montserrat" w:hAnsi="Montserrat"/>
          <w:sz w:val="22"/>
          <w:szCs w:val="22"/>
        </w:rPr>
        <w:t>Please select and upload your resume for joining our team.</w:t>
      </w:r>
    </w:p>
    <w:p w:rsidR="00693481" w:rsidRPr="00693481" w:rsidRDefault="00693481" w:rsidP="00693481">
      <w:pPr>
        <w:pStyle w:val="NormalWeb"/>
        <w:shd w:val="clear" w:color="auto" w:fill="FFFFFF"/>
        <w:rPr>
          <w:rFonts w:ascii="Montserrat" w:hAnsi="Montserrat"/>
          <w:b/>
          <w:sz w:val="22"/>
          <w:szCs w:val="22"/>
        </w:rPr>
      </w:pPr>
      <w:bookmarkStart w:id="0" w:name="_GoBack"/>
      <w:r w:rsidRPr="00693481">
        <w:rPr>
          <w:rFonts w:ascii="Montserrat" w:hAnsi="Montserrat"/>
          <w:b/>
          <w:sz w:val="22"/>
          <w:szCs w:val="22"/>
        </w:rPr>
        <w:t>Strategic Planners</w:t>
      </w:r>
    </w:p>
    <w:p w:rsidR="00693481" w:rsidRPr="00693481" w:rsidRDefault="00693481" w:rsidP="00693481">
      <w:pPr>
        <w:pStyle w:val="NormalWeb"/>
        <w:shd w:val="clear" w:color="auto" w:fill="FFFFFF"/>
        <w:rPr>
          <w:rFonts w:ascii="Montserrat" w:hAnsi="Montserrat"/>
          <w:b/>
          <w:sz w:val="22"/>
          <w:szCs w:val="22"/>
        </w:rPr>
      </w:pPr>
      <w:r w:rsidRPr="00693481">
        <w:rPr>
          <w:rFonts w:ascii="Montserrat" w:hAnsi="Montserrat"/>
          <w:b/>
          <w:sz w:val="22"/>
          <w:szCs w:val="22"/>
        </w:rPr>
        <w:t xml:space="preserve">Program Managers </w:t>
      </w:r>
    </w:p>
    <w:p w:rsidR="00693481" w:rsidRPr="00693481" w:rsidRDefault="00693481" w:rsidP="00693481">
      <w:pPr>
        <w:pStyle w:val="NormalWeb"/>
        <w:shd w:val="clear" w:color="auto" w:fill="FFFFFF"/>
        <w:rPr>
          <w:rFonts w:ascii="Montserrat" w:hAnsi="Montserrat"/>
          <w:b/>
          <w:sz w:val="22"/>
          <w:szCs w:val="22"/>
        </w:rPr>
      </w:pPr>
      <w:r w:rsidRPr="00693481">
        <w:rPr>
          <w:rFonts w:ascii="Montserrat" w:hAnsi="Montserrat"/>
          <w:b/>
          <w:sz w:val="22"/>
          <w:szCs w:val="22"/>
        </w:rPr>
        <w:t xml:space="preserve">Financial Analysts </w:t>
      </w:r>
    </w:p>
    <w:p w:rsidR="00693481" w:rsidRPr="00693481" w:rsidRDefault="00693481" w:rsidP="00693481">
      <w:pPr>
        <w:pStyle w:val="NormalWeb"/>
        <w:shd w:val="clear" w:color="auto" w:fill="FFFFFF"/>
        <w:rPr>
          <w:rFonts w:ascii="Montserrat" w:hAnsi="Montserrat"/>
          <w:b/>
          <w:sz w:val="22"/>
          <w:szCs w:val="22"/>
        </w:rPr>
      </w:pPr>
      <w:r w:rsidRPr="00693481">
        <w:rPr>
          <w:rFonts w:ascii="Montserrat" w:hAnsi="Montserrat"/>
          <w:b/>
          <w:sz w:val="22"/>
          <w:szCs w:val="22"/>
        </w:rPr>
        <w:t xml:space="preserve">Health Care Professionals </w:t>
      </w:r>
    </w:p>
    <w:p w:rsidR="00693481" w:rsidRPr="00693481" w:rsidRDefault="00693481" w:rsidP="00693481">
      <w:pPr>
        <w:pStyle w:val="NormalWeb"/>
        <w:shd w:val="clear" w:color="auto" w:fill="FFFFFF"/>
        <w:rPr>
          <w:rFonts w:ascii="Montserrat" w:hAnsi="Montserrat"/>
          <w:b/>
          <w:sz w:val="22"/>
          <w:szCs w:val="22"/>
        </w:rPr>
      </w:pPr>
      <w:r w:rsidRPr="00693481">
        <w:rPr>
          <w:rFonts w:ascii="Montserrat" w:hAnsi="Montserrat"/>
          <w:b/>
          <w:sz w:val="22"/>
          <w:szCs w:val="22"/>
        </w:rPr>
        <w:t xml:space="preserve">Database Administrators. </w:t>
      </w:r>
    </w:p>
    <w:bookmarkEnd w:id="0"/>
    <w:p w:rsidR="00693481" w:rsidRPr="00693481" w:rsidRDefault="00693481" w:rsidP="00161CB8">
      <w:pPr>
        <w:pStyle w:val="NormalWeb"/>
        <w:shd w:val="clear" w:color="auto" w:fill="FFFFFF"/>
        <w:rPr>
          <w:rFonts w:ascii="Montserrat" w:hAnsi="Montserrat"/>
          <w:sz w:val="22"/>
          <w:szCs w:val="22"/>
        </w:rPr>
      </w:pPr>
    </w:p>
    <w:p w:rsidR="00693481" w:rsidRPr="00161CB8" w:rsidRDefault="00693481" w:rsidP="00161CB8">
      <w:pPr>
        <w:pStyle w:val="NormalWeb"/>
        <w:shd w:val="clear" w:color="auto" w:fill="FFFFFF"/>
        <w:rPr>
          <w:rFonts w:ascii="Montserrat" w:hAnsi="Montserrat"/>
          <w:b/>
          <w:sz w:val="22"/>
          <w:szCs w:val="22"/>
        </w:rPr>
      </w:pPr>
    </w:p>
    <w:p w:rsidR="00161CB8" w:rsidRPr="00161CB8" w:rsidRDefault="00161CB8" w:rsidP="00161CB8">
      <w:pPr>
        <w:rPr>
          <w:b/>
        </w:rPr>
      </w:pPr>
    </w:p>
    <w:p w:rsidR="00C66452" w:rsidRDefault="00C66452" w:rsidP="00C66452">
      <w:pPr>
        <w:rPr>
          <w:b/>
        </w:rPr>
      </w:pPr>
    </w:p>
    <w:p w:rsidR="00C66452" w:rsidRPr="00C66452" w:rsidRDefault="00C66452" w:rsidP="00C66452">
      <w:pPr>
        <w:rPr>
          <w:b/>
        </w:rPr>
      </w:pPr>
    </w:p>
    <w:sectPr w:rsidR="00C66452" w:rsidRPr="00C66452" w:rsidSect="00440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Montserra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67E74"/>
    <w:multiLevelType w:val="hybridMultilevel"/>
    <w:tmpl w:val="E49A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52733"/>
    <w:multiLevelType w:val="hybridMultilevel"/>
    <w:tmpl w:val="36AE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34013"/>
    <w:multiLevelType w:val="hybridMultilevel"/>
    <w:tmpl w:val="C3AE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37B43"/>
    <w:multiLevelType w:val="hybridMultilevel"/>
    <w:tmpl w:val="3166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2540E"/>
    <w:multiLevelType w:val="hybridMultilevel"/>
    <w:tmpl w:val="EB60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D3C0F"/>
    <w:multiLevelType w:val="hybridMultilevel"/>
    <w:tmpl w:val="A6A2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ED87533"/>
    <w:multiLevelType w:val="hybridMultilevel"/>
    <w:tmpl w:val="C928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B6"/>
    <w:rsid w:val="00022FC7"/>
    <w:rsid w:val="00161CB8"/>
    <w:rsid w:val="0027754B"/>
    <w:rsid w:val="00393880"/>
    <w:rsid w:val="004406A7"/>
    <w:rsid w:val="00463974"/>
    <w:rsid w:val="004A5D97"/>
    <w:rsid w:val="004B6B17"/>
    <w:rsid w:val="00693481"/>
    <w:rsid w:val="006B78F7"/>
    <w:rsid w:val="007773D7"/>
    <w:rsid w:val="008235D9"/>
    <w:rsid w:val="008E4FB6"/>
    <w:rsid w:val="00A65056"/>
    <w:rsid w:val="00AA7CCF"/>
    <w:rsid w:val="00C66366"/>
    <w:rsid w:val="00C66452"/>
    <w:rsid w:val="00CA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E23AEB"/>
  <w14:defaultImageDpi w14:val="32767"/>
  <w15:chartTrackingRefBased/>
  <w15:docId w15:val="{56B73143-D44E-4D4B-B1F0-0F03347A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FB6"/>
    <w:rPr>
      <w:color w:val="0563C1" w:themeColor="hyperlink"/>
      <w:u w:val="single"/>
    </w:rPr>
  </w:style>
  <w:style w:type="character" w:styleId="UnresolvedMention">
    <w:name w:val="Unresolved Mention"/>
    <w:basedOn w:val="DefaultParagraphFont"/>
    <w:uiPriority w:val="99"/>
    <w:rsid w:val="008E4FB6"/>
    <w:rPr>
      <w:color w:val="808080"/>
      <w:shd w:val="clear" w:color="auto" w:fill="E6E6E6"/>
    </w:rPr>
  </w:style>
  <w:style w:type="paragraph" w:styleId="ListParagraph">
    <w:name w:val="List Paragraph"/>
    <w:basedOn w:val="Normal"/>
    <w:uiPriority w:val="34"/>
    <w:qFormat/>
    <w:rsid w:val="0027754B"/>
    <w:pPr>
      <w:ind w:left="720"/>
      <w:contextualSpacing/>
    </w:pPr>
  </w:style>
  <w:style w:type="paragraph" w:styleId="NormalWeb">
    <w:name w:val="Normal (Web)"/>
    <w:basedOn w:val="Normal"/>
    <w:uiPriority w:val="99"/>
    <w:semiHidden/>
    <w:unhideWhenUsed/>
    <w:rsid w:val="00C6645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6217">
      <w:bodyDiv w:val="1"/>
      <w:marLeft w:val="0"/>
      <w:marRight w:val="0"/>
      <w:marTop w:val="0"/>
      <w:marBottom w:val="0"/>
      <w:divBdr>
        <w:top w:val="none" w:sz="0" w:space="0" w:color="auto"/>
        <w:left w:val="none" w:sz="0" w:space="0" w:color="auto"/>
        <w:bottom w:val="none" w:sz="0" w:space="0" w:color="auto"/>
        <w:right w:val="none" w:sz="0" w:space="0" w:color="auto"/>
      </w:divBdr>
      <w:divsChild>
        <w:div w:id="1320688855">
          <w:marLeft w:val="0"/>
          <w:marRight w:val="0"/>
          <w:marTop w:val="0"/>
          <w:marBottom w:val="0"/>
          <w:divBdr>
            <w:top w:val="none" w:sz="0" w:space="0" w:color="auto"/>
            <w:left w:val="none" w:sz="0" w:space="0" w:color="auto"/>
            <w:bottom w:val="none" w:sz="0" w:space="0" w:color="auto"/>
            <w:right w:val="none" w:sz="0" w:space="0" w:color="auto"/>
          </w:divBdr>
          <w:divsChild>
            <w:div w:id="529607832">
              <w:marLeft w:val="0"/>
              <w:marRight w:val="0"/>
              <w:marTop w:val="0"/>
              <w:marBottom w:val="0"/>
              <w:divBdr>
                <w:top w:val="none" w:sz="0" w:space="0" w:color="auto"/>
                <w:left w:val="none" w:sz="0" w:space="0" w:color="auto"/>
                <w:bottom w:val="none" w:sz="0" w:space="0" w:color="auto"/>
                <w:right w:val="none" w:sz="0" w:space="0" w:color="auto"/>
              </w:divBdr>
              <w:divsChild>
                <w:div w:id="328337176">
                  <w:marLeft w:val="0"/>
                  <w:marRight w:val="0"/>
                  <w:marTop w:val="0"/>
                  <w:marBottom w:val="0"/>
                  <w:divBdr>
                    <w:top w:val="none" w:sz="0" w:space="0" w:color="auto"/>
                    <w:left w:val="none" w:sz="0" w:space="0" w:color="auto"/>
                    <w:bottom w:val="none" w:sz="0" w:space="0" w:color="auto"/>
                    <w:right w:val="none" w:sz="0" w:space="0" w:color="auto"/>
                  </w:divBdr>
                  <w:divsChild>
                    <w:div w:id="5811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390487">
      <w:bodyDiv w:val="1"/>
      <w:marLeft w:val="0"/>
      <w:marRight w:val="0"/>
      <w:marTop w:val="0"/>
      <w:marBottom w:val="0"/>
      <w:divBdr>
        <w:top w:val="none" w:sz="0" w:space="0" w:color="auto"/>
        <w:left w:val="none" w:sz="0" w:space="0" w:color="auto"/>
        <w:bottom w:val="none" w:sz="0" w:space="0" w:color="auto"/>
        <w:right w:val="none" w:sz="0" w:space="0" w:color="auto"/>
      </w:divBdr>
    </w:div>
    <w:div w:id="772243180">
      <w:bodyDiv w:val="1"/>
      <w:marLeft w:val="0"/>
      <w:marRight w:val="0"/>
      <w:marTop w:val="0"/>
      <w:marBottom w:val="0"/>
      <w:divBdr>
        <w:top w:val="none" w:sz="0" w:space="0" w:color="auto"/>
        <w:left w:val="none" w:sz="0" w:space="0" w:color="auto"/>
        <w:bottom w:val="none" w:sz="0" w:space="0" w:color="auto"/>
        <w:right w:val="none" w:sz="0" w:space="0" w:color="auto"/>
      </w:divBdr>
      <w:divsChild>
        <w:div w:id="2012366974">
          <w:marLeft w:val="0"/>
          <w:marRight w:val="0"/>
          <w:marTop w:val="0"/>
          <w:marBottom w:val="0"/>
          <w:divBdr>
            <w:top w:val="none" w:sz="0" w:space="0" w:color="auto"/>
            <w:left w:val="none" w:sz="0" w:space="0" w:color="auto"/>
            <w:bottom w:val="none" w:sz="0" w:space="0" w:color="auto"/>
            <w:right w:val="none" w:sz="0" w:space="0" w:color="auto"/>
          </w:divBdr>
          <w:divsChild>
            <w:div w:id="1660235132">
              <w:marLeft w:val="0"/>
              <w:marRight w:val="0"/>
              <w:marTop w:val="0"/>
              <w:marBottom w:val="0"/>
              <w:divBdr>
                <w:top w:val="none" w:sz="0" w:space="0" w:color="auto"/>
                <w:left w:val="none" w:sz="0" w:space="0" w:color="auto"/>
                <w:bottom w:val="none" w:sz="0" w:space="0" w:color="auto"/>
                <w:right w:val="none" w:sz="0" w:space="0" w:color="auto"/>
              </w:divBdr>
              <w:divsChild>
                <w:div w:id="457263268">
                  <w:marLeft w:val="0"/>
                  <w:marRight w:val="0"/>
                  <w:marTop w:val="0"/>
                  <w:marBottom w:val="0"/>
                  <w:divBdr>
                    <w:top w:val="none" w:sz="0" w:space="0" w:color="auto"/>
                    <w:left w:val="none" w:sz="0" w:space="0" w:color="auto"/>
                    <w:bottom w:val="none" w:sz="0" w:space="0" w:color="auto"/>
                    <w:right w:val="none" w:sz="0" w:space="0" w:color="auto"/>
                  </w:divBdr>
                  <w:divsChild>
                    <w:div w:id="15682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08848">
      <w:bodyDiv w:val="1"/>
      <w:marLeft w:val="0"/>
      <w:marRight w:val="0"/>
      <w:marTop w:val="0"/>
      <w:marBottom w:val="0"/>
      <w:divBdr>
        <w:top w:val="none" w:sz="0" w:space="0" w:color="auto"/>
        <w:left w:val="none" w:sz="0" w:space="0" w:color="auto"/>
        <w:bottom w:val="none" w:sz="0" w:space="0" w:color="auto"/>
        <w:right w:val="none" w:sz="0" w:space="0" w:color="auto"/>
      </w:divBdr>
    </w:div>
    <w:div w:id="1232816612">
      <w:bodyDiv w:val="1"/>
      <w:marLeft w:val="0"/>
      <w:marRight w:val="0"/>
      <w:marTop w:val="0"/>
      <w:marBottom w:val="0"/>
      <w:divBdr>
        <w:top w:val="none" w:sz="0" w:space="0" w:color="auto"/>
        <w:left w:val="none" w:sz="0" w:space="0" w:color="auto"/>
        <w:bottom w:val="none" w:sz="0" w:space="0" w:color="auto"/>
        <w:right w:val="none" w:sz="0" w:space="0" w:color="auto"/>
      </w:divBdr>
      <w:divsChild>
        <w:div w:id="986393435">
          <w:marLeft w:val="0"/>
          <w:marRight w:val="0"/>
          <w:marTop w:val="0"/>
          <w:marBottom w:val="0"/>
          <w:divBdr>
            <w:top w:val="none" w:sz="0" w:space="0" w:color="auto"/>
            <w:left w:val="none" w:sz="0" w:space="0" w:color="auto"/>
            <w:bottom w:val="none" w:sz="0" w:space="0" w:color="auto"/>
            <w:right w:val="none" w:sz="0" w:space="0" w:color="auto"/>
          </w:divBdr>
          <w:divsChild>
            <w:div w:id="386685880">
              <w:marLeft w:val="0"/>
              <w:marRight w:val="0"/>
              <w:marTop w:val="0"/>
              <w:marBottom w:val="0"/>
              <w:divBdr>
                <w:top w:val="none" w:sz="0" w:space="0" w:color="auto"/>
                <w:left w:val="none" w:sz="0" w:space="0" w:color="auto"/>
                <w:bottom w:val="none" w:sz="0" w:space="0" w:color="auto"/>
                <w:right w:val="none" w:sz="0" w:space="0" w:color="auto"/>
              </w:divBdr>
              <w:divsChild>
                <w:div w:id="718241585">
                  <w:marLeft w:val="0"/>
                  <w:marRight w:val="0"/>
                  <w:marTop w:val="0"/>
                  <w:marBottom w:val="0"/>
                  <w:divBdr>
                    <w:top w:val="none" w:sz="0" w:space="0" w:color="auto"/>
                    <w:left w:val="none" w:sz="0" w:space="0" w:color="auto"/>
                    <w:bottom w:val="none" w:sz="0" w:space="0" w:color="auto"/>
                    <w:right w:val="none" w:sz="0" w:space="0" w:color="auto"/>
                  </w:divBdr>
                  <w:divsChild>
                    <w:div w:id="12377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57051">
      <w:bodyDiv w:val="1"/>
      <w:marLeft w:val="0"/>
      <w:marRight w:val="0"/>
      <w:marTop w:val="0"/>
      <w:marBottom w:val="0"/>
      <w:divBdr>
        <w:top w:val="none" w:sz="0" w:space="0" w:color="auto"/>
        <w:left w:val="none" w:sz="0" w:space="0" w:color="auto"/>
        <w:bottom w:val="none" w:sz="0" w:space="0" w:color="auto"/>
        <w:right w:val="none" w:sz="0" w:space="0" w:color="auto"/>
      </w:divBdr>
    </w:div>
    <w:div w:id="198242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2018-04-22T18:18:00Z</dcterms:created>
  <dcterms:modified xsi:type="dcterms:W3CDTF">2018-04-22T20:48:00Z</dcterms:modified>
</cp:coreProperties>
</file>