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BRIEF</w:t>
      </w:r>
    </w:p>
    <w:p w:rsidR="00000000" w:rsidDel="00000000" w:rsidP="00000000" w:rsidRDefault="00000000" w:rsidRPr="00000000" w14:paraId="00000001">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Single responsive front/home page like </w:t>
      </w:r>
      <w:hyperlink r:id="rId6">
        <w:r w:rsidDel="00000000" w:rsidR="00000000" w:rsidRPr="00000000">
          <w:rPr>
            <w:rFonts w:ascii="Montserrat Light" w:cs="Montserrat Light" w:eastAsia="Montserrat Light" w:hAnsi="Montserrat Light"/>
            <w:color w:val="1155cc"/>
            <w:sz w:val="20"/>
            <w:szCs w:val="20"/>
            <w:u w:val="single"/>
            <w:rtl w:val="0"/>
          </w:rPr>
          <w:t xml:space="preserve">https://www.tesla.com/powerwall</w:t>
        </w:r>
      </w:hyperlink>
      <w:r w:rsidDel="00000000" w:rsidR="00000000" w:rsidRPr="00000000">
        <w:rPr>
          <w:rtl w:val="0"/>
        </w:rPr>
      </w:r>
    </w:p>
    <w:p w:rsidR="00000000" w:rsidDel="00000000" w:rsidP="00000000" w:rsidRDefault="00000000" w:rsidRPr="00000000" w14:paraId="00000002">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03">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Include;</w:t>
      </w:r>
    </w:p>
    <w:p w:rsidR="00000000" w:rsidDel="00000000" w:rsidP="00000000" w:rsidRDefault="00000000" w:rsidRPr="00000000" w14:paraId="00000004">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Home</w:t>
      </w:r>
    </w:p>
    <w:p w:rsidR="00000000" w:rsidDel="00000000" w:rsidP="00000000" w:rsidRDefault="00000000" w:rsidRPr="00000000" w14:paraId="00000005">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About</w:t>
      </w:r>
    </w:p>
    <w:p w:rsidR="00000000" w:rsidDel="00000000" w:rsidP="00000000" w:rsidRDefault="00000000" w:rsidRPr="00000000" w14:paraId="00000006">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Products + Services</w:t>
      </w:r>
    </w:p>
    <w:p w:rsidR="00000000" w:rsidDel="00000000" w:rsidP="00000000" w:rsidRDefault="00000000" w:rsidRPr="00000000" w14:paraId="00000007">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 Projects</w:t>
      </w:r>
    </w:p>
    <w:p w:rsidR="00000000" w:rsidDel="00000000" w:rsidP="00000000" w:rsidRDefault="00000000" w:rsidRPr="00000000" w14:paraId="00000008">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Blog/Newsletters</w:t>
      </w:r>
    </w:p>
    <w:p w:rsidR="00000000" w:rsidDel="00000000" w:rsidP="00000000" w:rsidRDefault="00000000" w:rsidRPr="00000000" w14:paraId="00000009">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Contact</w:t>
      </w:r>
    </w:p>
    <w:p w:rsidR="00000000" w:rsidDel="00000000" w:rsidP="00000000" w:rsidRDefault="00000000" w:rsidRPr="00000000" w14:paraId="0000000A">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0B">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Must be a CMS in wordpress using either a paid for custom Wordpress theme or a dynamic theme design that can be self managed</w:t>
      </w:r>
    </w:p>
    <w:p w:rsidR="00000000" w:rsidDel="00000000" w:rsidP="00000000" w:rsidRDefault="00000000" w:rsidRPr="00000000" w14:paraId="0000000C">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0D">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CONTENT</w:t>
      </w:r>
    </w:p>
    <w:p w:rsidR="00000000" w:rsidDel="00000000" w:rsidP="00000000" w:rsidRDefault="00000000" w:rsidRPr="00000000" w14:paraId="0000000E">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0F">
      <w:pPr>
        <w:widowControl w:val="0"/>
        <w:numPr>
          <w:ilvl w:val="0"/>
          <w:numId w:val="1"/>
        </w:numPr>
        <w:ind w:left="720" w:hanging="360"/>
        <w:contextualSpacing w:val="1"/>
        <w:rPr>
          <w:rFonts w:ascii="Montserrat Light" w:cs="Montserrat Light" w:eastAsia="Montserrat Light" w:hAnsi="Montserrat Light"/>
          <w:color w:val="7f7f7f"/>
          <w:sz w:val="20"/>
          <w:szCs w:val="20"/>
          <w:u w:val="none"/>
        </w:rPr>
      </w:pPr>
      <w:r w:rsidDel="00000000" w:rsidR="00000000" w:rsidRPr="00000000">
        <w:rPr>
          <w:rFonts w:ascii="Montserrat Light" w:cs="Montserrat Light" w:eastAsia="Montserrat Light" w:hAnsi="Montserrat Light"/>
          <w:color w:val="7f7f7f"/>
          <w:sz w:val="20"/>
          <w:szCs w:val="20"/>
          <w:rtl w:val="0"/>
        </w:rPr>
        <w:t xml:space="preserve">Elevator Pitch</w:t>
      </w:r>
    </w:p>
    <w:p w:rsidR="00000000" w:rsidDel="00000000" w:rsidP="00000000" w:rsidRDefault="00000000" w:rsidRPr="00000000" w14:paraId="00000010">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Did you know?</w:t>
      </w:r>
    </w:p>
    <w:p w:rsidR="00000000" w:rsidDel="00000000" w:rsidP="00000000" w:rsidRDefault="00000000" w:rsidRPr="00000000" w14:paraId="00000011">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Sports Clubs are measured by their users for the quality of their committees, their ability to attract like minded people of varying capabilities and ages and the Clubs ability to deliver quality facilities and great user experiences.</w:t>
      </w:r>
    </w:p>
    <w:p w:rsidR="00000000" w:rsidDel="00000000" w:rsidP="00000000" w:rsidRDefault="00000000" w:rsidRPr="00000000" w14:paraId="00000012">
      <w:pPr>
        <w:widowControl w:val="0"/>
        <w:contextualSpacing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3">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we do...</w:t>
      </w:r>
    </w:p>
    <w:p w:rsidR="00000000" w:rsidDel="00000000" w:rsidP="00000000" w:rsidRDefault="00000000" w:rsidRPr="00000000" w14:paraId="00000014">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Club Power provides a turnkey service that supports club values by delivering a cost effective LED sports lighting with state of the art Solar and Battery technology, providing near zero emissions and low cost of ownership. The great thing is that it's done for barely any increase in club expenditure and is designed to be supported for generations to come.</w:t>
      </w:r>
    </w:p>
    <w:p w:rsidR="00000000" w:rsidDel="00000000" w:rsidP="00000000" w:rsidRDefault="00000000" w:rsidRPr="00000000" w14:paraId="00000015">
      <w:pPr>
        <w:widowControl w:val="0"/>
        <w:contextualSpacing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Fact: </w:t>
      </w:r>
    </w:p>
    <w:p w:rsidR="00000000" w:rsidDel="00000000" w:rsidP="00000000" w:rsidRDefault="00000000" w:rsidRPr="00000000" w14:paraId="00000017">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Case Study 1</w:t>
      </w:r>
    </w:p>
    <w:tbl>
      <w:tblPr>
        <w:tblStyle w:val="Table1"/>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2445"/>
        <w:gridCol w:w="4875"/>
        <w:tblGridChange w:id="0">
          <w:tblGrid>
            <w:gridCol w:w="2280"/>
            <w:gridCol w:w="2445"/>
            <w:gridCol w:w="4875"/>
          </w:tblGrid>
        </w:tblGridChange>
      </w:tblGrid>
      <w:tr>
        <w:trPr>
          <w:trHeight w:val="420" w:hRule="atLeast"/>
        </w:trPr>
        <w:tc>
          <w:tcPr>
            <w:shd w:fill="ffffff" w:val="clear"/>
            <w:tcMar>
              <w:top w:w="100.0" w:type="dxa"/>
              <w:left w:w="100.0" w:type="dxa"/>
              <w:bottom w:w="100.0" w:type="dxa"/>
              <w:right w:w="100.0" w:type="dxa"/>
            </w:tcMar>
            <w:vAlign w:val="bottom"/>
          </w:tcPr>
          <w:p w:rsidR="00000000" w:rsidDel="00000000" w:rsidP="00000000" w:rsidRDefault="00000000" w:rsidRPr="00000000" w14:paraId="00000018">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Marshall Holding</w:t>
            </w:r>
          </w:p>
        </w:tc>
        <w:tc>
          <w:tcPr>
            <w:shd w:fill="ffffff" w:val="clear"/>
            <w:tcMar>
              <w:top w:w="100.0" w:type="dxa"/>
              <w:left w:w="100.0" w:type="dxa"/>
              <w:bottom w:w="100.0" w:type="dxa"/>
              <w:right w:w="100.0" w:type="dxa"/>
            </w:tcMar>
            <w:vAlign w:val="bottom"/>
          </w:tcPr>
          <w:p w:rsidR="00000000" w:rsidDel="00000000" w:rsidP="00000000" w:rsidRDefault="00000000" w:rsidRPr="00000000" w14:paraId="00000019">
            <w:pPr>
              <w:widowControl w:val="0"/>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from Glen Iris/MCC Tennis Club</w:t>
            </w:r>
          </w:p>
        </w:tc>
        <w:tc>
          <w:tcPr>
            <w:shd w:fill="ffffff" w:val="clear"/>
            <w:tcMar>
              <w:top w:w="100.0" w:type="dxa"/>
              <w:left w:w="100.0" w:type="dxa"/>
              <w:bottom w:w="100.0" w:type="dxa"/>
              <w:right w:w="100.0" w:type="dxa"/>
            </w:tcMar>
            <w:vAlign w:val="bottom"/>
          </w:tcPr>
          <w:p w:rsidR="00000000" w:rsidDel="00000000" w:rsidP="00000000" w:rsidRDefault="00000000" w:rsidRPr="00000000" w14:paraId="0000001A">
            <w:pPr>
              <w:widowControl w:val="0"/>
              <w:ind w:right="-22.559055118108517"/>
              <w:contextualSpacing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could not believe how quickly members moved to the LED lit courts and cannot wait for an integrated access, security, booking and lighting system to be delivered.</w:t>
            </w:r>
          </w:p>
        </w:tc>
      </w:tr>
    </w:tbl>
    <w:p w:rsidR="00000000" w:rsidDel="00000000" w:rsidP="00000000" w:rsidRDefault="00000000" w:rsidRPr="00000000" w14:paraId="0000001B">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1C">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1D">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1E">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CONTENT FOR USE</w:t>
      </w:r>
    </w:p>
    <w:p w:rsidR="00000000" w:rsidDel="00000000" w:rsidP="00000000" w:rsidRDefault="00000000" w:rsidRPr="00000000" w14:paraId="0000001F">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20">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Pictures and Quotes in Main Header</w:t>
      </w:r>
    </w:p>
    <w:p w:rsidR="00000000" w:rsidDel="00000000" w:rsidP="00000000" w:rsidRDefault="00000000" w:rsidRPr="00000000" w14:paraId="00000021">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“At the end of the day it's how the user remembers the experience. Focus on key experiences.”</w:t>
        <w:br w:type="textWrapping"/>
        <w:t xml:space="preserve">— Shawn Borsky - AirBNB</w:t>
      </w:r>
    </w:p>
    <w:p w:rsidR="00000000" w:rsidDel="00000000" w:rsidP="00000000" w:rsidRDefault="00000000" w:rsidRPr="00000000" w14:paraId="00000022">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br w:type="textWrapping"/>
        <w:t xml:space="preserve">“Design is not just what it looks like and feels like. Design is how it works.”</w:t>
        <w:br w:type="textWrapping"/>
        <w:t xml:space="preserve">— Steve Jobs - Apple</w:t>
      </w:r>
    </w:p>
    <w:p w:rsidR="00000000" w:rsidDel="00000000" w:rsidP="00000000" w:rsidRDefault="00000000" w:rsidRPr="00000000" w14:paraId="00000023">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24">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Meet Club Power - A turnkey LED lighting and renewable energy specialist that finds unique ways for Sports Clubs to purchase and support facilities improvement. </w:t>
      </w:r>
    </w:p>
    <w:p w:rsidR="00000000" w:rsidDel="00000000" w:rsidP="00000000" w:rsidRDefault="00000000" w:rsidRPr="00000000" w14:paraId="00000025">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26">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Through a friendly partnership approach Club Power helps sporting clubs fund and deploy state of the art LED lighting by leveraging Grant's, Cheap Lending, Rebates and Energy Reductions. Furthermore we pay forward by supplementing club income with club sponsorship programs that benefit members and provide additional income streams for future facilities improvements no matter the size.</w:t>
      </w:r>
    </w:p>
    <w:p w:rsidR="00000000" w:rsidDel="00000000" w:rsidP="00000000" w:rsidRDefault="00000000" w:rsidRPr="00000000" w14:paraId="00000027">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28">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About</w:t>
      </w:r>
    </w:p>
    <w:p w:rsidR="00000000" w:rsidDel="00000000" w:rsidP="00000000" w:rsidRDefault="00000000" w:rsidRPr="00000000" w14:paraId="00000029">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2A">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Clubs are an Essential Community Experience</w:t>
      </w:r>
    </w:p>
    <w:p w:rsidR="00000000" w:rsidDel="00000000" w:rsidP="00000000" w:rsidRDefault="00000000" w:rsidRPr="00000000" w14:paraId="0000002B">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2C">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Clubs become a meeting place and hub for the community, where passions and enjoyment are exchanged for access to facilities and organised entertainment. They are run by consensus and need to maintain financial viability to </w:t>
      </w:r>
    </w:p>
    <w:p w:rsidR="00000000" w:rsidDel="00000000" w:rsidP="00000000" w:rsidRDefault="00000000" w:rsidRPr="00000000" w14:paraId="0000002D">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2E">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Clubs in Australia</w:t>
      </w:r>
    </w:p>
    <w:p w:rsidR="00000000" w:rsidDel="00000000" w:rsidP="00000000" w:rsidRDefault="00000000" w:rsidRPr="00000000" w14:paraId="0000002F">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30">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With over 20,000 sports clubs covering Metropolitan and Regional centres Sports Clubs are a fabric of society. Statistically Clubs provide managed sporting activities for greater than 80% of the population of people aged 15 or younger and greater than 25% for people aged older than 15 years.</w:t>
      </w:r>
    </w:p>
    <w:p w:rsidR="00000000" w:rsidDel="00000000" w:rsidP="00000000" w:rsidRDefault="00000000" w:rsidRPr="00000000" w14:paraId="00000031">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32">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Clubs are a not for profit institution globally. They need support, guidance and great facilities and do their best to reinvest in membership benefits. Lighting and Infrastructure are critical to club success.</w:t>
      </w:r>
    </w:p>
    <w:p w:rsidR="00000000" w:rsidDel="00000000" w:rsidP="00000000" w:rsidRDefault="00000000" w:rsidRPr="00000000" w14:paraId="00000033">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34">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Are you a club like this?</w:t>
        <w:br w:type="textWrapping"/>
        <w:t xml:space="preserve">Av. Members Per Club: 200-300</w:t>
        <w:br w:type="textWrapping"/>
        <w:t xml:space="preserve">Av. Infrastucture Value: &gt;$500k</w:t>
        <w:br w:type="textWrapping"/>
        <w:t xml:space="preserve">Av. Staff on Committee: 5-10</w:t>
        <w:br w:type="textWrapping"/>
        <w:t xml:space="preserve">Av. Revenue Per Member : $125-200</w:t>
        <w:br w:type="textWrapping"/>
        <w:t xml:space="preserve">Av. Revenue + Fundraising : $100-150k</w:t>
        <w:br w:type="textWrapping"/>
        <w:t xml:space="preserve">Av. Operating Cost PA: $100-120k</w:t>
      </w:r>
    </w:p>
    <w:p w:rsidR="00000000" w:rsidDel="00000000" w:rsidP="00000000" w:rsidRDefault="00000000" w:rsidRPr="00000000" w14:paraId="00000035">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36">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Capabilities</w:t>
      </w:r>
    </w:p>
    <w:p w:rsidR="00000000" w:rsidDel="00000000" w:rsidP="00000000" w:rsidRDefault="00000000" w:rsidRPr="00000000" w14:paraId="00000037">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Design, Planning, Project Management, Maintenance and Support for LED Lighting, Solar and Battery installations. Our products and Services include:</w:t>
      </w:r>
    </w:p>
    <w:p w:rsidR="00000000" w:rsidDel="00000000" w:rsidP="00000000" w:rsidRDefault="00000000" w:rsidRPr="00000000" w14:paraId="00000038">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39">
      <w:pPr>
        <w:widowControl w:val="0"/>
        <w:spacing w:line="360" w:lineRule="auto"/>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Custom Sports LED Lighting</w:t>
      </w:r>
    </w:p>
    <w:p w:rsidR="00000000" w:rsidDel="00000000" w:rsidP="00000000" w:rsidRDefault="00000000" w:rsidRPr="00000000" w14:paraId="0000003A">
      <w:pPr>
        <w:widowControl w:val="0"/>
        <w:numPr>
          <w:ilvl w:val="1"/>
          <w:numId w:val="2"/>
        </w:numPr>
        <w:spacing w:line="360" w:lineRule="auto"/>
        <w:ind w:left="1440" w:hanging="360"/>
        <w:contextualSpacing w:val="1"/>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New + Retro Fit Product, Scaled Installation and Support for any club type or size.</w:t>
      </w:r>
    </w:p>
    <w:p w:rsidR="00000000" w:rsidDel="00000000" w:rsidP="00000000" w:rsidRDefault="00000000" w:rsidRPr="00000000" w14:paraId="0000003B">
      <w:pPr>
        <w:widowControl w:val="0"/>
        <w:spacing w:line="360" w:lineRule="auto"/>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Solar Panels and Battery Storage</w:t>
      </w:r>
    </w:p>
    <w:p w:rsidR="00000000" w:rsidDel="00000000" w:rsidP="00000000" w:rsidRDefault="00000000" w:rsidRPr="00000000" w14:paraId="0000003C">
      <w:pPr>
        <w:widowControl w:val="0"/>
        <w:numPr>
          <w:ilvl w:val="1"/>
          <w:numId w:val="2"/>
        </w:numPr>
        <w:spacing w:line="360" w:lineRule="auto"/>
        <w:ind w:left="1440" w:hanging="360"/>
        <w:contextualSpacing w:val="1"/>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Scalable Best in Class, Scaled Installation for highest return on investment</w:t>
      </w:r>
    </w:p>
    <w:p w:rsidR="00000000" w:rsidDel="00000000" w:rsidP="00000000" w:rsidRDefault="00000000" w:rsidRPr="00000000" w14:paraId="0000003D">
      <w:pPr>
        <w:widowControl w:val="0"/>
        <w:spacing w:line="360" w:lineRule="auto"/>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Internet of Things</w:t>
      </w:r>
    </w:p>
    <w:p w:rsidR="00000000" w:rsidDel="00000000" w:rsidP="00000000" w:rsidRDefault="00000000" w:rsidRPr="00000000" w14:paraId="0000003E">
      <w:pPr>
        <w:widowControl w:val="0"/>
        <w:numPr>
          <w:ilvl w:val="1"/>
          <w:numId w:val="2"/>
        </w:numPr>
        <w:spacing w:line="360" w:lineRule="auto"/>
        <w:ind w:left="1440" w:hanging="360"/>
        <w:contextualSpacing w:val="1"/>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Access Control, Light Control, Signage and ICT</w:t>
      </w:r>
    </w:p>
    <w:p w:rsidR="00000000" w:rsidDel="00000000" w:rsidP="00000000" w:rsidRDefault="00000000" w:rsidRPr="00000000" w14:paraId="0000003F">
      <w:pPr>
        <w:widowControl w:val="0"/>
        <w:spacing w:line="360" w:lineRule="auto"/>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Mobile, Web, Big Data, Analytics</w:t>
      </w:r>
    </w:p>
    <w:p w:rsidR="00000000" w:rsidDel="00000000" w:rsidP="00000000" w:rsidRDefault="00000000" w:rsidRPr="00000000" w14:paraId="00000040">
      <w:pPr>
        <w:widowControl w:val="0"/>
        <w:numPr>
          <w:ilvl w:val="1"/>
          <w:numId w:val="2"/>
        </w:numPr>
        <w:spacing w:line="360" w:lineRule="auto"/>
        <w:ind w:left="1440" w:hanging="360"/>
        <w:contextualSpacing w:val="1"/>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Club/Member Portals, Sponsorship, Bookings etc</w:t>
      </w:r>
    </w:p>
    <w:p w:rsidR="00000000" w:rsidDel="00000000" w:rsidP="00000000" w:rsidRDefault="00000000" w:rsidRPr="00000000" w14:paraId="00000041">
      <w:pPr>
        <w:widowControl w:val="0"/>
        <w:spacing w:line="360" w:lineRule="auto"/>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Sports Analytics</w:t>
      </w:r>
    </w:p>
    <w:p w:rsidR="00000000" w:rsidDel="00000000" w:rsidP="00000000" w:rsidRDefault="00000000" w:rsidRPr="00000000" w14:paraId="00000042">
      <w:pPr>
        <w:widowControl w:val="0"/>
        <w:numPr>
          <w:ilvl w:val="1"/>
          <w:numId w:val="2"/>
        </w:numPr>
        <w:spacing w:line="360" w:lineRule="auto"/>
        <w:ind w:left="1440" w:hanging="360"/>
        <w:contextualSpacing w:val="1"/>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Video Practice and Match Analysis</w:t>
      </w:r>
      <w:r w:rsidDel="00000000" w:rsidR="00000000" w:rsidRPr="00000000">
        <w:rPr>
          <w:rtl w:val="0"/>
        </w:rPr>
      </w:r>
    </w:p>
    <w:p w:rsidR="00000000" w:rsidDel="00000000" w:rsidP="00000000" w:rsidRDefault="00000000" w:rsidRPr="00000000" w14:paraId="00000043">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44">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 Power seeks to improve sporting clubs, the world over, by providing state of the art LED performance lighting at a fraction of the cost typically quoted by traditional Sports Lighting suppliers.</w:t>
      </w:r>
    </w:p>
    <w:p w:rsidR="00000000" w:rsidDel="00000000" w:rsidP="00000000" w:rsidRDefault="00000000" w:rsidRPr="00000000" w14:paraId="00000045">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46">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With many clubs trying to keep their heads above water let alone put shiny new facilities in place, Club Power seeks to assist with the following questions;</w:t>
      </w:r>
    </w:p>
    <w:p w:rsidR="00000000" w:rsidDel="00000000" w:rsidP="00000000" w:rsidRDefault="00000000" w:rsidRPr="00000000" w14:paraId="00000047">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48">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How do clubs remain viable? </w:t>
      </w:r>
    </w:p>
    <w:p w:rsidR="00000000" w:rsidDel="00000000" w:rsidP="00000000" w:rsidRDefault="00000000" w:rsidRPr="00000000" w14:paraId="00000049">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How do clubs increase membership and participation? </w:t>
      </w:r>
    </w:p>
    <w:p w:rsidR="00000000" w:rsidDel="00000000" w:rsidP="00000000" w:rsidRDefault="00000000" w:rsidRPr="00000000" w14:paraId="0000004A">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How do clubs provide exceptional value for their flock?</w:t>
      </w:r>
    </w:p>
    <w:p w:rsidR="00000000" w:rsidDel="00000000" w:rsidP="00000000" w:rsidRDefault="00000000" w:rsidRPr="00000000" w14:paraId="0000004B">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How do clubs find and deliver improved facilities and services?</w:t>
      </w:r>
    </w:p>
    <w:p w:rsidR="00000000" w:rsidDel="00000000" w:rsidP="00000000" w:rsidRDefault="00000000" w:rsidRPr="00000000" w14:paraId="0000004C">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4D">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The heart of any solid sporting club is its people, volunteers, trying to make a difference and Club Power was started to facilitate Club growth by providing state of the art facilities without large capital exposure and making the job of volunteers easier.</w:t>
      </w:r>
    </w:p>
    <w:p w:rsidR="00000000" w:rsidDel="00000000" w:rsidP="00000000" w:rsidRDefault="00000000" w:rsidRPr="00000000" w14:paraId="0000004E">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4F">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Products;</w:t>
      </w:r>
    </w:p>
    <w:p w:rsidR="00000000" w:rsidDel="00000000" w:rsidP="00000000" w:rsidRDefault="00000000" w:rsidRPr="00000000" w14:paraId="00000050">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LED Lighting</w:t>
      </w:r>
    </w:p>
    <w:p w:rsidR="00000000" w:rsidDel="00000000" w:rsidP="00000000" w:rsidRDefault="00000000" w:rsidRPr="00000000" w14:paraId="00000051">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(Content of lighting here: </w:t>
      </w:r>
      <w:hyperlink r:id="rId7">
        <w:r w:rsidDel="00000000" w:rsidR="00000000" w:rsidRPr="00000000">
          <w:rPr>
            <w:rFonts w:ascii="Montserrat Light" w:cs="Montserrat Light" w:eastAsia="Montserrat Light" w:hAnsi="Montserrat Light"/>
            <w:color w:val="1155cc"/>
            <w:sz w:val="20"/>
            <w:szCs w:val="20"/>
            <w:u w:val="single"/>
            <w:rtl w:val="0"/>
          </w:rPr>
          <w:t xml:space="preserve">http://www.nextgeneration.lighting</w:t>
        </w:r>
      </w:hyperlink>
      <w:r w:rsidDel="00000000" w:rsidR="00000000" w:rsidRPr="00000000">
        <w:rPr>
          <w:rFonts w:ascii="Montserrat Light" w:cs="Montserrat Light" w:eastAsia="Montserrat Light" w:hAnsi="Montserrat Light"/>
          <w:color w:val="7f7f7f"/>
          <w:sz w:val="20"/>
          <w:szCs w:val="20"/>
          <w:rtl w:val="0"/>
        </w:rPr>
        <w:t xml:space="preserve">). Can use for Product Showcase and Gallery</w:t>
      </w:r>
    </w:p>
    <w:p w:rsidR="00000000" w:rsidDel="00000000" w:rsidP="00000000" w:rsidRDefault="00000000" w:rsidRPr="00000000" w14:paraId="00000052">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53">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54">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Energy Efficiency, Solar and Battery</w:t>
      </w:r>
    </w:p>
    <w:p w:rsidR="00000000" w:rsidDel="00000000" w:rsidP="00000000" w:rsidRDefault="00000000" w:rsidRPr="00000000" w14:paraId="00000055">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56">
      <w:pPr>
        <w:widowControl w:val="0"/>
        <w:contextualSpacing w:val="0"/>
        <w:rPr>
          <w:rFonts w:ascii="Montserrat Light" w:cs="Montserrat Light" w:eastAsia="Montserrat Light" w:hAnsi="Montserrat Light"/>
          <w:color w:val="7f7f7f"/>
          <w:sz w:val="20"/>
          <w:szCs w:val="20"/>
        </w:rPr>
      </w:pPr>
      <w:hyperlink r:id="rId8">
        <w:r w:rsidDel="00000000" w:rsidR="00000000" w:rsidRPr="00000000">
          <w:rPr>
            <w:rFonts w:ascii="Montserrat Light" w:cs="Montserrat Light" w:eastAsia="Montserrat Light" w:hAnsi="Montserrat Light"/>
            <w:color w:val="1155cc"/>
            <w:sz w:val="20"/>
            <w:szCs w:val="20"/>
            <w:u w:val="single"/>
            <w:rtl w:val="0"/>
          </w:rPr>
          <w:t xml:space="preserve">https://www.energymakeovers.com.au</w:t>
        </w:r>
      </w:hyperlink>
      <w:r w:rsidDel="00000000" w:rsidR="00000000" w:rsidRPr="00000000">
        <w:rPr>
          <w:rtl w:val="0"/>
        </w:rPr>
      </w:r>
    </w:p>
    <w:p w:rsidR="00000000" w:rsidDel="00000000" w:rsidP="00000000" w:rsidRDefault="00000000" w:rsidRPr="00000000" w14:paraId="00000057">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58">
      <w:pPr>
        <w:widowControl w:val="0"/>
        <w:contextualSpacing w:val="0"/>
        <w:rPr>
          <w:rFonts w:ascii="Montserrat Light" w:cs="Montserrat Light" w:eastAsia="Montserrat Light" w:hAnsi="Montserrat Light"/>
          <w:color w:val="7f7f7f"/>
          <w:sz w:val="20"/>
          <w:szCs w:val="20"/>
        </w:rPr>
      </w:pPr>
      <w:hyperlink r:id="rId9">
        <w:r w:rsidDel="00000000" w:rsidR="00000000" w:rsidRPr="00000000">
          <w:rPr>
            <w:rFonts w:ascii="Montserrat Light" w:cs="Montserrat Light" w:eastAsia="Montserrat Light" w:hAnsi="Montserrat Light"/>
            <w:color w:val="1155cc"/>
            <w:sz w:val="20"/>
            <w:szCs w:val="20"/>
            <w:u w:val="single"/>
            <w:rtl w:val="0"/>
          </w:rPr>
          <w:t xml:space="preserve">https://www.infiniteenergy.com.au/commercial-wa/?ads_cmpid=1063053599&amp;ads_adid=60668352148&amp;ads_matchtype=b&amp;ads_network=g&amp;ads_creative=260267039420&amp;utm_term=%2Bbest%20%2Bcommercial%20%2Bsolar&amp;ads_targetid=kwd-413505441096&amp;utm_campaign=&amp;utm_source=adwords&amp;utm_medium=ppc&amp;ttv=2&amp;gclid=Cj0KCQjw_ODWBRCTARIsAE2_EvWdyo38kDqxLcA2zhaOZgZTjpEZLFQOIajnfmwKKv-YIaoviUo2fA0aAuoHEALw_wcB</w:t>
        </w:r>
      </w:hyperlink>
      <w:r w:rsidDel="00000000" w:rsidR="00000000" w:rsidRPr="00000000">
        <w:rPr>
          <w:rtl w:val="0"/>
        </w:rPr>
      </w:r>
    </w:p>
    <w:p w:rsidR="00000000" w:rsidDel="00000000" w:rsidP="00000000" w:rsidRDefault="00000000" w:rsidRPr="00000000" w14:paraId="00000059">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5A">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Sponsorship, Retail Power and Membership Programs</w:t>
      </w:r>
    </w:p>
    <w:p w:rsidR="00000000" w:rsidDel="00000000" w:rsidP="00000000" w:rsidRDefault="00000000" w:rsidRPr="00000000" w14:paraId="0000005B">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Similar model to</w:t>
      </w:r>
    </w:p>
    <w:p w:rsidR="00000000" w:rsidDel="00000000" w:rsidP="00000000" w:rsidRDefault="00000000" w:rsidRPr="00000000" w14:paraId="0000005C">
      <w:pPr>
        <w:widowControl w:val="0"/>
        <w:contextualSpacing w:val="0"/>
        <w:rPr>
          <w:rFonts w:ascii="Montserrat Light" w:cs="Montserrat Light" w:eastAsia="Montserrat Light" w:hAnsi="Montserrat Light"/>
          <w:color w:val="7f7f7f"/>
          <w:sz w:val="20"/>
          <w:szCs w:val="20"/>
        </w:rPr>
      </w:pPr>
      <w:hyperlink r:id="rId10">
        <w:r w:rsidDel="00000000" w:rsidR="00000000" w:rsidRPr="00000000">
          <w:rPr>
            <w:rFonts w:ascii="Montserrat Light" w:cs="Montserrat Light" w:eastAsia="Montserrat Light" w:hAnsi="Montserrat Light"/>
            <w:color w:val="1155cc"/>
            <w:sz w:val="20"/>
            <w:szCs w:val="20"/>
            <w:u w:val="single"/>
            <w:rtl w:val="0"/>
          </w:rPr>
          <w:t xml:space="preserve">http://switchclubpower.co.nz</w:t>
        </w:r>
      </w:hyperlink>
      <w:r w:rsidDel="00000000" w:rsidR="00000000" w:rsidRPr="00000000">
        <w:rPr>
          <w:rtl w:val="0"/>
        </w:rPr>
      </w:r>
    </w:p>
    <w:p w:rsidR="00000000" w:rsidDel="00000000" w:rsidP="00000000" w:rsidRDefault="00000000" w:rsidRPr="00000000" w14:paraId="0000005D">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5E">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5F">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We aim to provide improved:</w:t>
      </w:r>
    </w:p>
    <w:p w:rsidR="00000000" w:rsidDel="00000000" w:rsidP="00000000" w:rsidRDefault="00000000" w:rsidRPr="00000000" w14:paraId="00000060">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w:cs="Montserrat" w:eastAsia="Montserrat" w:hAnsi="Montserrat"/>
          <w:b w:val="1"/>
          <w:color w:val="7f7f7f"/>
          <w:sz w:val="20"/>
          <w:szCs w:val="20"/>
          <w:rtl w:val="0"/>
        </w:rPr>
        <w:t xml:space="preserve">Membership and Participation</w:t>
      </w:r>
      <w:r w:rsidDel="00000000" w:rsidR="00000000" w:rsidRPr="00000000">
        <w:rPr>
          <w:rFonts w:ascii="Montserrat Light" w:cs="Montserrat Light" w:eastAsia="Montserrat Light" w:hAnsi="Montserrat Light"/>
          <w:color w:val="7f7f7f"/>
          <w:sz w:val="20"/>
          <w:szCs w:val="20"/>
          <w:rtl w:val="0"/>
        </w:rPr>
        <w:br w:type="textWrapping"/>
        <w:t xml:space="preserve">Attracting members and ensuring they get appropriate bang for buck takes time, energy and resources. Members seek quality environments with structured sport and easy access to sport facilities at times that suit. Club Power delivers a one stop shop for LED Lighting, Solar and Battery Installation and Club Management Software.</w:t>
        <w:br w:type="textWrapping"/>
        <w:br w:type="textWrapping"/>
      </w:r>
      <w:r w:rsidDel="00000000" w:rsidR="00000000" w:rsidRPr="00000000">
        <w:rPr>
          <w:rFonts w:ascii="Montserrat" w:cs="Montserrat" w:eastAsia="Montserrat" w:hAnsi="Montserrat"/>
          <w:b w:val="1"/>
          <w:color w:val="7f7f7f"/>
          <w:sz w:val="20"/>
          <w:szCs w:val="20"/>
          <w:rtl w:val="0"/>
        </w:rPr>
        <w:t xml:space="preserve">Funding of Capital Assets</w:t>
      </w:r>
      <w:r w:rsidDel="00000000" w:rsidR="00000000" w:rsidRPr="00000000">
        <w:rPr>
          <w:rFonts w:ascii="Montserrat Light" w:cs="Montserrat Light" w:eastAsia="Montserrat Light" w:hAnsi="Montserrat Light"/>
          <w:color w:val="7f7f7f"/>
          <w:sz w:val="20"/>
          <w:szCs w:val="20"/>
          <w:rtl w:val="0"/>
        </w:rPr>
        <w:br w:type="textWrapping"/>
        <w:t xml:space="preserve">Clubs have considerable expenditure in infrastructure to ensure high quality facilities are upgraded and maintained.</w:t>
      </w:r>
    </w:p>
    <w:p w:rsidR="00000000" w:rsidDel="00000000" w:rsidP="00000000" w:rsidRDefault="00000000" w:rsidRPr="00000000" w14:paraId="00000061">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 Power provides planning, design, funding, installation and support of state of the art lighting, power and access booking systems.</w:t>
        <w:br w:type="textWrapping"/>
        <w:br w:type="textWrapping"/>
      </w:r>
      <w:r w:rsidDel="00000000" w:rsidR="00000000" w:rsidRPr="00000000">
        <w:rPr>
          <w:rFonts w:ascii="Montserrat" w:cs="Montserrat" w:eastAsia="Montserrat" w:hAnsi="Montserrat"/>
          <w:b w:val="1"/>
          <w:color w:val="7f7f7f"/>
          <w:sz w:val="20"/>
          <w:szCs w:val="20"/>
          <w:rtl w:val="0"/>
        </w:rPr>
        <w:t xml:space="preserve">Club Management</w:t>
      </w:r>
      <w:r w:rsidDel="00000000" w:rsidR="00000000" w:rsidRPr="00000000">
        <w:rPr>
          <w:rFonts w:ascii="Montserrat Light" w:cs="Montserrat Light" w:eastAsia="Montserrat Light" w:hAnsi="Montserrat Light"/>
          <w:color w:val="7f7f7f"/>
          <w:sz w:val="20"/>
          <w:szCs w:val="20"/>
          <w:rtl w:val="0"/>
        </w:rPr>
        <w:br w:type="textWrapping"/>
        <w:t xml:space="preserve">Clubs have considerable expenditure in day to day costs and unpaid volunteers are needed to maintain membership numbers and ensure high quality facilities are available to their members. Its takes time primarily by small volunteer groups lacking resource and experience.</w:t>
      </w:r>
    </w:p>
    <w:p w:rsidR="00000000" w:rsidDel="00000000" w:rsidP="00000000" w:rsidRDefault="00000000" w:rsidRPr="00000000" w14:paraId="00000062">
      <w:pPr>
        <w:widowControl w:val="0"/>
        <w:contextualSpacing w:val="0"/>
        <w:rPr>
          <w:rFonts w:ascii="Montserrat" w:cs="Montserrat" w:eastAsia="Montserrat" w:hAnsi="Montserrat"/>
          <w:b w:val="1"/>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 Power is a technology company that helps Volunteers run the basics under a collaborative approach.</w:t>
        <w:br w:type="textWrapping"/>
        <w:br w:type="textWrapping"/>
      </w:r>
      <w:r w:rsidDel="00000000" w:rsidR="00000000" w:rsidRPr="00000000">
        <w:rPr>
          <w:rFonts w:ascii="Montserrat" w:cs="Montserrat" w:eastAsia="Montserrat" w:hAnsi="Montserrat"/>
          <w:b w:val="1"/>
          <w:color w:val="7f7f7f"/>
          <w:sz w:val="20"/>
          <w:szCs w:val="20"/>
          <w:rtl w:val="0"/>
        </w:rPr>
        <w:t xml:space="preserve">The Club Power Solution</w:t>
      </w:r>
    </w:p>
    <w:p w:rsidR="00000000" w:rsidDel="00000000" w:rsidP="00000000" w:rsidRDefault="00000000" w:rsidRPr="00000000" w14:paraId="00000063">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br w:type="textWrapping"/>
        <w:t xml:space="preserve">COST NEUTRAL INFRASTRUCTURE</w:t>
        <w:br w:type="textWrapping"/>
        <w:t xml:space="preserve">Assess Power Expenditure</w:t>
        <w:br w:type="textWrapping"/>
        <w:t xml:space="preserve">Identify Facilities Improvements - Value Adds etc</w:t>
        <w:br w:type="textWrapping"/>
        <w:t xml:space="preserve">Provide Best Outcome Funding Model (Off Grid), Future Asset Returns, Booking/Club Management</w:t>
        <w:br w:type="textWrapping"/>
        <w:t xml:space="preserve">Deploy and Maintain Assets, Lower Maintenance</w:t>
        <w:br w:type="textWrapping"/>
        <w:br w:type="textWrapping"/>
        <w:t xml:space="preserve">NEXT GEN ENERGY RETAIL SPONSORSHIP</w:t>
        <w:br w:type="textWrapping"/>
        <w:t xml:space="preserve">Recover VEET credits</w:t>
        <w:br w:type="textWrapping"/>
        <w:t xml:space="preserve">Negotiate Power Generation Sales</w:t>
        <w:br w:type="textWrapping"/>
        <w:t xml:space="preserve">Develop Finance and Energy Rebates</w:t>
        <w:br w:type="textWrapping"/>
        <w:t xml:space="preserve">Leverage Power Trading under a Shared Profit Scheme.</w:t>
        <w:br w:type="textWrapping"/>
        <w:br w:type="textWrapping"/>
        <w:t xml:space="preserve">CLUB &amp; MEMBER BENEFITS</w:t>
        <w:br w:type="textWrapping"/>
        <w:t xml:space="preserve">Sponsorship that gives back through Retail Energy Offers.</w:t>
        <w:br w:type="textWrapping"/>
        <w:t xml:space="preserve">Members Benefits in Offset Energy and Club Kickbacks through discounted Energy Offers </w:t>
        <w:br w:type="textWrapping"/>
        <w:t xml:space="preserve">Giving Back drives the Club Improvement Plan and Income Generation + Carbon Neutral</w:t>
      </w:r>
    </w:p>
    <w:p w:rsidR="00000000" w:rsidDel="00000000" w:rsidP="00000000" w:rsidRDefault="00000000" w:rsidRPr="00000000" w14:paraId="00000064">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65">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At the centre of Club Powers value proposition are Lights and Power, which are a primary life blood of every club, particularly sports clubs offering training and coaching; like tennis, netball, soccer, rugby, lawn bowls, cricket and aussie rules to name a few</w:t>
      </w:r>
    </w:p>
    <w:p w:rsidR="00000000" w:rsidDel="00000000" w:rsidP="00000000" w:rsidRDefault="00000000" w:rsidRPr="00000000" w14:paraId="00000066">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67">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With energy bills reaching in excess of $10,000 per annum in many clubs, Club Power aims to facilitate an energy performance improvement for sports clubs that provides new facilities without excessive financial exposure and a profit share on asset placement. This makes decision making easier for volunteer committees and leaves a positive legacy for future volunteers and generations of members.</w:t>
      </w:r>
    </w:p>
    <w:p w:rsidR="00000000" w:rsidDel="00000000" w:rsidP="00000000" w:rsidRDefault="00000000" w:rsidRPr="00000000" w14:paraId="00000068">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69">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Contact</w:t>
      </w:r>
    </w:p>
    <w:p w:rsidR="00000000" w:rsidDel="00000000" w:rsidP="00000000" w:rsidRDefault="00000000" w:rsidRPr="00000000" w14:paraId="0000006A">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Club Power</w:t>
      </w:r>
    </w:p>
    <w:p w:rsidR="00000000" w:rsidDel="00000000" w:rsidP="00000000" w:rsidRDefault="00000000" w:rsidRPr="00000000" w14:paraId="0000006B">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459 Nepean Highway</w:t>
      </w:r>
    </w:p>
    <w:p w:rsidR="00000000" w:rsidDel="00000000" w:rsidP="00000000" w:rsidRDefault="00000000" w:rsidRPr="00000000" w14:paraId="0000006C">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Frankston</w:t>
      </w:r>
    </w:p>
    <w:p w:rsidR="00000000" w:rsidDel="00000000" w:rsidP="00000000" w:rsidRDefault="00000000" w:rsidRPr="00000000" w14:paraId="0000006D">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3199</w:t>
      </w:r>
    </w:p>
    <w:p w:rsidR="00000000" w:rsidDel="00000000" w:rsidP="00000000" w:rsidRDefault="00000000" w:rsidRPr="00000000" w14:paraId="0000006E">
      <w:pPr>
        <w:widowControl w:val="0"/>
        <w:contextualSpacing w:val="0"/>
        <w:rPr>
          <w:rFonts w:ascii="Montserrat Light" w:cs="Montserrat Light" w:eastAsia="Montserrat Light" w:hAnsi="Montserrat Light"/>
          <w:color w:val="7f7f7f"/>
          <w:sz w:val="20"/>
          <w:szCs w:val="20"/>
        </w:rPr>
      </w:pPr>
      <w:r w:rsidDel="00000000" w:rsidR="00000000" w:rsidRPr="00000000">
        <w:rPr>
          <w:rFonts w:ascii="Montserrat Light" w:cs="Montserrat Light" w:eastAsia="Montserrat Light" w:hAnsi="Montserrat Light"/>
          <w:color w:val="7f7f7f"/>
          <w:sz w:val="20"/>
          <w:szCs w:val="20"/>
          <w:rtl w:val="0"/>
        </w:rPr>
        <w:t xml:space="preserve">1300 xxx yyy</w:t>
      </w:r>
    </w:p>
    <w:p w:rsidR="00000000" w:rsidDel="00000000" w:rsidP="00000000" w:rsidRDefault="00000000" w:rsidRPr="00000000" w14:paraId="0000006F">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70">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71">
      <w:pPr>
        <w:widowControl w:val="0"/>
        <w:contextualSpacing w:val="0"/>
        <w:rPr>
          <w:rFonts w:ascii="Montserrat Light" w:cs="Montserrat Light" w:eastAsia="Montserrat Light" w:hAnsi="Montserrat Light"/>
          <w:color w:val="7f7f7f"/>
          <w:sz w:val="20"/>
          <w:szCs w:val="2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itchclubpower.co.nz" TargetMode="External"/><Relationship Id="rId9" Type="http://schemas.openxmlformats.org/officeDocument/2006/relationships/hyperlink" Target="https://www.infiniteenergy.com.au/commercial-wa/?ads_cmpid=1063053599&amp;ads_adid=60668352148&amp;ads_matchtype=b&amp;ads_network=g&amp;ads_creative=260267039420&amp;utm_term=%2Bbest%20%2Bcommercial%20%2Bsolar&amp;ads_targetid=kwd-413505441096&amp;utm_campaign=&amp;utm_source=adwords&amp;utm_medium=ppc&amp;ttv=2&amp;gclid=Cj0KCQjw_ODWBRCTARIsAE2_EvWdyo38kDqxLcA2zhaOZgZTjpEZLFQOIajnfmwKKv-YIaoviUo2fA0aAuoHEALw_wcB" TargetMode="External"/><Relationship Id="rId5" Type="http://schemas.openxmlformats.org/officeDocument/2006/relationships/styles" Target="styles.xml"/><Relationship Id="rId6" Type="http://schemas.openxmlformats.org/officeDocument/2006/relationships/hyperlink" Target="https://www.tesla.com/powerwall" TargetMode="External"/><Relationship Id="rId7" Type="http://schemas.openxmlformats.org/officeDocument/2006/relationships/hyperlink" Target="http://www.nextgeneration.lighting" TargetMode="External"/><Relationship Id="rId8" Type="http://schemas.openxmlformats.org/officeDocument/2006/relationships/hyperlink" Target="https://www.energymakeovers.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