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2E0239" w14:textId="08582E33" w:rsidR="00AC4198" w:rsidRDefault="00AC4198" w:rsidP="007E32B3">
      <w:pPr>
        <w:jc w:val="both"/>
      </w:pPr>
      <w:r>
        <w:t>Matrix</w:t>
      </w:r>
    </w:p>
    <w:p w14:paraId="0A981B33" w14:textId="3A6C91BD" w:rsidR="00AC4198" w:rsidRDefault="00AC4198" w:rsidP="007E32B3">
      <w:pPr>
        <w:jc w:val="both"/>
      </w:pPr>
      <w:proofErr w:type="gramStart"/>
      <w:r>
        <w:t>noun</w:t>
      </w:r>
      <w:proofErr w:type="gramEnd"/>
    </w:p>
    <w:p w14:paraId="39F1169F" w14:textId="5F9350A5" w:rsidR="00AC4198" w:rsidRDefault="00AC4198" w:rsidP="007E32B3">
      <w:pPr>
        <w:jc w:val="both"/>
      </w:pPr>
      <w:proofErr w:type="gramStart"/>
      <w:r>
        <w:t>An environment in which something develops; a surrounding medium or structure.</w:t>
      </w:r>
      <w:proofErr w:type="gramEnd"/>
    </w:p>
    <w:p w14:paraId="0C95881C" w14:textId="0AC883A3" w:rsidR="00AC4198" w:rsidRDefault="00AC4198" w:rsidP="007E32B3">
      <w:pPr>
        <w:jc w:val="both"/>
      </w:pPr>
      <w:r>
        <w:t>“</w:t>
      </w:r>
      <w:proofErr w:type="gramStart"/>
      <w:r>
        <w:t>free</w:t>
      </w:r>
      <w:proofErr w:type="gramEnd"/>
      <w:r>
        <w:t xml:space="preserve"> choices become the matrix of human life”</w:t>
      </w:r>
    </w:p>
    <w:p w14:paraId="6F181986" w14:textId="77777777" w:rsidR="00AC4198" w:rsidRDefault="00AC4198" w:rsidP="007E32B3">
      <w:pPr>
        <w:jc w:val="both"/>
      </w:pPr>
    </w:p>
    <w:p w14:paraId="434E54D0" w14:textId="689BC6FF" w:rsidR="00DC4029" w:rsidRDefault="007E32B3" w:rsidP="007E32B3">
      <w:pPr>
        <w:jc w:val="both"/>
      </w:pPr>
      <w:r>
        <w:t xml:space="preserve">Unimatrix Solutions is an IT Managed Services Provider (MSP) that has more than 25 years experience growing and collaborating in the IT Industry.  Our expertise lies in listening to and understanding our more than 1000 customers’ needs and delivering the best value for money IT Infrastructure and Technology solutions.  We believe in </w:t>
      </w:r>
      <w:r w:rsidR="00AC4198">
        <w:t>loyal and lasting relationships creating a matrix within which your company can grow and outperform it’s own expectations.</w:t>
      </w:r>
    </w:p>
    <w:p w14:paraId="721FC1BF" w14:textId="77777777" w:rsidR="00AC4198" w:rsidRDefault="00AC4198" w:rsidP="007E32B3">
      <w:pPr>
        <w:jc w:val="both"/>
      </w:pPr>
    </w:p>
    <w:p w14:paraId="47589E2B" w14:textId="18EFAF31" w:rsidR="00AC4198" w:rsidRDefault="00AC4198" w:rsidP="007E32B3">
      <w:pPr>
        <w:jc w:val="both"/>
      </w:pPr>
      <w:r>
        <w:t xml:space="preserve">How </w:t>
      </w:r>
      <w:proofErr w:type="gramStart"/>
      <w:r>
        <w:t>can we can</w:t>
      </w:r>
      <w:proofErr w:type="gramEnd"/>
      <w:r>
        <w:t xml:space="preserve"> help you?</w:t>
      </w:r>
    </w:p>
    <w:p w14:paraId="2DB8B31C" w14:textId="77777777" w:rsidR="00AC4198" w:rsidRDefault="00AC4198" w:rsidP="007E32B3">
      <w:pPr>
        <w:jc w:val="both"/>
      </w:pPr>
    </w:p>
    <w:p w14:paraId="45F31A1E" w14:textId="087A1768" w:rsidR="00AC4198" w:rsidRDefault="00C01C54" w:rsidP="007E32B3">
      <w:pPr>
        <w:jc w:val="both"/>
      </w:pPr>
      <w:r>
        <w:t xml:space="preserve">Managed </w:t>
      </w:r>
      <w:r w:rsidR="00F00179">
        <w:t>IT Services</w:t>
      </w:r>
    </w:p>
    <w:p w14:paraId="3E20A941" w14:textId="4AD62B21" w:rsidR="00AC4198" w:rsidRDefault="00B563A8" w:rsidP="007E32B3">
      <w:pPr>
        <w:jc w:val="both"/>
      </w:pPr>
      <w:r>
        <w:t>Remote Monitoring &amp; Management</w:t>
      </w:r>
    </w:p>
    <w:p w14:paraId="0609F886" w14:textId="226226DC" w:rsidR="00AC4198" w:rsidRDefault="00B563A8" w:rsidP="007E32B3">
      <w:pPr>
        <w:jc w:val="both"/>
      </w:pPr>
      <w:proofErr w:type="spellStart"/>
      <w:r>
        <w:t>Virtualisation</w:t>
      </w:r>
      <w:proofErr w:type="spellEnd"/>
    </w:p>
    <w:p w14:paraId="2ECCDB53" w14:textId="77777777" w:rsidR="00752831" w:rsidRDefault="00752831" w:rsidP="007E32B3">
      <w:pPr>
        <w:jc w:val="both"/>
      </w:pPr>
    </w:p>
    <w:p w14:paraId="0406D8B2" w14:textId="1ECB5454" w:rsidR="00752831" w:rsidRDefault="00C01C54" w:rsidP="007E32B3">
      <w:pPr>
        <w:jc w:val="both"/>
      </w:pPr>
      <w:r>
        <w:t xml:space="preserve">Managed </w:t>
      </w:r>
      <w:r w:rsidR="00F00179">
        <w:t>IT Services</w:t>
      </w:r>
    </w:p>
    <w:p w14:paraId="20A8A731" w14:textId="77777777" w:rsidR="00AC4198" w:rsidRDefault="00AC4198" w:rsidP="007E32B3">
      <w:pPr>
        <w:jc w:val="both"/>
      </w:pPr>
    </w:p>
    <w:p w14:paraId="1B465F44" w14:textId="77777777" w:rsidR="00752831" w:rsidRDefault="00752831" w:rsidP="00752831">
      <w:pPr>
        <w:jc w:val="both"/>
      </w:pPr>
      <w:r>
        <w:t>Unimatrix brings a personal touch to you through our IT consulting services.  We collaborate with partners across the globe to bring the best technology to you.  You can rely on our expertise to design and maintain the most effective infrastructure for your business.  Our quick and efficient Support team will troubleshoot your IT problems and ensure your business continues to operate with minimum disruption.</w:t>
      </w:r>
    </w:p>
    <w:p w14:paraId="45869FAD" w14:textId="77777777" w:rsidR="00752831" w:rsidRDefault="00752831" w:rsidP="007E32B3">
      <w:pPr>
        <w:jc w:val="both"/>
      </w:pPr>
    </w:p>
    <w:p w14:paraId="38B9A3E2" w14:textId="0A5604C7" w:rsidR="00752831" w:rsidRDefault="00752831" w:rsidP="007E32B3">
      <w:pPr>
        <w:jc w:val="both"/>
      </w:pPr>
      <w:r>
        <w:t>*(Call to Action)* Contact us now</w:t>
      </w:r>
    </w:p>
    <w:p w14:paraId="44D0D757" w14:textId="77777777" w:rsidR="00752831" w:rsidRDefault="00752831" w:rsidP="007E32B3">
      <w:pPr>
        <w:jc w:val="both"/>
      </w:pPr>
    </w:p>
    <w:p w14:paraId="6872C989" w14:textId="146C0A9D" w:rsidR="00752831" w:rsidRPr="006604A8" w:rsidRDefault="00B563A8" w:rsidP="00752831">
      <w:r>
        <w:t>Remote Monitoring &amp; Management</w:t>
      </w:r>
    </w:p>
    <w:p w14:paraId="16AA7E70" w14:textId="77777777" w:rsidR="00752831" w:rsidRPr="006604A8" w:rsidRDefault="00752831" w:rsidP="00752831"/>
    <w:p w14:paraId="25C15738" w14:textId="77777777" w:rsidR="00752831" w:rsidRDefault="00752831" w:rsidP="00752831">
      <w:pPr>
        <w:jc w:val="both"/>
      </w:pPr>
      <w:r w:rsidRPr="006604A8">
        <w:t>Unimatrix brings you an all-encompassing service that includes managed antivirus, web protection, backup &amp; recovery and email security.  You will be able to manage all devices including mobile and you will have active discovery on the network – identifying and managing all new devices that come onto the network.</w:t>
      </w:r>
      <w:r>
        <w:t xml:space="preserve">  </w:t>
      </w:r>
    </w:p>
    <w:p w14:paraId="053BD298" w14:textId="77777777" w:rsidR="00752831" w:rsidRDefault="00752831" w:rsidP="00752831"/>
    <w:p w14:paraId="3FCDC75A" w14:textId="4530D039" w:rsidR="007E32B3" w:rsidRDefault="00752831">
      <w:r>
        <w:t>*(Call to Action)* Contact us now</w:t>
      </w:r>
    </w:p>
    <w:p w14:paraId="5BECBFAE" w14:textId="77777777" w:rsidR="007E32B3" w:rsidRDefault="007E32B3"/>
    <w:p w14:paraId="2F188DE6" w14:textId="0B69E7E0" w:rsidR="00DC4029" w:rsidRDefault="00B563A8">
      <w:proofErr w:type="spellStart"/>
      <w:r>
        <w:t>Virtualisation</w:t>
      </w:r>
      <w:proofErr w:type="spellEnd"/>
    </w:p>
    <w:p w14:paraId="5C087E54" w14:textId="77777777" w:rsidR="00DC4029" w:rsidRDefault="00DC4029"/>
    <w:p w14:paraId="4CE34B2F" w14:textId="5E64F878" w:rsidR="00DC4029" w:rsidRDefault="00DC4029" w:rsidP="00C80446">
      <w:pPr>
        <w:ind w:right="43"/>
        <w:jc w:val="both"/>
      </w:pPr>
      <w:r>
        <w:t>Unimatrix brings you the high performanc</w:t>
      </w:r>
      <w:r w:rsidR="005726C0">
        <w:t>e Hyper Cloud, which reduces your</w:t>
      </w:r>
      <w:r>
        <w:t xml:space="preserve"> total IT spend in comparison to competitors </w:t>
      </w:r>
      <w:r w:rsidR="005726C0">
        <w:t xml:space="preserve">like </w:t>
      </w:r>
      <w:r>
        <w:t xml:space="preserve">Azure, Amazon and Google.  You will find that these Virtual Machines </w:t>
      </w:r>
      <w:r w:rsidR="00EA67A1">
        <w:t xml:space="preserve">are easy to configure </w:t>
      </w:r>
      <w:r>
        <w:t xml:space="preserve">and migration is simple.  With Enterprise </w:t>
      </w:r>
      <w:r w:rsidR="00EA67A1">
        <w:t xml:space="preserve">Grade security and </w:t>
      </w:r>
      <w:r w:rsidR="00056CC3">
        <w:t>compliance you will have peace of mind about your data.</w:t>
      </w:r>
    </w:p>
    <w:p w14:paraId="46C82EC7" w14:textId="77777777" w:rsidR="00056CC3" w:rsidRDefault="00056CC3"/>
    <w:p w14:paraId="1A5DDCCE" w14:textId="77777777" w:rsidR="00C01C54" w:rsidRDefault="00247693" w:rsidP="00C01C54">
      <w:r>
        <w:t xml:space="preserve">*(Call to Action)* </w:t>
      </w:r>
      <w:r w:rsidR="00C01C54">
        <w:t>Contact us now</w:t>
      </w:r>
    </w:p>
    <w:p w14:paraId="7BB5F391" w14:textId="1DEC93F8" w:rsidR="003F5E42" w:rsidRDefault="003F5E42" w:rsidP="00C01C54">
      <w:r>
        <w:lastRenderedPageBreak/>
        <w:t>Why Us</w:t>
      </w:r>
    </w:p>
    <w:p w14:paraId="0E4DFECF" w14:textId="77777777" w:rsidR="003F5E42" w:rsidRDefault="003F5E42" w:rsidP="00C80446">
      <w:pPr>
        <w:jc w:val="both"/>
      </w:pPr>
    </w:p>
    <w:p w14:paraId="4B14EDC2" w14:textId="4390BDC3" w:rsidR="003F5E42" w:rsidRDefault="00F16C3A" w:rsidP="00C80446">
      <w:pPr>
        <w:jc w:val="both"/>
      </w:pPr>
      <w:r>
        <w:t xml:space="preserve">Unimatrix </w:t>
      </w:r>
      <w:r w:rsidR="00C01C54">
        <w:t xml:space="preserve">Solutions </w:t>
      </w:r>
      <w:r w:rsidR="001626E9">
        <w:t xml:space="preserve">was founded in 2000 and </w:t>
      </w:r>
      <w:r>
        <w:t xml:space="preserve">is in the business of collaborating with partners to bring the best technologies to you.  </w:t>
      </w:r>
    </w:p>
    <w:p w14:paraId="3F434DC8" w14:textId="77777777" w:rsidR="0014426D" w:rsidRDefault="0014426D" w:rsidP="00C80446">
      <w:pPr>
        <w:jc w:val="both"/>
      </w:pPr>
    </w:p>
    <w:p w14:paraId="140BD17E" w14:textId="7E0370BE" w:rsidR="0014426D" w:rsidRDefault="00C01C54" w:rsidP="00C80446">
      <w:pPr>
        <w:jc w:val="both"/>
      </w:pPr>
      <w:r>
        <w:t>We have</w:t>
      </w:r>
      <w:r w:rsidR="0014426D">
        <w:t xml:space="preserve"> </w:t>
      </w:r>
      <w:r w:rsidR="00343B2D">
        <w:t xml:space="preserve">more than </w:t>
      </w:r>
      <w:r w:rsidR="0014426D">
        <w:t xml:space="preserve">25 </w:t>
      </w:r>
      <w:r w:rsidR="001626E9">
        <w:t>years experience in the IT industry</w:t>
      </w:r>
      <w:r w:rsidR="0058384F">
        <w:t>,</w:t>
      </w:r>
      <w:r w:rsidR="001626E9">
        <w:t xml:space="preserve"> servicing customers across the GTA and Ontario.  Our customers come from different industry sectors including Medical, Financial, Real Estate, Legal and more.  We work together with our customers as members of their teams to realize their IT visions and goals.</w:t>
      </w:r>
    </w:p>
    <w:p w14:paraId="320EE05F" w14:textId="77777777" w:rsidR="001626E9" w:rsidRDefault="001626E9" w:rsidP="00C80446">
      <w:pPr>
        <w:jc w:val="both"/>
      </w:pPr>
    </w:p>
    <w:p w14:paraId="7FC260C5" w14:textId="0F00846D" w:rsidR="001626E9" w:rsidRDefault="00C01C54" w:rsidP="00C80446">
      <w:pPr>
        <w:jc w:val="both"/>
      </w:pPr>
      <w:r>
        <w:t>We have collaborated with partners across the globe to ensure that we bring the most innovate and functional technology to our customers.  We can proudly say that we offer the best Value for Money solutions.</w:t>
      </w:r>
    </w:p>
    <w:p w14:paraId="2A295722" w14:textId="77777777" w:rsidR="00C01C54" w:rsidRDefault="00C01C54" w:rsidP="00C80446">
      <w:pPr>
        <w:jc w:val="both"/>
      </w:pPr>
    </w:p>
    <w:p w14:paraId="21E5119B" w14:textId="39009DD6" w:rsidR="00C01C54" w:rsidRDefault="00C01C54" w:rsidP="00C80446">
      <w:pPr>
        <w:jc w:val="both"/>
      </w:pPr>
      <w:r>
        <w:t>Our engineers are highly skilled and we invest time and money in ensuring they are up to date on the latest technologies so as to better support our customers.  We ensure that we are proactive and communicating effectively.  In times of crisis, it is not only about resolving the problem, but also about communicating effectively and ensuring that our customers know that we are right there beside them.</w:t>
      </w:r>
    </w:p>
    <w:p w14:paraId="6BE13023" w14:textId="77777777" w:rsidR="00C01C54" w:rsidRDefault="00C01C54" w:rsidP="00C80446">
      <w:pPr>
        <w:jc w:val="both"/>
      </w:pPr>
    </w:p>
    <w:p w14:paraId="67B3DC9A" w14:textId="7A22F32F" w:rsidR="00C01C54" w:rsidRDefault="00C01C54" w:rsidP="00C80446">
      <w:pPr>
        <w:jc w:val="both"/>
      </w:pPr>
      <w:r>
        <w:t>Finally, Unimatrix Solutions firmly believes in loyal relationships.  As advanced and innovative as the technology solutions are, so are the old school ethics and values by which we do business.</w:t>
      </w:r>
    </w:p>
    <w:p w14:paraId="46D7ED51" w14:textId="77777777" w:rsidR="001626E9" w:rsidRDefault="001626E9" w:rsidP="00C80446">
      <w:pPr>
        <w:jc w:val="both"/>
      </w:pPr>
    </w:p>
    <w:p w14:paraId="64B80C99" w14:textId="4D7CAE71" w:rsidR="001626E9" w:rsidRDefault="001626E9" w:rsidP="00C80446">
      <w:pPr>
        <w:jc w:val="both"/>
      </w:pPr>
      <w:r>
        <w:t>You need a loyal and committed partner like Unimatrix who can solve problems and help to ensure that your IT infrastructure is secure an</w:t>
      </w:r>
      <w:r w:rsidR="0058384F">
        <w:t>d operating beyond expectations for the long term.</w:t>
      </w:r>
    </w:p>
    <w:p w14:paraId="5DC9F84C" w14:textId="77777777" w:rsidR="008B6802" w:rsidRDefault="008B6802" w:rsidP="00C80446">
      <w:pPr>
        <w:jc w:val="both"/>
      </w:pPr>
    </w:p>
    <w:p w14:paraId="28476A81" w14:textId="77777777" w:rsidR="008B6802" w:rsidRDefault="008B6802" w:rsidP="00C80446">
      <w:pPr>
        <w:jc w:val="both"/>
      </w:pPr>
    </w:p>
    <w:p w14:paraId="56CDAA1C" w14:textId="77777777" w:rsidR="008B6802" w:rsidRDefault="008B6802" w:rsidP="00C80446">
      <w:pPr>
        <w:jc w:val="both"/>
      </w:pPr>
    </w:p>
    <w:p w14:paraId="2B03C672" w14:textId="77777777" w:rsidR="008B6802" w:rsidRDefault="008B6802" w:rsidP="00C80446">
      <w:pPr>
        <w:jc w:val="both"/>
      </w:pPr>
    </w:p>
    <w:p w14:paraId="4AE0C7D3" w14:textId="77777777" w:rsidR="008B6802" w:rsidRDefault="008B6802" w:rsidP="00C80446">
      <w:pPr>
        <w:jc w:val="both"/>
      </w:pPr>
    </w:p>
    <w:p w14:paraId="2C5EBD46" w14:textId="77777777" w:rsidR="008B6802" w:rsidRDefault="008B6802" w:rsidP="00C80446">
      <w:pPr>
        <w:jc w:val="both"/>
      </w:pPr>
    </w:p>
    <w:p w14:paraId="498FF52E" w14:textId="77777777" w:rsidR="008B6802" w:rsidRDefault="008B6802" w:rsidP="00C80446">
      <w:pPr>
        <w:jc w:val="both"/>
      </w:pPr>
    </w:p>
    <w:p w14:paraId="32BDBBE1" w14:textId="77777777" w:rsidR="008B6802" w:rsidRDefault="008B6802" w:rsidP="00C80446">
      <w:pPr>
        <w:jc w:val="both"/>
      </w:pPr>
    </w:p>
    <w:p w14:paraId="33DD7C3C" w14:textId="77777777" w:rsidR="008B6802" w:rsidRDefault="008B6802" w:rsidP="00C80446">
      <w:pPr>
        <w:jc w:val="both"/>
      </w:pPr>
    </w:p>
    <w:p w14:paraId="52F3C6F0" w14:textId="77777777" w:rsidR="008B6802" w:rsidRDefault="008B6802" w:rsidP="00C80446">
      <w:pPr>
        <w:jc w:val="both"/>
      </w:pPr>
    </w:p>
    <w:p w14:paraId="6D23C76B" w14:textId="77777777" w:rsidR="008B6802" w:rsidRDefault="008B6802" w:rsidP="00C80446">
      <w:pPr>
        <w:jc w:val="both"/>
      </w:pPr>
    </w:p>
    <w:p w14:paraId="10A632BC" w14:textId="77777777" w:rsidR="008B6802" w:rsidRDefault="008B6802" w:rsidP="00C80446">
      <w:pPr>
        <w:jc w:val="both"/>
      </w:pPr>
    </w:p>
    <w:p w14:paraId="52F50846" w14:textId="77777777" w:rsidR="008B6802" w:rsidRDefault="008B6802" w:rsidP="00C80446">
      <w:pPr>
        <w:jc w:val="both"/>
      </w:pPr>
    </w:p>
    <w:p w14:paraId="1D4B4531" w14:textId="77777777" w:rsidR="008B6802" w:rsidRDefault="008B6802" w:rsidP="00C80446">
      <w:pPr>
        <w:jc w:val="both"/>
      </w:pPr>
    </w:p>
    <w:p w14:paraId="6BAA2185" w14:textId="77777777" w:rsidR="008B6802" w:rsidRDefault="008B6802" w:rsidP="00C80446">
      <w:pPr>
        <w:jc w:val="both"/>
      </w:pPr>
    </w:p>
    <w:p w14:paraId="78D4D869" w14:textId="77777777" w:rsidR="008B6802" w:rsidRDefault="008B6802" w:rsidP="00C80446">
      <w:pPr>
        <w:jc w:val="both"/>
      </w:pPr>
    </w:p>
    <w:p w14:paraId="187F1FF8" w14:textId="77777777" w:rsidR="008B6802" w:rsidRDefault="008B6802" w:rsidP="00C80446">
      <w:pPr>
        <w:jc w:val="both"/>
      </w:pPr>
    </w:p>
    <w:p w14:paraId="5FFA2F41" w14:textId="77777777" w:rsidR="008B6802" w:rsidRDefault="008B6802" w:rsidP="00C80446">
      <w:pPr>
        <w:jc w:val="both"/>
      </w:pPr>
    </w:p>
    <w:p w14:paraId="1BF3B95E" w14:textId="77777777" w:rsidR="008B6802" w:rsidRDefault="008B6802" w:rsidP="00C80446">
      <w:pPr>
        <w:jc w:val="both"/>
      </w:pPr>
    </w:p>
    <w:p w14:paraId="701AFC13" w14:textId="77777777" w:rsidR="008B6802" w:rsidRDefault="008B6802" w:rsidP="00C80446">
      <w:pPr>
        <w:jc w:val="both"/>
      </w:pPr>
    </w:p>
    <w:p w14:paraId="56455631" w14:textId="77777777" w:rsidR="008B6802" w:rsidRDefault="008B6802" w:rsidP="00C80446">
      <w:pPr>
        <w:jc w:val="both"/>
      </w:pPr>
    </w:p>
    <w:p w14:paraId="3D088837" w14:textId="77777777" w:rsidR="008B6802" w:rsidRDefault="008B6802" w:rsidP="00C80446">
      <w:pPr>
        <w:jc w:val="both"/>
      </w:pPr>
    </w:p>
    <w:p w14:paraId="4573F4C7" w14:textId="77777777" w:rsidR="008B6802" w:rsidRDefault="008B6802" w:rsidP="00C80446">
      <w:pPr>
        <w:jc w:val="both"/>
      </w:pPr>
    </w:p>
    <w:p w14:paraId="0C824C50" w14:textId="38304061" w:rsidR="008B6802" w:rsidRDefault="00B558A4" w:rsidP="00C80446">
      <w:pPr>
        <w:jc w:val="both"/>
      </w:pPr>
      <w:r>
        <w:t xml:space="preserve">Services </w:t>
      </w:r>
    </w:p>
    <w:p w14:paraId="5F256212" w14:textId="07D2C770" w:rsidR="00B558A4" w:rsidRDefault="00F00179" w:rsidP="00C80446">
      <w:pPr>
        <w:jc w:val="both"/>
      </w:pPr>
      <w:proofErr w:type="spellStart"/>
      <w:r>
        <w:t>Virtualisation</w:t>
      </w:r>
      <w:proofErr w:type="spellEnd"/>
    </w:p>
    <w:p w14:paraId="4DE96578" w14:textId="77777777" w:rsidR="00DA3AF0" w:rsidRDefault="00DA3AF0" w:rsidP="00C80446">
      <w:pPr>
        <w:jc w:val="both"/>
      </w:pPr>
    </w:p>
    <w:p w14:paraId="0DE682C4" w14:textId="5197AD0C" w:rsidR="00DA3AF0" w:rsidRDefault="00DA3AF0" w:rsidP="00C80446">
      <w:pPr>
        <w:jc w:val="both"/>
      </w:pPr>
      <w:r>
        <w:t>A</w:t>
      </w:r>
      <w:r w:rsidR="00247693">
        <w:t>ll clouds are not created equal</w:t>
      </w:r>
      <w:r w:rsidR="005E1142">
        <w:t>.  Cloud is not a pure commod</w:t>
      </w:r>
      <w:r>
        <w:t>ity – it is a strategic decision.</w:t>
      </w:r>
    </w:p>
    <w:p w14:paraId="2E229C09" w14:textId="77777777" w:rsidR="00B558A4" w:rsidRDefault="00B558A4" w:rsidP="00C80446">
      <w:pPr>
        <w:jc w:val="both"/>
      </w:pPr>
    </w:p>
    <w:p w14:paraId="337D79DB" w14:textId="61292218" w:rsidR="00B558A4" w:rsidRDefault="004E1F29" w:rsidP="00C80446">
      <w:pPr>
        <w:jc w:val="both"/>
      </w:pPr>
      <w:r>
        <w:t xml:space="preserve">Here’s why you should let </w:t>
      </w:r>
      <w:r w:rsidR="00F00179">
        <w:t xml:space="preserve">Unimatrix </w:t>
      </w:r>
      <w:r>
        <w:t>take your IT Infrastructure to the next level.</w:t>
      </w:r>
    </w:p>
    <w:p w14:paraId="614F3232" w14:textId="77777777" w:rsidR="00424110" w:rsidRDefault="00424110" w:rsidP="00C80446">
      <w:pPr>
        <w:jc w:val="both"/>
      </w:pPr>
    </w:p>
    <w:p w14:paraId="3645945D" w14:textId="27BEAF99" w:rsidR="00424110" w:rsidRDefault="00424110" w:rsidP="00C80446">
      <w:pPr>
        <w:jc w:val="both"/>
      </w:pPr>
      <w:r>
        <w:t xml:space="preserve">Unimatrix makes use of an </w:t>
      </w:r>
      <w:proofErr w:type="gramStart"/>
      <w:r>
        <w:t>end to end</w:t>
      </w:r>
      <w:proofErr w:type="gramEnd"/>
      <w:r>
        <w:t xml:space="preserve"> premium hosted cloud platform</w:t>
      </w:r>
      <w:r w:rsidR="00840DF5">
        <w:t xml:space="preserve"> (virtual compute, storage &amp; networking) called </w:t>
      </w:r>
      <w:proofErr w:type="spellStart"/>
      <w:r w:rsidR="00840DF5">
        <w:t>HyperCloud</w:t>
      </w:r>
      <w:proofErr w:type="spellEnd"/>
      <w:r w:rsidR="00840DF5">
        <w:t xml:space="preserve">.  Our </w:t>
      </w:r>
      <w:proofErr w:type="spellStart"/>
      <w:r w:rsidR="00840DF5">
        <w:t>HyperCloud</w:t>
      </w:r>
      <w:proofErr w:type="spellEnd"/>
      <w:r w:rsidR="00840DF5">
        <w:t xml:space="preserve"> is built on a groundbreaking </w:t>
      </w:r>
      <w:proofErr w:type="spellStart"/>
      <w:r w:rsidR="00840DF5">
        <w:t>hyperconverged</w:t>
      </w:r>
      <w:proofErr w:type="spellEnd"/>
      <w:r w:rsidR="00840DF5">
        <w:t xml:space="preserve"> architecture using supercomputer components, offering a suite of public, private and hybrid cloud solutions.</w:t>
      </w:r>
    </w:p>
    <w:p w14:paraId="3DAD9912" w14:textId="77777777" w:rsidR="004E1F29" w:rsidRDefault="004E1F29" w:rsidP="00C80446">
      <w:pPr>
        <w:jc w:val="both"/>
      </w:pPr>
    </w:p>
    <w:p w14:paraId="7BC965C0" w14:textId="4868ABBB" w:rsidR="004E1F29" w:rsidRDefault="004E1F29" w:rsidP="00C80446">
      <w:pPr>
        <w:jc w:val="both"/>
      </w:pPr>
      <w:proofErr w:type="spellStart"/>
      <w:r>
        <w:t>HyperCloud</w:t>
      </w:r>
      <w:proofErr w:type="spellEnd"/>
      <w:r>
        <w:t xml:space="preserve"> Benefits</w:t>
      </w:r>
    </w:p>
    <w:tbl>
      <w:tblPr>
        <w:tblStyle w:val="TableGrid"/>
        <w:tblW w:w="0" w:type="auto"/>
        <w:tblLook w:val="04A0" w:firstRow="1" w:lastRow="0" w:firstColumn="1" w:lastColumn="0" w:noHBand="0" w:noVBand="1"/>
      </w:tblPr>
      <w:tblGrid>
        <w:gridCol w:w="4240"/>
        <w:gridCol w:w="4241"/>
      </w:tblGrid>
      <w:tr w:rsidR="00424110" w14:paraId="1DD8EC95" w14:textId="77777777" w:rsidTr="004E1F29">
        <w:tc>
          <w:tcPr>
            <w:tcW w:w="4240" w:type="dxa"/>
          </w:tcPr>
          <w:p w14:paraId="7B59A2C2" w14:textId="118B8C0E" w:rsidR="00424110" w:rsidRDefault="00424110" w:rsidP="00C80446">
            <w:pPr>
              <w:jc w:val="both"/>
            </w:pPr>
            <w:r>
              <w:t>Improved efficiency – easy to deploy, easy to use, easy to maintain.  Pay only for resources you consume.</w:t>
            </w:r>
          </w:p>
        </w:tc>
        <w:tc>
          <w:tcPr>
            <w:tcW w:w="4241" w:type="dxa"/>
          </w:tcPr>
          <w:p w14:paraId="38C5F872" w14:textId="4D012BA9" w:rsidR="00424110" w:rsidRDefault="00424110" w:rsidP="00C80446">
            <w:pPr>
              <w:jc w:val="both"/>
            </w:pPr>
            <w:r>
              <w:t>Add/remove IT assets with the click of a mouse</w:t>
            </w:r>
          </w:p>
        </w:tc>
      </w:tr>
      <w:tr w:rsidR="00424110" w14:paraId="69889FAF" w14:textId="77777777" w:rsidTr="004E1F29">
        <w:tc>
          <w:tcPr>
            <w:tcW w:w="4240" w:type="dxa"/>
          </w:tcPr>
          <w:p w14:paraId="25F8C854" w14:textId="22129834" w:rsidR="00424110" w:rsidRDefault="00424110" w:rsidP="00C80446">
            <w:pPr>
              <w:jc w:val="both"/>
            </w:pPr>
            <w:r>
              <w:t xml:space="preserve">Ease of deployment – minutes </w:t>
            </w:r>
            <w:proofErr w:type="spellStart"/>
            <w:r>
              <w:t>vs</w:t>
            </w:r>
            <w:proofErr w:type="spellEnd"/>
            <w:r>
              <w:t xml:space="preserve"> weeks or months</w:t>
            </w:r>
          </w:p>
        </w:tc>
        <w:tc>
          <w:tcPr>
            <w:tcW w:w="4241" w:type="dxa"/>
          </w:tcPr>
          <w:p w14:paraId="5429FAD5" w14:textId="0A34EC82" w:rsidR="00424110" w:rsidRDefault="00424110" w:rsidP="00C80446">
            <w:pPr>
              <w:jc w:val="both"/>
            </w:pPr>
            <w:r>
              <w:t>Rapid innovation</w:t>
            </w:r>
          </w:p>
        </w:tc>
      </w:tr>
      <w:tr w:rsidR="00424110" w14:paraId="53D3569B" w14:textId="77777777" w:rsidTr="004E1F29">
        <w:tc>
          <w:tcPr>
            <w:tcW w:w="4240" w:type="dxa"/>
          </w:tcPr>
          <w:p w14:paraId="3962E267" w14:textId="2B9FAA6C" w:rsidR="00424110" w:rsidRDefault="00424110" w:rsidP="00C80446">
            <w:pPr>
              <w:jc w:val="both"/>
            </w:pPr>
            <w:r>
              <w:t>Easy migration – from your legacy physical or virtual infrastructure.</w:t>
            </w:r>
          </w:p>
        </w:tc>
        <w:tc>
          <w:tcPr>
            <w:tcW w:w="4241" w:type="dxa"/>
          </w:tcPr>
          <w:p w14:paraId="21945D7D" w14:textId="65959726" w:rsidR="00424110" w:rsidRDefault="00424110" w:rsidP="00C80446">
            <w:pPr>
              <w:jc w:val="both"/>
            </w:pPr>
            <w:r>
              <w:t>Reduced liabilities of DIY Data Center and competing cloud alternatives make the new cloud a no brainer</w:t>
            </w:r>
          </w:p>
        </w:tc>
      </w:tr>
      <w:tr w:rsidR="00424110" w14:paraId="79481E3D" w14:textId="77777777" w:rsidTr="004E1F29">
        <w:tc>
          <w:tcPr>
            <w:tcW w:w="4240" w:type="dxa"/>
          </w:tcPr>
          <w:p w14:paraId="6DAE5C1C" w14:textId="38A0634F" w:rsidR="00424110" w:rsidRDefault="00424110" w:rsidP="00C80446">
            <w:pPr>
              <w:jc w:val="both"/>
            </w:pPr>
            <w:r>
              <w:t>Lower compute cost</w:t>
            </w:r>
          </w:p>
        </w:tc>
        <w:tc>
          <w:tcPr>
            <w:tcW w:w="4241" w:type="dxa"/>
          </w:tcPr>
          <w:p w14:paraId="55109C46" w14:textId="0F8F014E" w:rsidR="00424110" w:rsidRDefault="00424110" w:rsidP="00C80446">
            <w:pPr>
              <w:jc w:val="both"/>
            </w:pPr>
            <w:r>
              <w:t>Enterprise compliant and secure</w:t>
            </w:r>
          </w:p>
        </w:tc>
      </w:tr>
      <w:tr w:rsidR="00424110" w14:paraId="0858BCB0" w14:textId="77777777" w:rsidTr="004E1F29">
        <w:tc>
          <w:tcPr>
            <w:tcW w:w="4240" w:type="dxa"/>
          </w:tcPr>
          <w:p w14:paraId="5EBD112E" w14:textId="2759CE99" w:rsidR="00424110" w:rsidRDefault="00424110" w:rsidP="00C80446">
            <w:pPr>
              <w:jc w:val="both"/>
            </w:pPr>
            <w:r>
              <w:t>Provides for greater IO performance including high performance computing environments</w:t>
            </w:r>
          </w:p>
        </w:tc>
        <w:tc>
          <w:tcPr>
            <w:tcW w:w="4241" w:type="dxa"/>
          </w:tcPr>
          <w:p w14:paraId="1648F7D7" w14:textId="1A8E0AF2" w:rsidR="00424110" w:rsidRDefault="00424110" w:rsidP="00C80446">
            <w:pPr>
              <w:jc w:val="both"/>
            </w:pPr>
            <w:r>
              <w:t>Open &amp; no vendor lock-in</w:t>
            </w:r>
          </w:p>
        </w:tc>
      </w:tr>
      <w:tr w:rsidR="00424110" w14:paraId="57CC5053" w14:textId="77777777" w:rsidTr="004E1F29">
        <w:tc>
          <w:tcPr>
            <w:tcW w:w="4240" w:type="dxa"/>
          </w:tcPr>
          <w:p w14:paraId="4F4B6DA6" w14:textId="4CBF488D" w:rsidR="00424110" w:rsidRDefault="00424110" w:rsidP="00C80446">
            <w:pPr>
              <w:jc w:val="both"/>
            </w:pPr>
            <w:proofErr w:type="spellStart"/>
            <w:r>
              <w:t>OpEx</w:t>
            </w:r>
            <w:proofErr w:type="spellEnd"/>
            <w:r>
              <w:t xml:space="preserve"> </w:t>
            </w:r>
            <w:proofErr w:type="spellStart"/>
            <w:r>
              <w:t>vs</w:t>
            </w:r>
            <w:proofErr w:type="spellEnd"/>
            <w:r>
              <w:t xml:space="preserve"> </w:t>
            </w:r>
            <w:proofErr w:type="spellStart"/>
            <w:r>
              <w:t>CapEx</w:t>
            </w:r>
            <w:proofErr w:type="spellEnd"/>
            <w:r>
              <w:t xml:space="preserve"> – free up your capital and build your cloud and start using it within minutes.</w:t>
            </w:r>
          </w:p>
        </w:tc>
        <w:tc>
          <w:tcPr>
            <w:tcW w:w="4241" w:type="dxa"/>
          </w:tcPr>
          <w:p w14:paraId="1BBA5E9C" w14:textId="6F9F4A2B" w:rsidR="00424110" w:rsidRDefault="00424110" w:rsidP="00C80446">
            <w:pPr>
              <w:jc w:val="both"/>
            </w:pPr>
            <w:r>
              <w:t>Green, green, green! 50% smaller hardware footprint</w:t>
            </w:r>
          </w:p>
        </w:tc>
      </w:tr>
      <w:tr w:rsidR="00424110" w14:paraId="2026CA5D" w14:textId="77777777" w:rsidTr="004E1F29">
        <w:tc>
          <w:tcPr>
            <w:tcW w:w="4240" w:type="dxa"/>
          </w:tcPr>
          <w:p w14:paraId="54326F32" w14:textId="3D9A7F35" w:rsidR="00424110" w:rsidRDefault="00424110" w:rsidP="00C80446">
            <w:pPr>
              <w:jc w:val="both"/>
            </w:pPr>
            <w:r>
              <w:t>Reliability</w:t>
            </w:r>
          </w:p>
        </w:tc>
        <w:tc>
          <w:tcPr>
            <w:tcW w:w="4241" w:type="dxa"/>
          </w:tcPr>
          <w:p w14:paraId="2DE0B259" w14:textId="4CED3B65" w:rsidR="00424110" w:rsidRDefault="00424110" w:rsidP="00C80446">
            <w:pPr>
              <w:jc w:val="both"/>
            </w:pPr>
          </w:p>
        </w:tc>
      </w:tr>
    </w:tbl>
    <w:p w14:paraId="66DD50F0" w14:textId="77777777" w:rsidR="004E1F29" w:rsidRDefault="004E1F29" w:rsidP="00C80446">
      <w:pPr>
        <w:jc w:val="both"/>
      </w:pPr>
    </w:p>
    <w:p w14:paraId="596335EE" w14:textId="77777777" w:rsidR="00840DF5" w:rsidRDefault="00840DF5" w:rsidP="00C80446">
      <w:pPr>
        <w:jc w:val="both"/>
      </w:pPr>
    </w:p>
    <w:p w14:paraId="4E18D1E3" w14:textId="3B9CB38E" w:rsidR="00840DF5" w:rsidRDefault="00380499" w:rsidP="00C80446">
      <w:pPr>
        <w:jc w:val="both"/>
      </w:pPr>
      <w:r>
        <w:t>We take security seriously.</w:t>
      </w:r>
    </w:p>
    <w:p w14:paraId="1B58E02C" w14:textId="77777777" w:rsidR="00380499" w:rsidRDefault="00380499" w:rsidP="00C80446">
      <w:pPr>
        <w:jc w:val="both"/>
      </w:pPr>
    </w:p>
    <w:p w14:paraId="05A11193" w14:textId="190ED057" w:rsidR="00380499" w:rsidRDefault="00380499" w:rsidP="00380499">
      <w:pPr>
        <w:pStyle w:val="ListParagraph"/>
        <w:numPr>
          <w:ilvl w:val="0"/>
          <w:numId w:val="1"/>
        </w:numPr>
        <w:jc w:val="both"/>
      </w:pPr>
      <w:r>
        <w:t>All our servers are stored in Tier 3 facilities;</w:t>
      </w:r>
    </w:p>
    <w:p w14:paraId="5CA74BAB" w14:textId="144C71EA" w:rsidR="00380499" w:rsidRDefault="00380499" w:rsidP="00380499">
      <w:pPr>
        <w:pStyle w:val="ListParagraph"/>
        <w:numPr>
          <w:ilvl w:val="0"/>
          <w:numId w:val="1"/>
        </w:numPr>
        <w:jc w:val="both"/>
      </w:pPr>
      <w:r>
        <w:t>We maintain a private cage for our equipment with 24/7 security and biometric access control;</w:t>
      </w:r>
    </w:p>
    <w:p w14:paraId="685B5EB0" w14:textId="3F8AC4A9" w:rsidR="00380499" w:rsidRDefault="00380499" w:rsidP="00380499">
      <w:pPr>
        <w:pStyle w:val="ListParagraph"/>
        <w:numPr>
          <w:ilvl w:val="0"/>
          <w:numId w:val="1"/>
        </w:numPr>
        <w:jc w:val="both"/>
      </w:pPr>
      <w:r>
        <w:t>All access into our cage needs to be authorized;</w:t>
      </w:r>
    </w:p>
    <w:p w14:paraId="53BAC7AB" w14:textId="35A32876" w:rsidR="00380499" w:rsidRDefault="00380499" w:rsidP="00380499">
      <w:pPr>
        <w:pStyle w:val="ListParagraph"/>
        <w:numPr>
          <w:ilvl w:val="0"/>
          <w:numId w:val="1"/>
        </w:numPr>
        <w:jc w:val="both"/>
      </w:pPr>
      <w:r>
        <w:t>Some of the key security features of the platform include:</w:t>
      </w:r>
    </w:p>
    <w:p w14:paraId="49A7638E" w14:textId="651AB80E" w:rsidR="00380499" w:rsidRDefault="00380499" w:rsidP="00380499">
      <w:pPr>
        <w:pStyle w:val="ListParagraph"/>
        <w:numPr>
          <w:ilvl w:val="1"/>
          <w:numId w:val="1"/>
        </w:numPr>
        <w:jc w:val="both"/>
      </w:pPr>
      <w:r>
        <w:t xml:space="preserve">Segregated networks run for command and control, storage and customer traffic.  These are air-gapped networks running on different switches.  All access to our internal network is performed over a certificate-based VPN with strict access controls.  Only tier 3 engineering </w:t>
      </w:r>
      <w:proofErr w:type="gramStart"/>
      <w:r>
        <w:t>staff have</w:t>
      </w:r>
      <w:proofErr w:type="gramEnd"/>
      <w:r>
        <w:t xml:space="preserve"> access to this network.</w:t>
      </w:r>
    </w:p>
    <w:p w14:paraId="4F540398" w14:textId="0FE323A8" w:rsidR="00380499" w:rsidRDefault="00380499" w:rsidP="00380499">
      <w:pPr>
        <w:pStyle w:val="ListParagraph"/>
        <w:numPr>
          <w:ilvl w:val="1"/>
          <w:numId w:val="1"/>
        </w:numPr>
        <w:jc w:val="both"/>
      </w:pPr>
      <w:r>
        <w:t>All external communications are performed over SSL encrypted sessions.</w:t>
      </w:r>
    </w:p>
    <w:p w14:paraId="4D13E91F" w14:textId="5C929BF1" w:rsidR="00380499" w:rsidRDefault="00380499" w:rsidP="00380499">
      <w:pPr>
        <w:pStyle w:val="ListParagraph"/>
        <w:numPr>
          <w:ilvl w:val="1"/>
          <w:numId w:val="1"/>
        </w:numPr>
        <w:jc w:val="both"/>
      </w:pPr>
      <w:r>
        <w:t xml:space="preserve">No credentials are ever stored in </w:t>
      </w:r>
      <w:proofErr w:type="gramStart"/>
      <w:r>
        <w:t>plain-text</w:t>
      </w:r>
      <w:proofErr w:type="gramEnd"/>
      <w:r>
        <w:t xml:space="preserve">. </w:t>
      </w:r>
      <w:proofErr w:type="spellStart"/>
      <w:r>
        <w:t>HyperCloud</w:t>
      </w:r>
      <w:proofErr w:type="spellEnd"/>
      <w:r>
        <w:t xml:space="preserve"> encrypts and salts all credentials.</w:t>
      </w:r>
    </w:p>
    <w:p w14:paraId="17DB8BE5" w14:textId="54C631B6" w:rsidR="00380499" w:rsidRDefault="00380499" w:rsidP="00380499">
      <w:pPr>
        <w:pStyle w:val="ListParagraph"/>
        <w:numPr>
          <w:ilvl w:val="1"/>
          <w:numId w:val="1"/>
        </w:numPr>
        <w:jc w:val="both"/>
      </w:pPr>
      <w:r>
        <w:t>Ensures customer data resiliency by replicated data across multiple physical chassis ensures customer data resiliency.</w:t>
      </w:r>
    </w:p>
    <w:p w14:paraId="7F755EE3" w14:textId="678E71E3" w:rsidR="00380499" w:rsidRDefault="00380499" w:rsidP="00380499">
      <w:pPr>
        <w:pStyle w:val="ListParagraph"/>
        <w:numPr>
          <w:ilvl w:val="1"/>
          <w:numId w:val="1"/>
        </w:numPr>
        <w:jc w:val="both"/>
      </w:pPr>
      <w:r>
        <w:t>We have strict access control systems to ensure that all customer data is contained within their user account and isn’t allowed to be mount by any other user.</w:t>
      </w:r>
    </w:p>
    <w:p w14:paraId="36835631" w14:textId="38B2B15C" w:rsidR="00380499" w:rsidRDefault="00380499" w:rsidP="00380499">
      <w:pPr>
        <w:pStyle w:val="ListParagraph"/>
        <w:numPr>
          <w:ilvl w:val="1"/>
          <w:numId w:val="1"/>
        </w:numPr>
        <w:jc w:val="both"/>
      </w:pPr>
      <w:r>
        <w:t>All access to out management systems is restricted using public key authentication systems and all access is logged.</w:t>
      </w:r>
    </w:p>
    <w:p w14:paraId="5EB3F45E" w14:textId="67E1ACA8" w:rsidR="00380499" w:rsidRDefault="00380499" w:rsidP="00380499">
      <w:pPr>
        <w:pStyle w:val="ListParagraph"/>
        <w:numPr>
          <w:ilvl w:val="1"/>
          <w:numId w:val="1"/>
        </w:numPr>
        <w:jc w:val="both"/>
      </w:pPr>
      <w:r>
        <w:t>CCTV security at all offices.</w:t>
      </w:r>
    </w:p>
    <w:p w14:paraId="35AAD546" w14:textId="78A36BB0" w:rsidR="00380499" w:rsidRDefault="00380499" w:rsidP="00380499">
      <w:pPr>
        <w:pStyle w:val="ListParagraph"/>
        <w:numPr>
          <w:ilvl w:val="0"/>
          <w:numId w:val="1"/>
        </w:numPr>
        <w:jc w:val="both"/>
      </w:pPr>
      <w:proofErr w:type="spellStart"/>
      <w:r>
        <w:t>HyperCloud</w:t>
      </w:r>
      <w:proofErr w:type="spellEnd"/>
      <w:r>
        <w:t xml:space="preserve"> takes security very seriously – we do not allow third party access to our facilities, and we utilize secure VPN technologies and public key authentication.  Only authorized select </w:t>
      </w:r>
      <w:proofErr w:type="gramStart"/>
      <w:r>
        <w:t>staff have</w:t>
      </w:r>
      <w:proofErr w:type="gramEnd"/>
      <w:r>
        <w:t xml:space="preserve"> access to the facilities.</w:t>
      </w:r>
    </w:p>
    <w:p w14:paraId="39CE0F3B" w14:textId="77777777" w:rsidR="006604A8" w:rsidRDefault="006604A8" w:rsidP="006604A8">
      <w:pPr>
        <w:jc w:val="both"/>
      </w:pPr>
    </w:p>
    <w:p w14:paraId="312B0C4C" w14:textId="0EA96016" w:rsidR="006604A8" w:rsidRDefault="008260B0" w:rsidP="006604A8">
      <w:pPr>
        <w:jc w:val="both"/>
      </w:pPr>
      <w:r>
        <w:t>Product overview</w:t>
      </w:r>
    </w:p>
    <w:p w14:paraId="3A4AEFE3" w14:textId="77777777" w:rsidR="00380499" w:rsidRDefault="00380499" w:rsidP="00380499">
      <w:pPr>
        <w:jc w:val="both"/>
      </w:pPr>
    </w:p>
    <w:p w14:paraId="21EE5A0D" w14:textId="42C16C9D" w:rsidR="004E1F29" w:rsidRDefault="008260B0" w:rsidP="008260B0">
      <w:pPr>
        <w:pStyle w:val="ListParagraph"/>
        <w:numPr>
          <w:ilvl w:val="0"/>
          <w:numId w:val="2"/>
        </w:numPr>
        <w:jc w:val="both"/>
      </w:pPr>
      <w:r>
        <w:t>CPU/Memory – CPU cores are tied to the amount of memory allocated to an instance.</w:t>
      </w:r>
    </w:p>
    <w:p w14:paraId="72DC4381" w14:textId="77777777" w:rsidR="008260B0" w:rsidRDefault="008260B0" w:rsidP="008260B0">
      <w:pPr>
        <w:pStyle w:val="ListParagraph"/>
        <w:jc w:val="both"/>
      </w:pPr>
    </w:p>
    <w:p w14:paraId="381399D5" w14:textId="09BB55EE" w:rsidR="008260B0" w:rsidRDefault="008260B0" w:rsidP="008260B0">
      <w:pPr>
        <w:ind w:left="1440"/>
        <w:jc w:val="both"/>
      </w:pPr>
      <w:r>
        <w:t xml:space="preserve">Standard Tier – </w:t>
      </w:r>
      <w:proofErr w:type="gramStart"/>
      <w:r>
        <w:t>general purpose</w:t>
      </w:r>
      <w:proofErr w:type="gramEnd"/>
      <w:r>
        <w:t xml:space="preserve"> server with a good balance of compute and memory resources.</w:t>
      </w:r>
    </w:p>
    <w:p w14:paraId="6C44BAAF" w14:textId="77777777" w:rsidR="008260B0" w:rsidRDefault="008260B0" w:rsidP="008260B0">
      <w:pPr>
        <w:ind w:left="1440"/>
        <w:jc w:val="both"/>
      </w:pPr>
    </w:p>
    <w:tbl>
      <w:tblPr>
        <w:tblStyle w:val="TableGrid"/>
        <w:tblW w:w="0" w:type="auto"/>
        <w:tblInd w:w="1440" w:type="dxa"/>
        <w:tblLook w:val="04A0" w:firstRow="1" w:lastRow="0" w:firstColumn="1" w:lastColumn="0" w:noHBand="0" w:noVBand="1"/>
      </w:tblPr>
      <w:tblGrid>
        <w:gridCol w:w="2330"/>
        <w:gridCol w:w="2350"/>
        <w:gridCol w:w="2361"/>
      </w:tblGrid>
      <w:tr w:rsidR="008260B0" w14:paraId="38EE5F1E" w14:textId="77777777" w:rsidTr="008260B0">
        <w:tc>
          <w:tcPr>
            <w:tcW w:w="2827" w:type="dxa"/>
            <w:vAlign w:val="center"/>
          </w:tcPr>
          <w:p w14:paraId="6A1C56A6" w14:textId="0F65BC4C" w:rsidR="008260B0" w:rsidRDefault="008260B0" w:rsidP="008260B0">
            <w:pPr>
              <w:jc w:val="center"/>
            </w:pPr>
            <w:r>
              <w:t>RAM (GB)</w:t>
            </w:r>
          </w:p>
        </w:tc>
        <w:tc>
          <w:tcPr>
            <w:tcW w:w="2827" w:type="dxa"/>
            <w:vAlign w:val="center"/>
          </w:tcPr>
          <w:p w14:paraId="5C35003C" w14:textId="4CF56974" w:rsidR="008260B0" w:rsidRDefault="008260B0" w:rsidP="008260B0">
            <w:pPr>
              <w:jc w:val="center"/>
            </w:pPr>
            <w:proofErr w:type="spellStart"/>
            <w:proofErr w:type="gramStart"/>
            <w:r>
              <w:t>vCPU</w:t>
            </w:r>
            <w:proofErr w:type="spellEnd"/>
            <w:proofErr w:type="gramEnd"/>
            <w:r>
              <w:t xml:space="preserve"> Cores</w:t>
            </w:r>
          </w:p>
        </w:tc>
        <w:tc>
          <w:tcPr>
            <w:tcW w:w="2827" w:type="dxa"/>
            <w:vAlign w:val="center"/>
          </w:tcPr>
          <w:p w14:paraId="7856E725" w14:textId="7DDB69AB" w:rsidR="008260B0" w:rsidRDefault="008260B0" w:rsidP="008260B0">
            <w:pPr>
              <w:jc w:val="center"/>
            </w:pPr>
            <w:r>
              <w:t>CPU Times</w:t>
            </w:r>
          </w:p>
        </w:tc>
      </w:tr>
      <w:tr w:rsidR="008260B0" w14:paraId="0DE3B4BF" w14:textId="77777777" w:rsidTr="008260B0">
        <w:tc>
          <w:tcPr>
            <w:tcW w:w="2827" w:type="dxa"/>
            <w:vAlign w:val="center"/>
          </w:tcPr>
          <w:p w14:paraId="2BC3D24C" w14:textId="7CD88097" w:rsidR="008260B0" w:rsidRDefault="008260B0" w:rsidP="008260B0">
            <w:pPr>
              <w:jc w:val="center"/>
            </w:pPr>
            <w:r>
              <w:t>1</w:t>
            </w:r>
          </w:p>
        </w:tc>
        <w:tc>
          <w:tcPr>
            <w:tcW w:w="2827" w:type="dxa"/>
            <w:vAlign w:val="center"/>
          </w:tcPr>
          <w:p w14:paraId="126783A1" w14:textId="108942E8" w:rsidR="008260B0" w:rsidRDefault="008260B0" w:rsidP="008260B0">
            <w:pPr>
              <w:jc w:val="center"/>
            </w:pPr>
            <w:r>
              <w:t>1</w:t>
            </w:r>
          </w:p>
        </w:tc>
        <w:tc>
          <w:tcPr>
            <w:tcW w:w="2827" w:type="dxa"/>
            <w:vAlign w:val="center"/>
          </w:tcPr>
          <w:p w14:paraId="28317F0C" w14:textId="6571BFDA" w:rsidR="008260B0" w:rsidRDefault="008260B0" w:rsidP="008260B0">
            <w:pPr>
              <w:jc w:val="center"/>
            </w:pPr>
            <w:r>
              <w:t>0.25</w:t>
            </w:r>
          </w:p>
        </w:tc>
      </w:tr>
      <w:tr w:rsidR="008260B0" w14:paraId="13996AAD" w14:textId="77777777" w:rsidTr="008260B0">
        <w:tc>
          <w:tcPr>
            <w:tcW w:w="2827" w:type="dxa"/>
            <w:vAlign w:val="center"/>
          </w:tcPr>
          <w:p w14:paraId="7399BE81" w14:textId="18CA178B" w:rsidR="008260B0" w:rsidRDefault="008260B0" w:rsidP="008260B0">
            <w:pPr>
              <w:jc w:val="center"/>
            </w:pPr>
            <w:r>
              <w:t>2</w:t>
            </w:r>
          </w:p>
        </w:tc>
        <w:tc>
          <w:tcPr>
            <w:tcW w:w="2827" w:type="dxa"/>
            <w:vAlign w:val="center"/>
          </w:tcPr>
          <w:p w14:paraId="6C2E40C3" w14:textId="091F4AE7" w:rsidR="008260B0" w:rsidRDefault="008260B0" w:rsidP="008260B0">
            <w:pPr>
              <w:jc w:val="center"/>
            </w:pPr>
            <w:r>
              <w:t>1</w:t>
            </w:r>
          </w:p>
        </w:tc>
        <w:tc>
          <w:tcPr>
            <w:tcW w:w="2827" w:type="dxa"/>
            <w:vAlign w:val="center"/>
          </w:tcPr>
          <w:p w14:paraId="45777A3E" w14:textId="57D9FC6A" w:rsidR="008260B0" w:rsidRDefault="008260B0" w:rsidP="008260B0">
            <w:pPr>
              <w:jc w:val="center"/>
            </w:pPr>
            <w:r>
              <w:t>0.5</w:t>
            </w:r>
          </w:p>
        </w:tc>
      </w:tr>
      <w:tr w:rsidR="008260B0" w14:paraId="075CFE02" w14:textId="77777777" w:rsidTr="008260B0">
        <w:tc>
          <w:tcPr>
            <w:tcW w:w="2827" w:type="dxa"/>
            <w:vAlign w:val="center"/>
          </w:tcPr>
          <w:p w14:paraId="7F9E33A1" w14:textId="1BF5FE8C" w:rsidR="008260B0" w:rsidRDefault="008260B0" w:rsidP="008260B0">
            <w:pPr>
              <w:jc w:val="center"/>
            </w:pPr>
            <w:r>
              <w:t>4</w:t>
            </w:r>
          </w:p>
        </w:tc>
        <w:tc>
          <w:tcPr>
            <w:tcW w:w="2827" w:type="dxa"/>
            <w:vAlign w:val="center"/>
          </w:tcPr>
          <w:p w14:paraId="732F9DF2" w14:textId="66348D58" w:rsidR="008260B0" w:rsidRDefault="008260B0" w:rsidP="008260B0">
            <w:pPr>
              <w:jc w:val="center"/>
            </w:pPr>
            <w:r>
              <w:t>1</w:t>
            </w:r>
          </w:p>
        </w:tc>
        <w:tc>
          <w:tcPr>
            <w:tcW w:w="2827" w:type="dxa"/>
            <w:vAlign w:val="center"/>
          </w:tcPr>
          <w:p w14:paraId="04CB53DD" w14:textId="60B54FC3" w:rsidR="008260B0" w:rsidRDefault="008260B0" w:rsidP="008260B0">
            <w:pPr>
              <w:jc w:val="center"/>
            </w:pPr>
            <w:r>
              <w:t>1</w:t>
            </w:r>
          </w:p>
        </w:tc>
      </w:tr>
      <w:tr w:rsidR="008260B0" w14:paraId="1D2CBEBB" w14:textId="77777777" w:rsidTr="008260B0">
        <w:tc>
          <w:tcPr>
            <w:tcW w:w="2827" w:type="dxa"/>
            <w:vAlign w:val="center"/>
          </w:tcPr>
          <w:p w14:paraId="15895976" w14:textId="47330C89" w:rsidR="008260B0" w:rsidRDefault="008260B0" w:rsidP="008260B0">
            <w:pPr>
              <w:jc w:val="center"/>
            </w:pPr>
            <w:r>
              <w:t>8</w:t>
            </w:r>
          </w:p>
        </w:tc>
        <w:tc>
          <w:tcPr>
            <w:tcW w:w="2827" w:type="dxa"/>
            <w:vAlign w:val="center"/>
          </w:tcPr>
          <w:p w14:paraId="5139C953" w14:textId="18E36208" w:rsidR="008260B0" w:rsidRDefault="008260B0" w:rsidP="008260B0">
            <w:pPr>
              <w:jc w:val="center"/>
            </w:pPr>
            <w:r>
              <w:t>2</w:t>
            </w:r>
          </w:p>
        </w:tc>
        <w:tc>
          <w:tcPr>
            <w:tcW w:w="2827" w:type="dxa"/>
            <w:vAlign w:val="center"/>
          </w:tcPr>
          <w:p w14:paraId="30ED5D9B" w14:textId="26C1E334" w:rsidR="008260B0" w:rsidRDefault="008260B0" w:rsidP="008260B0">
            <w:pPr>
              <w:jc w:val="center"/>
            </w:pPr>
            <w:r>
              <w:t>2</w:t>
            </w:r>
          </w:p>
        </w:tc>
      </w:tr>
      <w:tr w:rsidR="008260B0" w14:paraId="439994E9" w14:textId="77777777" w:rsidTr="008260B0">
        <w:tc>
          <w:tcPr>
            <w:tcW w:w="2827" w:type="dxa"/>
            <w:vAlign w:val="center"/>
          </w:tcPr>
          <w:p w14:paraId="589DC0FB" w14:textId="0C74CF25" w:rsidR="008260B0" w:rsidRDefault="008260B0" w:rsidP="008260B0">
            <w:pPr>
              <w:jc w:val="center"/>
            </w:pPr>
            <w:r>
              <w:t>16</w:t>
            </w:r>
          </w:p>
        </w:tc>
        <w:tc>
          <w:tcPr>
            <w:tcW w:w="2827" w:type="dxa"/>
            <w:vAlign w:val="center"/>
          </w:tcPr>
          <w:p w14:paraId="37014E1A" w14:textId="20452D31" w:rsidR="008260B0" w:rsidRDefault="008260B0" w:rsidP="008260B0">
            <w:pPr>
              <w:jc w:val="center"/>
            </w:pPr>
            <w:r>
              <w:t>4</w:t>
            </w:r>
          </w:p>
        </w:tc>
        <w:tc>
          <w:tcPr>
            <w:tcW w:w="2827" w:type="dxa"/>
            <w:vAlign w:val="center"/>
          </w:tcPr>
          <w:p w14:paraId="481E0B05" w14:textId="773602ED" w:rsidR="008260B0" w:rsidRDefault="008260B0" w:rsidP="008260B0">
            <w:pPr>
              <w:jc w:val="center"/>
            </w:pPr>
            <w:r>
              <w:t>4</w:t>
            </w:r>
          </w:p>
        </w:tc>
      </w:tr>
      <w:tr w:rsidR="008260B0" w14:paraId="7ABE5759" w14:textId="77777777" w:rsidTr="008260B0">
        <w:tc>
          <w:tcPr>
            <w:tcW w:w="2827" w:type="dxa"/>
            <w:vAlign w:val="center"/>
          </w:tcPr>
          <w:p w14:paraId="75F27D2B" w14:textId="783B7D14" w:rsidR="008260B0" w:rsidRDefault="008260B0" w:rsidP="008260B0">
            <w:pPr>
              <w:jc w:val="center"/>
            </w:pPr>
            <w:r>
              <w:t>32</w:t>
            </w:r>
          </w:p>
        </w:tc>
        <w:tc>
          <w:tcPr>
            <w:tcW w:w="2827" w:type="dxa"/>
            <w:vAlign w:val="center"/>
          </w:tcPr>
          <w:p w14:paraId="72B8C23F" w14:textId="71DC01FD" w:rsidR="008260B0" w:rsidRDefault="008260B0" w:rsidP="008260B0">
            <w:pPr>
              <w:jc w:val="center"/>
            </w:pPr>
            <w:r>
              <w:t>8</w:t>
            </w:r>
          </w:p>
        </w:tc>
        <w:tc>
          <w:tcPr>
            <w:tcW w:w="2827" w:type="dxa"/>
            <w:vAlign w:val="center"/>
          </w:tcPr>
          <w:p w14:paraId="3500CCD2" w14:textId="6E1B3169" w:rsidR="008260B0" w:rsidRDefault="008260B0" w:rsidP="008260B0">
            <w:pPr>
              <w:jc w:val="center"/>
            </w:pPr>
            <w:r>
              <w:t>8</w:t>
            </w:r>
          </w:p>
        </w:tc>
      </w:tr>
      <w:tr w:rsidR="008260B0" w14:paraId="5E4B721D" w14:textId="77777777" w:rsidTr="008260B0">
        <w:tc>
          <w:tcPr>
            <w:tcW w:w="2827" w:type="dxa"/>
            <w:vAlign w:val="center"/>
          </w:tcPr>
          <w:p w14:paraId="7329E0F9" w14:textId="1D3A62C7" w:rsidR="008260B0" w:rsidRDefault="008260B0" w:rsidP="008260B0">
            <w:pPr>
              <w:jc w:val="center"/>
            </w:pPr>
            <w:r>
              <w:t>64</w:t>
            </w:r>
          </w:p>
        </w:tc>
        <w:tc>
          <w:tcPr>
            <w:tcW w:w="2827" w:type="dxa"/>
            <w:vAlign w:val="center"/>
          </w:tcPr>
          <w:p w14:paraId="28A8A32D" w14:textId="4B5E0B15" w:rsidR="008260B0" w:rsidRDefault="008260B0" w:rsidP="008260B0">
            <w:pPr>
              <w:jc w:val="center"/>
            </w:pPr>
            <w:r>
              <w:t>16</w:t>
            </w:r>
          </w:p>
        </w:tc>
        <w:tc>
          <w:tcPr>
            <w:tcW w:w="2827" w:type="dxa"/>
            <w:vAlign w:val="center"/>
          </w:tcPr>
          <w:p w14:paraId="6888AC6B" w14:textId="244377F7" w:rsidR="008260B0" w:rsidRDefault="008260B0" w:rsidP="008260B0">
            <w:pPr>
              <w:jc w:val="center"/>
            </w:pPr>
            <w:r>
              <w:t>16</w:t>
            </w:r>
          </w:p>
        </w:tc>
      </w:tr>
    </w:tbl>
    <w:p w14:paraId="23BACE7A" w14:textId="77777777" w:rsidR="008260B0" w:rsidRDefault="008260B0" w:rsidP="008260B0">
      <w:pPr>
        <w:ind w:left="1440"/>
        <w:jc w:val="both"/>
      </w:pPr>
    </w:p>
    <w:p w14:paraId="40A9F854" w14:textId="77777777" w:rsidR="008260B0" w:rsidRDefault="008260B0" w:rsidP="008260B0">
      <w:pPr>
        <w:pStyle w:val="ListParagraph"/>
        <w:jc w:val="both"/>
      </w:pPr>
    </w:p>
    <w:p w14:paraId="53A880DC" w14:textId="2E356BD8" w:rsidR="008260B0" w:rsidRDefault="008260B0" w:rsidP="008260B0">
      <w:pPr>
        <w:ind w:left="1440"/>
        <w:jc w:val="both"/>
      </w:pPr>
      <w:r>
        <w:t>High CPU Tier – a high ratio of compute to memory resources – typically for applications that require more CPU power than memory.</w:t>
      </w:r>
    </w:p>
    <w:p w14:paraId="026469AB" w14:textId="77777777" w:rsidR="008260B0" w:rsidRDefault="008260B0" w:rsidP="008260B0">
      <w:pPr>
        <w:ind w:left="1440"/>
        <w:jc w:val="both"/>
      </w:pPr>
    </w:p>
    <w:tbl>
      <w:tblPr>
        <w:tblStyle w:val="TableGrid"/>
        <w:tblW w:w="0" w:type="auto"/>
        <w:tblInd w:w="1440" w:type="dxa"/>
        <w:tblLook w:val="04A0" w:firstRow="1" w:lastRow="0" w:firstColumn="1" w:lastColumn="0" w:noHBand="0" w:noVBand="1"/>
      </w:tblPr>
      <w:tblGrid>
        <w:gridCol w:w="2330"/>
        <w:gridCol w:w="2350"/>
        <w:gridCol w:w="2361"/>
      </w:tblGrid>
      <w:tr w:rsidR="008260B0" w14:paraId="18DF5AE8" w14:textId="77777777" w:rsidTr="008260B0">
        <w:tc>
          <w:tcPr>
            <w:tcW w:w="2827" w:type="dxa"/>
            <w:vAlign w:val="center"/>
          </w:tcPr>
          <w:p w14:paraId="61366E41" w14:textId="77777777" w:rsidR="008260B0" w:rsidRDefault="008260B0" w:rsidP="008260B0">
            <w:pPr>
              <w:jc w:val="center"/>
            </w:pPr>
            <w:r>
              <w:t>RAM (GB)</w:t>
            </w:r>
          </w:p>
        </w:tc>
        <w:tc>
          <w:tcPr>
            <w:tcW w:w="2827" w:type="dxa"/>
            <w:vAlign w:val="center"/>
          </w:tcPr>
          <w:p w14:paraId="0030A91B" w14:textId="77777777" w:rsidR="008260B0" w:rsidRDefault="008260B0" w:rsidP="008260B0">
            <w:pPr>
              <w:jc w:val="center"/>
            </w:pPr>
            <w:proofErr w:type="spellStart"/>
            <w:proofErr w:type="gramStart"/>
            <w:r>
              <w:t>vCPU</w:t>
            </w:r>
            <w:proofErr w:type="spellEnd"/>
            <w:proofErr w:type="gramEnd"/>
            <w:r>
              <w:t xml:space="preserve"> Cores</w:t>
            </w:r>
          </w:p>
        </w:tc>
        <w:tc>
          <w:tcPr>
            <w:tcW w:w="2827" w:type="dxa"/>
            <w:vAlign w:val="center"/>
          </w:tcPr>
          <w:p w14:paraId="65D43418" w14:textId="77777777" w:rsidR="008260B0" w:rsidRDefault="008260B0" w:rsidP="008260B0">
            <w:pPr>
              <w:jc w:val="center"/>
            </w:pPr>
            <w:r>
              <w:t>CPU Times</w:t>
            </w:r>
          </w:p>
        </w:tc>
      </w:tr>
      <w:tr w:rsidR="008260B0" w14:paraId="458A74C7" w14:textId="77777777" w:rsidTr="008260B0">
        <w:tc>
          <w:tcPr>
            <w:tcW w:w="2827" w:type="dxa"/>
            <w:vAlign w:val="center"/>
          </w:tcPr>
          <w:p w14:paraId="4BAF4482" w14:textId="77777777" w:rsidR="008260B0" w:rsidRDefault="008260B0" w:rsidP="008260B0">
            <w:pPr>
              <w:jc w:val="center"/>
            </w:pPr>
            <w:r>
              <w:t>1</w:t>
            </w:r>
          </w:p>
        </w:tc>
        <w:tc>
          <w:tcPr>
            <w:tcW w:w="2827" w:type="dxa"/>
            <w:vAlign w:val="center"/>
          </w:tcPr>
          <w:p w14:paraId="1DE3FAFB" w14:textId="77777777" w:rsidR="008260B0" w:rsidRDefault="008260B0" w:rsidP="008260B0">
            <w:pPr>
              <w:jc w:val="center"/>
            </w:pPr>
            <w:r>
              <w:t>1</w:t>
            </w:r>
          </w:p>
        </w:tc>
        <w:tc>
          <w:tcPr>
            <w:tcW w:w="2827" w:type="dxa"/>
            <w:vAlign w:val="center"/>
          </w:tcPr>
          <w:p w14:paraId="4E203B29" w14:textId="1BDAC92D" w:rsidR="008260B0" w:rsidRDefault="00763E60" w:rsidP="008260B0">
            <w:pPr>
              <w:jc w:val="center"/>
            </w:pPr>
            <w:r>
              <w:t>0.5</w:t>
            </w:r>
          </w:p>
        </w:tc>
      </w:tr>
      <w:tr w:rsidR="008260B0" w14:paraId="3D107DBD" w14:textId="77777777" w:rsidTr="008260B0">
        <w:tc>
          <w:tcPr>
            <w:tcW w:w="2827" w:type="dxa"/>
            <w:vAlign w:val="center"/>
          </w:tcPr>
          <w:p w14:paraId="6BAECACF" w14:textId="77777777" w:rsidR="008260B0" w:rsidRDefault="008260B0" w:rsidP="008260B0">
            <w:pPr>
              <w:jc w:val="center"/>
            </w:pPr>
            <w:r>
              <w:t>2</w:t>
            </w:r>
          </w:p>
        </w:tc>
        <w:tc>
          <w:tcPr>
            <w:tcW w:w="2827" w:type="dxa"/>
            <w:vAlign w:val="center"/>
          </w:tcPr>
          <w:p w14:paraId="2BA76335" w14:textId="77777777" w:rsidR="008260B0" w:rsidRDefault="008260B0" w:rsidP="008260B0">
            <w:pPr>
              <w:jc w:val="center"/>
            </w:pPr>
            <w:r>
              <w:t>1</w:t>
            </w:r>
          </w:p>
        </w:tc>
        <w:tc>
          <w:tcPr>
            <w:tcW w:w="2827" w:type="dxa"/>
            <w:vAlign w:val="center"/>
          </w:tcPr>
          <w:p w14:paraId="4F95B368" w14:textId="1AF9EB7E" w:rsidR="008260B0" w:rsidRDefault="00763E60" w:rsidP="008260B0">
            <w:pPr>
              <w:jc w:val="center"/>
            </w:pPr>
            <w:r>
              <w:t>1</w:t>
            </w:r>
          </w:p>
        </w:tc>
      </w:tr>
      <w:tr w:rsidR="008260B0" w14:paraId="1B8F0BA3" w14:textId="77777777" w:rsidTr="008260B0">
        <w:tc>
          <w:tcPr>
            <w:tcW w:w="2827" w:type="dxa"/>
            <w:vAlign w:val="center"/>
          </w:tcPr>
          <w:p w14:paraId="3CB49726" w14:textId="77777777" w:rsidR="008260B0" w:rsidRDefault="008260B0" w:rsidP="008260B0">
            <w:pPr>
              <w:jc w:val="center"/>
            </w:pPr>
            <w:r>
              <w:t>4</w:t>
            </w:r>
          </w:p>
        </w:tc>
        <w:tc>
          <w:tcPr>
            <w:tcW w:w="2827" w:type="dxa"/>
            <w:vAlign w:val="center"/>
          </w:tcPr>
          <w:p w14:paraId="77175E53" w14:textId="18EC5318" w:rsidR="008260B0" w:rsidRDefault="00763E60" w:rsidP="008260B0">
            <w:pPr>
              <w:jc w:val="center"/>
            </w:pPr>
            <w:r>
              <w:t>2</w:t>
            </w:r>
          </w:p>
        </w:tc>
        <w:tc>
          <w:tcPr>
            <w:tcW w:w="2827" w:type="dxa"/>
            <w:vAlign w:val="center"/>
          </w:tcPr>
          <w:p w14:paraId="568A87F8" w14:textId="300377C5" w:rsidR="008260B0" w:rsidRDefault="00763E60" w:rsidP="008260B0">
            <w:pPr>
              <w:jc w:val="center"/>
            </w:pPr>
            <w:r>
              <w:t>2</w:t>
            </w:r>
          </w:p>
        </w:tc>
      </w:tr>
      <w:tr w:rsidR="008260B0" w14:paraId="48DCA495" w14:textId="77777777" w:rsidTr="008260B0">
        <w:tc>
          <w:tcPr>
            <w:tcW w:w="2827" w:type="dxa"/>
            <w:vAlign w:val="center"/>
          </w:tcPr>
          <w:p w14:paraId="59BE3E2F" w14:textId="77777777" w:rsidR="008260B0" w:rsidRDefault="008260B0" w:rsidP="008260B0">
            <w:pPr>
              <w:jc w:val="center"/>
            </w:pPr>
            <w:r>
              <w:t>8</w:t>
            </w:r>
          </w:p>
        </w:tc>
        <w:tc>
          <w:tcPr>
            <w:tcW w:w="2827" w:type="dxa"/>
            <w:vAlign w:val="center"/>
          </w:tcPr>
          <w:p w14:paraId="72648656" w14:textId="56FEAA17" w:rsidR="008260B0" w:rsidRDefault="00763E60" w:rsidP="008260B0">
            <w:pPr>
              <w:jc w:val="center"/>
            </w:pPr>
            <w:r>
              <w:t>4</w:t>
            </w:r>
          </w:p>
        </w:tc>
        <w:tc>
          <w:tcPr>
            <w:tcW w:w="2827" w:type="dxa"/>
            <w:vAlign w:val="center"/>
          </w:tcPr>
          <w:p w14:paraId="15827559" w14:textId="4D3FCFB0" w:rsidR="008260B0" w:rsidRDefault="00763E60" w:rsidP="008260B0">
            <w:pPr>
              <w:jc w:val="center"/>
            </w:pPr>
            <w:r>
              <w:t>4</w:t>
            </w:r>
          </w:p>
        </w:tc>
      </w:tr>
      <w:tr w:rsidR="008260B0" w14:paraId="69BC51A0" w14:textId="77777777" w:rsidTr="008260B0">
        <w:tc>
          <w:tcPr>
            <w:tcW w:w="2827" w:type="dxa"/>
            <w:vAlign w:val="center"/>
          </w:tcPr>
          <w:p w14:paraId="53A2CC62" w14:textId="77777777" w:rsidR="008260B0" w:rsidRDefault="008260B0" w:rsidP="008260B0">
            <w:pPr>
              <w:jc w:val="center"/>
            </w:pPr>
            <w:r>
              <w:t>16</w:t>
            </w:r>
          </w:p>
        </w:tc>
        <w:tc>
          <w:tcPr>
            <w:tcW w:w="2827" w:type="dxa"/>
            <w:vAlign w:val="center"/>
          </w:tcPr>
          <w:p w14:paraId="2787A6CB" w14:textId="01B4F1BD" w:rsidR="008260B0" w:rsidRDefault="00763E60" w:rsidP="008260B0">
            <w:pPr>
              <w:jc w:val="center"/>
            </w:pPr>
            <w:r>
              <w:t>8</w:t>
            </w:r>
          </w:p>
        </w:tc>
        <w:tc>
          <w:tcPr>
            <w:tcW w:w="2827" w:type="dxa"/>
            <w:vAlign w:val="center"/>
          </w:tcPr>
          <w:p w14:paraId="1A166F66" w14:textId="0071FCFC" w:rsidR="008260B0" w:rsidRDefault="00763E60" w:rsidP="008260B0">
            <w:pPr>
              <w:jc w:val="center"/>
            </w:pPr>
            <w:r>
              <w:t>8</w:t>
            </w:r>
          </w:p>
        </w:tc>
      </w:tr>
      <w:tr w:rsidR="008260B0" w14:paraId="65AB6301" w14:textId="77777777" w:rsidTr="008260B0">
        <w:tc>
          <w:tcPr>
            <w:tcW w:w="2827" w:type="dxa"/>
            <w:vAlign w:val="center"/>
          </w:tcPr>
          <w:p w14:paraId="78946274" w14:textId="77777777" w:rsidR="008260B0" w:rsidRDefault="008260B0" w:rsidP="008260B0">
            <w:pPr>
              <w:jc w:val="center"/>
            </w:pPr>
            <w:r>
              <w:t>32</w:t>
            </w:r>
          </w:p>
        </w:tc>
        <w:tc>
          <w:tcPr>
            <w:tcW w:w="2827" w:type="dxa"/>
            <w:vAlign w:val="center"/>
          </w:tcPr>
          <w:p w14:paraId="6F91FB97" w14:textId="4B1DD6EC" w:rsidR="008260B0" w:rsidRDefault="00763E60" w:rsidP="008260B0">
            <w:pPr>
              <w:jc w:val="center"/>
            </w:pPr>
            <w:r>
              <w:t>16</w:t>
            </w:r>
          </w:p>
        </w:tc>
        <w:tc>
          <w:tcPr>
            <w:tcW w:w="2827" w:type="dxa"/>
            <w:vAlign w:val="center"/>
          </w:tcPr>
          <w:p w14:paraId="4E6DCF02" w14:textId="7F83843F" w:rsidR="008260B0" w:rsidRDefault="00763E60" w:rsidP="008260B0">
            <w:pPr>
              <w:jc w:val="center"/>
            </w:pPr>
            <w:r>
              <w:t>16</w:t>
            </w:r>
          </w:p>
        </w:tc>
      </w:tr>
      <w:tr w:rsidR="008260B0" w14:paraId="680EA570" w14:textId="77777777" w:rsidTr="008260B0">
        <w:tc>
          <w:tcPr>
            <w:tcW w:w="2827" w:type="dxa"/>
            <w:vAlign w:val="center"/>
          </w:tcPr>
          <w:p w14:paraId="7B02110D" w14:textId="77777777" w:rsidR="008260B0" w:rsidRDefault="008260B0" w:rsidP="008260B0">
            <w:pPr>
              <w:jc w:val="center"/>
            </w:pPr>
            <w:r>
              <w:t>64</w:t>
            </w:r>
          </w:p>
        </w:tc>
        <w:tc>
          <w:tcPr>
            <w:tcW w:w="2827" w:type="dxa"/>
            <w:vAlign w:val="center"/>
          </w:tcPr>
          <w:p w14:paraId="19550AF3" w14:textId="0D6514CF" w:rsidR="008260B0" w:rsidRDefault="00763E60" w:rsidP="008260B0">
            <w:pPr>
              <w:jc w:val="center"/>
            </w:pPr>
            <w:r>
              <w:t>32</w:t>
            </w:r>
          </w:p>
        </w:tc>
        <w:tc>
          <w:tcPr>
            <w:tcW w:w="2827" w:type="dxa"/>
            <w:vAlign w:val="center"/>
          </w:tcPr>
          <w:p w14:paraId="6E91BD0E" w14:textId="76B5E79A" w:rsidR="008260B0" w:rsidRDefault="00763E60" w:rsidP="008260B0">
            <w:pPr>
              <w:jc w:val="center"/>
            </w:pPr>
            <w:r>
              <w:t>32</w:t>
            </w:r>
          </w:p>
        </w:tc>
      </w:tr>
    </w:tbl>
    <w:p w14:paraId="14EDB47F" w14:textId="77777777" w:rsidR="008260B0" w:rsidRDefault="008260B0" w:rsidP="008260B0">
      <w:pPr>
        <w:ind w:left="1440"/>
        <w:jc w:val="both"/>
      </w:pPr>
    </w:p>
    <w:p w14:paraId="3B82FAF4" w14:textId="77777777" w:rsidR="00763E60" w:rsidRDefault="00763E60" w:rsidP="008260B0">
      <w:pPr>
        <w:ind w:left="1440"/>
        <w:jc w:val="both"/>
      </w:pPr>
    </w:p>
    <w:p w14:paraId="2AE22DCC" w14:textId="77777777" w:rsidR="00763E60" w:rsidRDefault="00763E60" w:rsidP="008260B0">
      <w:pPr>
        <w:ind w:left="1440"/>
        <w:jc w:val="both"/>
      </w:pPr>
    </w:p>
    <w:p w14:paraId="4203A5B4" w14:textId="77777777" w:rsidR="00763E60" w:rsidRDefault="00763E60" w:rsidP="008260B0">
      <w:pPr>
        <w:ind w:left="1440"/>
        <w:jc w:val="both"/>
      </w:pPr>
    </w:p>
    <w:p w14:paraId="20F8C5E1" w14:textId="77777777" w:rsidR="00763E60" w:rsidRDefault="00763E60" w:rsidP="008260B0">
      <w:pPr>
        <w:ind w:left="1440"/>
        <w:jc w:val="both"/>
      </w:pPr>
    </w:p>
    <w:p w14:paraId="7E323ACF" w14:textId="77777777" w:rsidR="008260B0" w:rsidRDefault="008260B0" w:rsidP="008260B0">
      <w:pPr>
        <w:pStyle w:val="ListParagraph"/>
        <w:jc w:val="both"/>
      </w:pPr>
    </w:p>
    <w:p w14:paraId="68070CC2" w14:textId="2B1E0BBD" w:rsidR="008260B0" w:rsidRDefault="00763E60" w:rsidP="008260B0">
      <w:pPr>
        <w:ind w:left="1440"/>
        <w:jc w:val="both"/>
      </w:pPr>
      <w:r>
        <w:t>High Memory Tier – a high ratio of memory to compute resources- typically for applications that require large amounts of memory with low CPU.</w:t>
      </w:r>
    </w:p>
    <w:p w14:paraId="71816E87" w14:textId="77777777" w:rsidR="008260B0" w:rsidRDefault="008260B0" w:rsidP="008260B0">
      <w:pPr>
        <w:ind w:left="1440"/>
        <w:jc w:val="both"/>
      </w:pPr>
    </w:p>
    <w:tbl>
      <w:tblPr>
        <w:tblStyle w:val="TableGrid"/>
        <w:tblW w:w="0" w:type="auto"/>
        <w:tblInd w:w="1440" w:type="dxa"/>
        <w:tblLook w:val="04A0" w:firstRow="1" w:lastRow="0" w:firstColumn="1" w:lastColumn="0" w:noHBand="0" w:noVBand="1"/>
      </w:tblPr>
      <w:tblGrid>
        <w:gridCol w:w="2330"/>
        <w:gridCol w:w="2350"/>
        <w:gridCol w:w="2361"/>
      </w:tblGrid>
      <w:tr w:rsidR="008260B0" w14:paraId="4E05FE04" w14:textId="77777777" w:rsidTr="008260B0">
        <w:tc>
          <w:tcPr>
            <w:tcW w:w="2827" w:type="dxa"/>
            <w:vAlign w:val="center"/>
          </w:tcPr>
          <w:p w14:paraId="0D7A1B25" w14:textId="77777777" w:rsidR="008260B0" w:rsidRDefault="008260B0" w:rsidP="008260B0">
            <w:pPr>
              <w:jc w:val="center"/>
            </w:pPr>
            <w:r>
              <w:t>RAM (GB)</w:t>
            </w:r>
          </w:p>
        </w:tc>
        <w:tc>
          <w:tcPr>
            <w:tcW w:w="2827" w:type="dxa"/>
            <w:vAlign w:val="center"/>
          </w:tcPr>
          <w:p w14:paraId="207015B6" w14:textId="77777777" w:rsidR="008260B0" w:rsidRDefault="008260B0" w:rsidP="008260B0">
            <w:pPr>
              <w:jc w:val="center"/>
            </w:pPr>
            <w:proofErr w:type="spellStart"/>
            <w:proofErr w:type="gramStart"/>
            <w:r>
              <w:t>vCPU</w:t>
            </w:r>
            <w:proofErr w:type="spellEnd"/>
            <w:proofErr w:type="gramEnd"/>
            <w:r>
              <w:t xml:space="preserve"> Cores</w:t>
            </w:r>
          </w:p>
        </w:tc>
        <w:tc>
          <w:tcPr>
            <w:tcW w:w="2827" w:type="dxa"/>
            <w:vAlign w:val="center"/>
          </w:tcPr>
          <w:p w14:paraId="06FDB499" w14:textId="77777777" w:rsidR="008260B0" w:rsidRDefault="008260B0" w:rsidP="008260B0">
            <w:pPr>
              <w:jc w:val="center"/>
            </w:pPr>
            <w:r>
              <w:t>CPU Times</w:t>
            </w:r>
          </w:p>
        </w:tc>
      </w:tr>
      <w:tr w:rsidR="008260B0" w14:paraId="61986442" w14:textId="77777777" w:rsidTr="008260B0">
        <w:tc>
          <w:tcPr>
            <w:tcW w:w="2827" w:type="dxa"/>
            <w:vAlign w:val="center"/>
          </w:tcPr>
          <w:p w14:paraId="56EEAE47" w14:textId="77777777" w:rsidR="008260B0" w:rsidRDefault="008260B0" w:rsidP="008260B0">
            <w:pPr>
              <w:jc w:val="center"/>
            </w:pPr>
            <w:r>
              <w:t>1</w:t>
            </w:r>
          </w:p>
        </w:tc>
        <w:tc>
          <w:tcPr>
            <w:tcW w:w="2827" w:type="dxa"/>
            <w:vAlign w:val="center"/>
          </w:tcPr>
          <w:p w14:paraId="1DA0B6EE" w14:textId="77777777" w:rsidR="008260B0" w:rsidRDefault="008260B0" w:rsidP="008260B0">
            <w:pPr>
              <w:jc w:val="center"/>
            </w:pPr>
            <w:r>
              <w:t>1</w:t>
            </w:r>
          </w:p>
        </w:tc>
        <w:tc>
          <w:tcPr>
            <w:tcW w:w="2827" w:type="dxa"/>
            <w:vAlign w:val="center"/>
          </w:tcPr>
          <w:p w14:paraId="399699D5" w14:textId="50314345" w:rsidR="008260B0" w:rsidRDefault="00763E60" w:rsidP="008260B0">
            <w:pPr>
              <w:jc w:val="center"/>
            </w:pPr>
            <w:r>
              <w:t>0.125</w:t>
            </w:r>
          </w:p>
        </w:tc>
      </w:tr>
      <w:tr w:rsidR="008260B0" w14:paraId="353339DD" w14:textId="77777777" w:rsidTr="008260B0">
        <w:tc>
          <w:tcPr>
            <w:tcW w:w="2827" w:type="dxa"/>
            <w:vAlign w:val="center"/>
          </w:tcPr>
          <w:p w14:paraId="2E4B16B0" w14:textId="77777777" w:rsidR="008260B0" w:rsidRDefault="008260B0" w:rsidP="008260B0">
            <w:pPr>
              <w:jc w:val="center"/>
            </w:pPr>
            <w:r>
              <w:t>2</w:t>
            </w:r>
          </w:p>
        </w:tc>
        <w:tc>
          <w:tcPr>
            <w:tcW w:w="2827" w:type="dxa"/>
            <w:vAlign w:val="center"/>
          </w:tcPr>
          <w:p w14:paraId="11B22832" w14:textId="77777777" w:rsidR="008260B0" w:rsidRDefault="008260B0" w:rsidP="008260B0">
            <w:pPr>
              <w:jc w:val="center"/>
            </w:pPr>
            <w:r>
              <w:t>1</w:t>
            </w:r>
          </w:p>
        </w:tc>
        <w:tc>
          <w:tcPr>
            <w:tcW w:w="2827" w:type="dxa"/>
            <w:vAlign w:val="center"/>
          </w:tcPr>
          <w:p w14:paraId="7ABCB9DD" w14:textId="38A6A103" w:rsidR="008260B0" w:rsidRDefault="00763E60" w:rsidP="008260B0">
            <w:pPr>
              <w:jc w:val="center"/>
            </w:pPr>
            <w:r>
              <w:t>0.25</w:t>
            </w:r>
          </w:p>
        </w:tc>
      </w:tr>
      <w:tr w:rsidR="008260B0" w14:paraId="445F5AC1" w14:textId="77777777" w:rsidTr="008260B0">
        <w:tc>
          <w:tcPr>
            <w:tcW w:w="2827" w:type="dxa"/>
            <w:vAlign w:val="center"/>
          </w:tcPr>
          <w:p w14:paraId="093FA064" w14:textId="77777777" w:rsidR="008260B0" w:rsidRDefault="008260B0" w:rsidP="008260B0">
            <w:pPr>
              <w:jc w:val="center"/>
            </w:pPr>
            <w:r>
              <w:t>4</w:t>
            </w:r>
          </w:p>
        </w:tc>
        <w:tc>
          <w:tcPr>
            <w:tcW w:w="2827" w:type="dxa"/>
            <w:vAlign w:val="center"/>
          </w:tcPr>
          <w:p w14:paraId="68F8CC48" w14:textId="77777777" w:rsidR="008260B0" w:rsidRDefault="008260B0" w:rsidP="008260B0">
            <w:pPr>
              <w:jc w:val="center"/>
            </w:pPr>
            <w:r>
              <w:t>1</w:t>
            </w:r>
          </w:p>
        </w:tc>
        <w:tc>
          <w:tcPr>
            <w:tcW w:w="2827" w:type="dxa"/>
            <w:vAlign w:val="center"/>
          </w:tcPr>
          <w:p w14:paraId="2BC1C996" w14:textId="03DC8538" w:rsidR="008260B0" w:rsidRDefault="00763E60" w:rsidP="008260B0">
            <w:pPr>
              <w:jc w:val="center"/>
            </w:pPr>
            <w:r>
              <w:t>0.5</w:t>
            </w:r>
          </w:p>
        </w:tc>
      </w:tr>
      <w:tr w:rsidR="008260B0" w14:paraId="1A2D6C1B" w14:textId="77777777" w:rsidTr="008260B0">
        <w:tc>
          <w:tcPr>
            <w:tcW w:w="2827" w:type="dxa"/>
            <w:vAlign w:val="center"/>
          </w:tcPr>
          <w:p w14:paraId="19298119" w14:textId="77777777" w:rsidR="008260B0" w:rsidRDefault="008260B0" w:rsidP="008260B0">
            <w:pPr>
              <w:jc w:val="center"/>
            </w:pPr>
            <w:r>
              <w:t>8</w:t>
            </w:r>
          </w:p>
        </w:tc>
        <w:tc>
          <w:tcPr>
            <w:tcW w:w="2827" w:type="dxa"/>
            <w:vAlign w:val="center"/>
          </w:tcPr>
          <w:p w14:paraId="684A4D88" w14:textId="4E8FD601" w:rsidR="008260B0" w:rsidRDefault="00763E60" w:rsidP="008260B0">
            <w:pPr>
              <w:jc w:val="center"/>
            </w:pPr>
            <w:r>
              <w:t>1</w:t>
            </w:r>
          </w:p>
        </w:tc>
        <w:tc>
          <w:tcPr>
            <w:tcW w:w="2827" w:type="dxa"/>
            <w:vAlign w:val="center"/>
          </w:tcPr>
          <w:p w14:paraId="058D561E" w14:textId="245B948D" w:rsidR="008260B0" w:rsidRDefault="00763E60" w:rsidP="008260B0">
            <w:pPr>
              <w:jc w:val="center"/>
            </w:pPr>
            <w:r>
              <w:t>1</w:t>
            </w:r>
          </w:p>
        </w:tc>
      </w:tr>
      <w:tr w:rsidR="008260B0" w14:paraId="09D3B90B" w14:textId="77777777" w:rsidTr="008260B0">
        <w:tc>
          <w:tcPr>
            <w:tcW w:w="2827" w:type="dxa"/>
            <w:vAlign w:val="center"/>
          </w:tcPr>
          <w:p w14:paraId="5B990BEB" w14:textId="77777777" w:rsidR="008260B0" w:rsidRDefault="008260B0" w:rsidP="008260B0">
            <w:pPr>
              <w:jc w:val="center"/>
            </w:pPr>
            <w:r>
              <w:t>16</w:t>
            </w:r>
          </w:p>
        </w:tc>
        <w:tc>
          <w:tcPr>
            <w:tcW w:w="2827" w:type="dxa"/>
            <w:vAlign w:val="center"/>
          </w:tcPr>
          <w:p w14:paraId="196B147C" w14:textId="69CE3F20" w:rsidR="008260B0" w:rsidRDefault="00763E60" w:rsidP="008260B0">
            <w:pPr>
              <w:jc w:val="center"/>
            </w:pPr>
            <w:r>
              <w:t>2</w:t>
            </w:r>
          </w:p>
        </w:tc>
        <w:tc>
          <w:tcPr>
            <w:tcW w:w="2827" w:type="dxa"/>
            <w:vAlign w:val="center"/>
          </w:tcPr>
          <w:p w14:paraId="3BFD91EB" w14:textId="10DE13A6" w:rsidR="008260B0" w:rsidRDefault="00763E60" w:rsidP="008260B0">
            <w:pPr>
              <w:jc w:val="center"/>
            </w:pPr>
            <w:r>
              <w:t>2</w:t>
            </w:r>
          </w:p>
        </w:tc>
      </w:tr>
      <w:tr w:rsidR="008260B0" w14:paraId="00204654" w14:textId="77777777" w:rsidTr="008260B0">
        <w:tc>
          <w:tcPr>
            <w:tcW w:w="2827" w:type="dxa"/>
            <w:vAlign w:val="center"/>
          </w:tcPr>
          <w:p w14:paraId="1A6E9837" w14:textId="77777777" w:rsidR="008260B0" w:rsidRDefault="008260B0" w:rsidP="008260B0">
            <w:pPr>
              <w:jc w:val="center"/>
            </w:pPr>
            <w:r>
              <w:t>32</w:t>
            </w:r>
          </w:p>
        </w:tc>
        <w:tc>
          <w:tcPr>
            <w:tcW w:w="2827" w:type="dxa"/>
            <w:vAlign w:val="center"/>
          </w:tcPr>
          <w:p w14:paraId="1FD238D2" w14:textId="6AA86A2C" w:rsidR="008260B0" w:rsidRDefault="00763E60" w:rsidP="008260B0">
            <w:pPr>
              <w:jc w:val="center"/>
            </w:pPr>
            <w:r>
              <w:t>4</w:t>
            </w:r>
          </w:p>
        </w:tc>
        <w:tc>
          <w:tcPr>
            <w:tcW w:w="2827" w:type="dxa"/>
            <w:vAlign w:val="center"/>
          </w:tcPr>
          <w:p w14:paraId="5EDA84AA" w14:textId="6DB8FD4A" w:rsidR="008260B0" w:rsidRDefault="00763E60" w:rsidP="008260B0">
            <w:pPr>
              <w:jc w:val="center"/>
            </w:pPr>
            <w:r>
              <w:t>4</w:t>
            </w:r>
          </w:p>
        </w:tc>
      </w:tr>
      <w:tr w:rsidR="008260B0" w14:paraId="6096EB81" w14:textId="77777777" w:rsidTr="008260B0">
        <w:tc>
          <w:tcPr>
            <w:tcW w:w="2827" w:type="dxa"/>
            <w:vAlign w:val="center"/>
          </w:tcPr>
          <w:p w14:paraId="7136AC73" w14:textId="77777777" w:rsidR="008260B0" w:rsidRDefault="008260B0" w:rsidP="008260B0">
            <w:pPr>
              <w:jc w:val="center"/>
            </w:pPr>
            <w:r>
              <w:t>64</w:t>
            </w:r>
          </w:p>
        </w:tc>
        <w:tc>
          <w:tcPr>
            <w:tcW w:w="2827" w:type="dxa"/>
            <w:vAlign w:val="center"/>
          </w:tcPr>
          <w:p w14:paraId="5982B0DD" w14:textId="7C5285A4" w:rsidR="008260B0" w:rsidRDefault="00763E60" w:rsidP="008260B0">
            <w:pPr>
              <w:jc w:val="center"/>
            </w:pPr>
            <w:r>
              <w:t>8</w:t>
            </w:r>
          </w:p>
        </w:tc>
        <w:tc>
          <w:tcPr>
            <w:tcW w:w="2827" w:type="dxa"/>
            <w:vAlign w:val="center"/>
          </w:tcPr>
          <w:p w14:paraId="05C7E488" w14:textId="59CFCC7B" w:rsidR="008260B0" w:rsidRDefault="00763E60" w:rsidP="008260B0">
            <w:pPr>
              <w:jc w:val="center"/>
            </w:pPr>
            <w:r>
              <w:t>8</w:t>
            </w:r>
          </w:p>
        </w:tc>
      </w:tr>
    </w:tbl>
    <w:p w14:paraId="7ACB5ED2" w14:textId="77777777" w:rsidR="00763E60" w:rsidRDefault="00763E60" w:rsidP="00763E60">
      <w:pPr>
        <w:jc w:val="both"/>
      </w:pPr>
    </w:p>
    <w:p w14:paraId="2C38F519" w14:textId="33351858" w:rsidR="00F26ED4" w:rsidRDefault="00F26ED4" w:rsidP="00F26ED4">
      <w:pPr>
        <w:ind w:left="720" w:firstLine="720"/>
        <w:jc w:val="both"/>
      </w:pPr>
      <w:r>
        <w:t xml:space="preserve">Operating Systems:  Windows or Linux </w:t>
      </w:r>
    </w:p>
    <w:p w14:paraId="201F8073" w14:textId="77777777" w:rsidR="00F26ED4" w:rsidRDefault="00F26ED4" w:rsidP="00763E60">
      <w:pPr>
        <w:jc w:val="both"/>
      </w:pPr>
    </w:p>
    <w:p w14:paraId="67018FE1" w14:textId="1AFF39D3" w:rsidR="00763E60" w:rsidRDefault="007B354A" w:rsidP="00577D16">
      <w:pPr>
        <w:pStyle w:val="ListParagraph"/>
        <w:numPr>
          <w:ilvl w:val="0"/>
          <w:numId w:val="2"/>
        </w:numPr>
        <w:jc w:val="both"/>
      </w:pPr>
      <w:r>
        <w:t>Storage Tiers</w:t>
      </w:r>
    </w:p>
    <w:p w14:paraId="41F992AA" w14:textId="77777777" w:rsidR="00763E60" w:rsidRDefault="00763E60" w:rsidP="00763E60">
      <w:pPr>
        <w:pStyle w:val="ListParagraph"/>
        <w:jc w:val="both"/>
      </w:pPr>
    </w:p>
    <w:p w14:paraId="17931AD3" w14:textId="14E989CE" w:rsidR="00763E60" w:rsidRDefault="007B354A" w:rsidP="007E1AD5">
      <w:pPr>
        <w:ind w:left="1440"/>
        <w:jc w:val="both"/>
      </w:pPr>
      <w:proofErr w:type="gramStart"/>
      <w:r>
        <w:t xml:space="preserve">Storage </w:t>
      </w:r>
      <w:r w:rsidR="00763E60">
        <w:t>Tier</w:t>
      </w:r>
      <w:r>
        <w:t xml:space="preserve"> 1</w:t>
      </w:r>
      <w:r w:rsidR="00763E60">
        <w:t xml:space="preserve"> – </w:t>
      </w:r>
      <w:r>
        <w:t>Super high performance redundant SSD Tier (</w:t>
      </w:r>
      <w:proofErr w:type="spellStart"/>
      <w:r>
        <w:t>Infiniband</w:t>
      </w:r>
      <w:proofErr w:type="spellEnd"/>
      <w:r>
        <w:t xml:space="preserve"> Replicated) – Up to 50k IOPS per Volume depending on size.</w:t>
      </w:r>
      <w:proofErr w:type="gramEnd"/>
    </w:p>
    <w:p w14:paraId="0178DEF5" w14:textId="77777777" w:rsidR="00763E60" w:rsidRDefault="00763E60" w:rsidP="00763E60">
      <w:pPr>
        <w:pStyle w:val="ListParagraph"/>
        <w:jc w:val="both"/>
      </w:pPr>
    </w:p>
    <w:p w14:paraId="150E095D" w14:textId="22A3A463" w:rsidR="00763E60" w:rsidRDefault="00577D16" w:rsidP="00763E60">
      <w:pPr>
        <w:ind w:left="1440"/>
        <w:jc w:val="both"/>
      </w:pPr>
      <w:proofErr w:type="gramStart"/>
      <w:r>
        <w:t>Storage</w:t>
      </w:r>
      <w:r w:rsidR="00763E60">
        <w:t xml:space="preserve"> Tier</w:t>
      </w:r>
      <w:r>
        <w:t xml:space="preserve"> 2</w:t>
      </w:r>
      <w:r w:rsidR="00763E60">
        <w:t xml:space="preserve"> – </w:t>
      </w:r>
      <w:r>
        <w:t>high performance redundant SSD Tier (</w:t>
      </w:r>
      <w:proofErr w:type="spellStart"/>
      <w:r>
        <w:t>InfiniBand</w:t>
      </w:r>
      <w:proofErr w:type="spellEnd"/>
      <w:r>
        <w:t xml:space="preserve"> Replicated) – Up to 8k IOPS per Volume depending on size.</w:t>
      </w:r>
      <w:proofErr w:type="gramEnd"/>
    </w:p>
    <w:p w14:paraId="243C504A" w14:textId="77777777" w:rsidR="00763E60" w:rsidRDefault="00763E60" w:rsidP="007B354A">
      <w:pPr>
        <w:jc w:val="both"/>
      </w:pPr>
    </w:p>
    <w:p w14:paraId="38E0EB25" w14:textId="490508AE" w:rsidR="00763E60" w:rsidRDefault="00577D16" w:rsidP="00763E60">
      <w:pPr>
        <w:ind w:left="1440"/>
        <w:jc w:val="both"/>
      </w:pPr>
      <w:proofErr w:type="gramStart"/>
      <w:r>
        <w:t>Storage</w:t>
      </w:r>
      <w:r w:rsidR="00763E60">
        <w:t xml:space="preserve"> Tier</w:t>
      </w:r>
      <w:r>
        <w:t xml:space="preserve"> 3</w:t>
      </w:r>
      <w:r w:rsidR="00763E60">
        <w:t xml:space="preserve"> – </w:t>
      </w:r>
      <w:r>
        <w:t>magnetic storage Tier for slow Log / Archival Storage (</w:t>
      </w:r>
      <w:proofErr w:type="spellStart"/>
      <w:r>
        <w:t>Infiniband</w:t>
      </w:r>
      <w:proofErr w:type="spellEnd"/>
      <w:r>
        <w:t xml:space="preserve"> Replicated) Up to 100 IOPS per Volume depending on size.</w:t>
      </w:r>
      <w:proofErr w:type="gramEnd"/>
    </w:p>
    <w:p w14:paraId="27A9B020" w14:textId="77777777" w:rsidR="00763E60" w:rsidRDefault="00763E60" w:rsidP="00763E60">
      <w:pPr>
        <w:ind w:left="1440"/>
        <w:jc w:val="both"/>
      </w:pPr>
    </w:p>
    <w:tbl>
      <w:tblPr>
        <w:tblStyle w:val="TableGrid"/>
        <w:tblW w:w="0" w:type="auto"/>
        <w:tblInd w:w="1440" w:type="dxa"/>
        <w:tblLook w:val="04A0" w:firstRow="1" w:lastRow="0" w:firstColumn="1" w:lastColumn="0" w:noHBand="0" w:noVBand="1"/>
      </w:tblPr>
      <w:tblGrid>
        <w:gridCol w:w="996"/>
        <w:gridCol w:w="1500"/>
        <w:gridCol w:w="1134"/>
        <w:gridCol w:w="1134"/>
        <w:gridCol w:w="2277"/>
      </w:tblGrid>
      <w:tr w:rsidR="00577D16" w14:paraId="1B239BA9" w14:textId="77777777" w:rsidTr="00DE0699">
        <w:tc>
          <w:tcPr>
            <w:tcW w:w="996" w:type="dxa"/>
            <w:vAlign w:val="center"/>
          </w:tcPr>
          <w:p w14:paraId="13C5C355" w14:textId="4B929ED6" w:rsidR="00577D16" w:rsidRDefault="00577D16" w:rsidP="00577D16">
            <w:pPr>
              <w:jc w:val="center"/>
            </w:pPr>
            <w:r>
              <w:t>Storage Tier</w:t>
            </w:r>
          </w:p>
        </w:tc>
        <w:tc>
          <w:tcPr>
            <w:tcW w:w="1500" w:type="dxa"/>
            <w:vAlign w:val="center"/>
          </w:tcPr>
          <w:p w14:paraId="24E35990" w14:textId="72104737" w:rsidR="00577D16" w:rsidRDefault="00577D16" w:rsidP="00577D16">
            <w:pPr>
              <w:jc w:val="center"/>
            </w:pPr>
            <w:r>
              <w:t>Allocated IOPs / GB</w:t>
            </w:r>
          </w:p>
        </w:tc>
        <w:tc>
          <w:tcPr>
            <w:tcW w:w="1134" w:type="dxa"/>
            <w:vAlign w:val="center"/>
          </w:tcPr>
          <w:p w14:paraId="40EFC04E" w14:textId="1E36FA7D" w:rsidR="00577D16" w:rsidRDefault="00577D16" w:rsidP="00577D16">
            <w:pPr>
              <w:jc w:val="center"/>
            </w:pPr>
            <w:r>
              <w:t>Max Volume Size</w:t>
            </w:r>
          </w:p>
        </w:tc>
        <w:tc>
          <w:tcPr>
            <w:tcW w:w="1134" w:type="dxa"/>
            <w:vAlign w:val="center"/>
          </w:tcPr>
          <w:p w14:paraId="48B145C1" w14:textId="3E345F4F" w:rsidR="00577D16" w:rsidRDefault="00577D16" w:rsidP="00577D16">
            <w:pPr>
              <w:jc w:val="center"/>
            </w:pPr>
            <w:r>
              <w:t>Max IOPs / Volume</w:t>
            </w:r>
          </w:p>
        </w:tc>
        <w:tc>
          <w:tcPr>
            <w:tcW w:w="2277" w:type="dxa"/>
            <w:vAlign w:val="center"/>
          </w:tcPr>
          <w:p w14:paraId="53CDD9A6" w14:textId="7A3921A1" w:rsidR="00577D16" w:rsidRDefault="00577D16" w:rsidP="00577D16">
            <w:pPr>
              <w:jc w:val="center"/>
            </w:pPr>
            <w:r>
              <w:t>Description</w:t>
            </w:r>
          </w:p>
        </w:tc>
      </w:tr>
      <w:tr w:rsidR="00577D16" w14:paraId="5B5C6CA7" w14:textId="77777777" w:rsidTr="00DE0699">
        <w:tc>
          <w:tcPr>
            <w:tcW w:w="996" w:type="dxa"/>
            <w:vAlign w:val="center"/>
          </w:tcPr>
          <w:p w14:paraId="40175A84" w14:textId="7CCC05B6" w:rsidR="00577D16" w:rsidRDefault="00577D16" w:rsidP="00577D16">
            <w:pPr>
              <w:jc w:val="center"/>
            </w:pPr>
            <w:r>
              <w:t>1</w:t>
            </w:r>
          </w:p>
        </w:tc>
        <w:tc>
          <w:tcPr>
            <w:tcW w:w="1500" w:type="dxa"/>
            <w:vAlign w:val="center"/>
          </w:tcPr>
          <w:p w14:paraId="5AF855AA" w14:textId="7588F360" w:rsidR="00577D16" w:rsidRDefault="00577D16" w:rsidP="00577D16">
            <w:pPr>
              <w:jc w:val="center"/>
            </w:pPr>
            <w:r>
              <w:t>25</w:t>
            </w:r>
          </w:p>
        </w:tc>
        <w:tc>
          <w:tcPr>
            <w:tcW w:w="1134" w:type="dxa"/>
            <w:vAlign w:val="center"/>
          </w:tcPr>
          <w:p w14:paraId="03FB4130" w14:textId="24CBBBF9" w:rsidR="00577D16" w:rsidRDefault="00577D16" w:rsidP="00577D16">
            <w:pPr>
              <w:jc w:val="center"/>
            </w:pPr>
            <w:r>
              <w:t>2TB</w:t>
            </w:r>
          </w:p>
        </w:tc>
        <w:tc>
          <w:tcPr>
            <w:tcW w:w="1134" w:type="dxa"/>
            <w:vAlign w:val="center"/>
          </w:tcPr>
          <w:p w14:paraId="59008D87" w14:textId="411CD165" w:rsidR="00577D16" w:rsidRDefault="00DE0699" w:rsidP="00577D16">
            <w:pPr>
              <w:jc w:val="center"/>
            </w:pPr>
            <w:r>
              <w:t>50,000</w:t>
            </w:r>
          </w:p>
        </w:tc>
        <w:tc>
          <w:tcPr>
            <w:tcW w:w="2277" w:type="dxa"/>
            <w:vAlign w:val="center"/>
          </w:tcPr>
          <w:p w14:paraId="05424BA3" w14:textId="6FEA90B8" w:rsidR="00577D16" w:rsidRDefault="00DE0699" w:rsidP="00577D16">
            <w:pPr>
              <w:jc w:val="center"/>
            </w:pPr>
            <w:r>
              <w:t>Guaranteed IOPS using strict IO allocation</w:t>
            </w:r>
          </w:p>
        </w:tc>
      </w:tr>
      <w:tr w:rsidR="00577D16" w14:paraId="15930B41" w14:textId="77777777" w:rsidTr="00DE0699">
        <w:tc>
          <w:tcPr>
            <w:tcW w:w="996" w:type="dxa"/>
            <w:vAlign w:val="center"/>
          </w:tcPr>
          <w:p w14:paraId="03C1249A" w14:textId="5C18218B" w:rsidR="00577D16" w:rsidRDefault="00577D16" w:rsidP="00577D16">
            <w:pPr>
              <w:jc w:val="center"/>
            </w:pPr>
            <w:r>
              <w:t>2</w:t>
            </w:r>
          </w:p>
        </w:tc>
        <w:tc>
          <w:tcPr>
            <w:tcW w:w="1500" w:type="dxa"/>
            <w:vAlign w:val="center"/>
          </w:tcPr>
          <w:p w14:paraId="23A5EAEF" w14:textId="21EDA762" w:rsidR="00577D16" w:rsidRDefault="00577D16" w:rsidP="00577D16">
            <w:pPr>
              <w:jc w:val="center"/>
            </w:pPr>
            <w:r>
              <w:t>4</w:t>
            </w:r>
          </w:p>
        </w:tc>
        <w:tc>
          <w:tcPr>
            <w:tcW w:w="1134" w:type="dxa"/>
            <w:vAlign w:val="center"/>
          </w:tcPr>
          <w:p w14:paraId="2F329523" w14:textId="4812514B" w:rsidR="00577D16" w:rsidRDefault="00577D16" w:rsidP="00577D16">
            <w:pPr>
              <w:jc w:val="center"/>
            </w:pPr>
            <w:r>
              <w:t>2TB</w:t>
            </w:r>
          </w:p>
        </w:tc>
        <w:tc>
          <w:tcPr>
            <w:tcW w:w="1134" w:type="dxa"/>
            <w:vAlign w:val="center"/>
          </w:tcPr>
          <w:p w14:paraId="4290300A" w14:textId="0999D4EE" w:rsidR="00577D16" w:rsidRDefault="00DE0699" w:rsidP="00577D16">
            <w:pPr>
              <w:jc w:val="center"/>
            </w:pPr>
            <w:r>
              <w:t>8,000</w:t>
            </w:r>
          </w:p>
        </w:tc>
        <w:tc>
          <w:tcPr>
            <w:tcW w:w="2277" w:type="dxa"/>
            <w:vAlign w:val="center"/>
          </w:tcPr>
          <w:p w14:paraId="308FBEAF" w14:textId="14BEE3A6" w:rsidR="00577D16" w:rsidRDefault="00DE0699" w:rsidP="00577D16">
            <w:pPr>
              <w:jc w:val="center"/>
            </w:pPr>
            <w:r>
              <w:t>Minimum 4 IOPs per GB with Burst</w:t>
            </w:r>
          </w:p>
        </w:tc>
      </w:tr>
      <w:tr w:rsidR="00577D16" w14:paraId="07DD304D" w14:textId="77777777" w:rsidTr="00DE0699">
        <w:tc>
          <w:tcPr>
            <w:tcW w:w="996" w:type="dxa"/>
            <w:vAlign w:val="center"/>
          </w:tcPr>
          <w:p w14:paraId="4523819F" w14:textId="48110CC8" w:rsidR="00577D16" w:rsidRDefault="00577D16" w:rsidP="00577D16">
            <w:pPr>
              <w:jc w:val="center"/>
            </w:pPr>
            <w:r>
              <w:t>3</w:t>
            </w:r>
          </w:p>
        </w:tc>
        <w:tc>
          <w:tcPr>
            <w:tcW w:w="1500" w:type="dxa"/>
            <w:vAlign w:val="center"/>
          </w:tcPr>
          <w:p w14:paraId="7E3095C3" w14:textId="33F83BF2" w:rsidR="00577D16" w:rsidRDefault="00577D16" w:rsidP="00577D16">
            <w:pPr>
              <w:jc w:val="center"/>
            </w:pPr>
            <w:r>
              <w:t>Shared – Up to 100</w:t>
            </w:r>
          </w:p>
        </w:tc>
        <w:tc>
          <w:tcPr>
            <w:tcW w:w="1134" w:type="dxa"/>
            <w:vAlign w:val="center"/>
          </w:tcPr>
          <w:p w14:paraId="28EE5459" w14:textId="01C58DD4" w:rsidR="00577D16" w:rsidRDefault="00577D16" w:rsidP="00577D16">
            <w:pPr>
              <w:jc w:val="center"/>
            </w:pPr>
            <w:r>
              <w:t>4TB</w:t>
            </w:r>
          </w:p>
        </w:tc>
        <w:tc>
          <w:tcPr>
            <w:tcW w:w="1134" w:type="dxa"/>
            <w:vAlign w:val="center"/>
          </w:tcPr>
          <w:p w14:paraId="5A26B392" w14:textId="6D8A5BA4" w:rsidR="00577D16" w:rsidRDefault="00DE0699" w:rsidP="00577D16">
            <w:pPr>
              <w:jc w:val="center"/>
            </w:pPr>
            <w:r>
              <w:t>100</w:t>
            </w:r>
          </w:p>
        </w:tc>
        <w:tc>
          <w:tcPr>
            <w:tcW w:w="2277" w:type="dxa"/>
            <w:vAlign w:val="center"/>
          </w:tcPr>
          <w:p w14:paraId="19C3CEB2" w14:textId="7A301411" w:rsidR="00577D16" w:rsidRDefault="00DE0699" w:rsidP="00577D16">
            <w:pPr>
              <w:jc w:val="center"/>
            </w:pPr>
            <w:r>
              <w:t>Archival Slow Storage</w:t>
            </w:r>
          </w:p>
        </w:tc>
      </w:tr>
    </w:tbl>
    <w:p w14:paraId="31478DEB" w14:textId="77777777" w:rsidR="007E1AD5" w:rsidRDefault="007E1AD5" w:rsidP="007E1AD5">
      <w:pPr>
        <w:jc w:val="both"/>
      </w:pPr>
    </w:p>
    <w:p w14:paraId="211C4ABD" w14:textId="374D6918" w:rsidR="007E1AD5" w:rsidRDefault="007E1AD5" w:rsidP="007E1AD5">
      <w:pPr>
        <w:pStyle w:val="ListParagraph"/>
        <w:numPr>
          <w:ilvl w:val="0"/>
          <w:numId w:val="2"/>
        </w:numPr>
        <w:jc w:val="both"/>
      </w:pPr>
      <w:r>
        <w:t>Networking</w:t>
      </w:r>
    </w:p>
    <w:p w14:paraId="556BEA62" w14:textId="77777777" w:rsidR="007E1AD5" w:rsidRDefault="007E1AD5" w:rsidP="007E1AD5">
      <w:pPr>
        <w:pStyle w:val="ListParagraph"/>
        <w:jc w:val="both"/>
      </w:pPr>
    </w:p>
    <w:p w14:paraId="5FD5005C" w14:textId="3F1AB564" w:rsidR="004E1F29" w:rsidRDefault="007E1AD5" w:rsidP="007E1AD5">
      <w:pPr>
        <w:pStyle w:val="ListParagraph"/>
        <w:numPr>
          <w:ilvl w:val="0"/>
          <w:numId w:val="5"/>
        </w:numPr>
        <w:jc w:val="both"/>
      </w:pPr>
      <w:r>
        <w:t>Data Transfer (Internet) / GB</w:t>
      </w:r>
    </w:p>
    <w:p w14:paraId="2B0D7A54" w14:textId="66A3C63C" w:rsidR="007E1AD5" w:rsidRDefault="007E1AD5" w:rsidP="007E1AD5">
      <w:pPr>
        <w:pStyle w:val="ListParagraph"/>
        <w:numPr>
          <w:ilvl w:val="0"/>
          <w:numId w:val="5"/>
        </w:numPr>
        <w:jc w:val="both"/>
      </w:pPr>
      <w:r>
        <w:t>Public IP Addresses</w:t>
      </w:r>
    </w:p>
    <w:p w14:paraId="7EADA51A" w14:textId="5007380B" w:rsidR="007E1AD5" w:rsidRDefault="007E1AD5" w:rsidP="007E1AD5">
      <w:pPr>
        <w:pStyle w:val="ListParagraph"/>
        <w:numPr>
          <w:ilvl w:val="0"/>
          <w:numId w:val="5"/>
        </w:numPr>
        <w:jc w:val="both"/>
      </w:pPr>
      <w:r>
        <w:t>Private Interconnect 1GB – Unmetered Data</w:t>
      </w:r>
    </w:p>
    <w:p w14:paraId="639B187C" w14:textId="5A910A85" w:rsidR="007E1AD5" w:rsidRDefault="007E1AD5" w:rsidP="007E1AD5">
      <w:pPr>
        <w:pStyle w:val="ListParagraph"/>
        <w:numPr>
          <w:ilvl w:val="0"/>
          <w:numId w:val="5"/>
        </w:numPr>
        <w:jc w:val="both"/>
      </w:pPr>
      <w:r>
        <w:t>Private Interconnect 10GB – Unmetered Data</w:t>
      </w:r>
    </w:p>
    <w:p w14:paraId="0F51EBFC" w14:textId="77777777" w:rsidR="00F32084" w:rsidRDefault="00F32084" w:rsidP="00F32084">
      <w:pPr>
        <w:jc w:val="both"/>
      </w:pPr>
    </w:p>
    <w:p w14:paraId="1B9482D2" w14:textId="77777777" w:rsidR="00F32084" w:rsidRDefault="00F32084" w:rsidP="00F32084">
      <w:pPr>
        <w:jc w:val="both"/>
      </w:pPr>
    </w:p>
    <w:p w14:paraId="2B6B7ABF" w14:textId="77777777" w:rsidR="00F32084" w:rsidRDefault="00F32084" w:rsidP="00F32084">
      <w:pPr>
        <w:jc w:val="both"/>
      </w:pPr>
    </w:p>
    <w:p w14:paraId="378CFAFB" w14:textId="664DBD0B" w:rsidR="00F32084" w:rsidRDefault="00F32084" w:rsidP="00F32084">
      <w:pPr>
        <w:jc w:val="both"/>
      </w:pPr>
      <w:r>
        <w:t xml:space="preserve">Why Unimatrix </w:t>
      </w:r>
      <w:proofErr w:type="spellStart"/>
      <w:r w:rsidR="00F00179">
        <w:t>Virtualisation</w:t>
      </w:r>
      <w:proofErr w:type="spellEnd"/>
      <w:r>
        <w:t>?</w:t>
      </w:r>
    </w:p>
    <w:p w14:paraId="368540EE" w14:textId="0D964944" w:rsidR="00F32084" w:rsidRDefault="00F32084" w:rsidP="00F32084">
      <w:pPr>
        <w:jc w:val="both"/>
      </w:pPr>
      <w:r>
        <w:t xml:space="preserve">The argument of on-premise </w:t>
      </w:r>
      <w:proofErr w:type="spellStart"/>
      <w:r>
        <w:t>vs</w:t>
      </w:r>
      <w:proofErr w:type="spellEnd"/>
      <w:r>
        <w:t xml:space="preserve"> cloud has been made loud and clear.  What you should now be asking is: why Unimatrix </w:t>
      </w:r>
      <w:proofErr w:type="spellStart"/>
      <w:r>
        <w:t>vs</w:t>
      </w:r>
      <w:proofErr w:type="spellEnd"/>
      <w:r>
        <w:t xml:space="preserve"> the other cloud providers in the market?</w:t>
      </w:r>
    </w:p>
    <w:p w14:paraId="035FCF09" w14:textId="77777777" w:rsidR="00F32084" w:rsidRDefault="00F32084" w:rsidP="00F32084">
      <w:pPr>
        <w:jc w:val="both"/>
      </w:pPr>
    </w:p>
    <w:p w14:paraId="598563A2" w14:textId="4F5A2F5B" w:rsidR="00F32084" w:rsidRDefault="00F32084" w:rsidP="003234CE">
      <w:pPr>
        <w:pStyle w:val="ListParagraph"/>
        <w:numPr>
          <w:ilvl w:val="0"/>
          <w:numId w:val="6"/>
        </w:numPr>
        <w:jc w:val="both"/>
      </w:pPr>
      <w:r>
        <w:t>Unimatrix offers the best value for money service in the ma</w:t>
      </w:r>
      <w:r w:rsidR="003234CE">
        <w:t xml:space="preserve">rket.  We are not the cheapest.  We compete </w:t>
      </w:r>
      <w:r w:rsidR="003062BE">
        <w:t xml:space="preserve">with </w:t>
      </w:r>
      <w:r w:rsidR="003234CE">
        <w:t>the major players head on with a better performing solution at a better price.</w:t>
      </w:r>
    </w:p>
    <w:p w14:paraId="07E09892" w14:textId="3E6462D7" w:rsidR="003234CE" w:rsidRDefault="003234CE" w:rsidP="003234CE">
      <w:pPr>
        <w:pStyle w:val="ListParagraph"/>
        <w:numPr>
          <w:ilvl w:val="0"/>
          <w:numId w:val="6"/>
        </w:numPr>
        <w:jc w:val="both"/>
      </w:pPr>
      <w:r>
        <w:t>You have a loyal partner in Unimatrix who is committed to your end goal first.</w:t>
      </w:r>
    </w:p>
    <w:p w14:paraId="5B09703F" w14:textId="77777777" w:rsidR="003062BE" w:rsidRDefault="003062BE" w:rsidP="003062BE">
      <w:pPr>
        <w:jc w:val="both"/>
      </w:pPr>
    </w:p>
    <w:p w14:paraId="0CA71EC3" w14:textId="77777777" w:rsidR="003062BE" w:rsidRDefault="003062BE" w:rsidP="003062BE">
      <w:pPr>
        <w:jc w:val="both"/>
      </w:pPr>
    </w:p>
    <w:p w14:paraId="0253D35E" w14:textId="77777777" w:rsidR="003062BE" w:rsidRDefault="003062BE" w:rsidP="003062BE">
      <w:pPr>
        <w:jc w:val="both"/>
      </w:pPr>
    </w:p>
    <w:p w14:paraId="64E07D49" w14:textId="77777777" w:rsidR="003062BE" w:rsidRDefault="003062BE" w:rsidP="003062BE">
      <w:pPr>
        <w:jc w:val="both"/>
      </w:pPr>
    </w:p>
    <w:p w14:paraId="133345F2" w14:textId="77777777" w:rsidR="003062BE" w:rsidRDefault="003062BE" w:rsidP="003062BE">
      <w:pPr>
        <w:jc w:val="both"/>
      </w:pPr>
    </w:p>
    <w:p w14:paraId="310F1906" w14:textId="77777777" w:rsidR="003062BE" w:rsidRDefault="003062BE" w:rsidP="003062BE">
      <w:pPr>
        <w:jc w:val="both"/>
      </w:pPr>
    </w:p>
    <w:p w14:paraId="2B3FD94B" w14:textId="77777777" w:rsidR="003062BE" w:rsidRDefault="003062BE" w:rsidP="003062BE">
      <w:pPr>
        <w:jc w:val="both"/>
      </w:pPr>
    </w:p>
    <w:p w14:paraId="4B7FCB1E" w14:textId="77777777" w:rsidR="003062BE" w:rsidRDefault="003062BE" w:rsidP="003062BE">
      <w:pPr>
        <w:jc w:val="both"/>
      </w:pPr>
    </w:p>
    <w:p w14:paraId="00A01292" w14:textId="77777777" w:rsidR="003062BE" w:rsidRDefault="003062BE" w:rsidP="003062BE">
      <w:pPr>
        <w:jc w:val="both"/>
      </w:pPr>
    </w:p>
    <w:p w14:paraId="17F52842" w14:textId="77777777" w:rsidR="003062BE" w:rsidRDefault="003062BE" w:rsidP="003062BE">
      <w:pPr>
        <w:jc w:val="both"/>
      </w:pPr>
    </w:p>
    <w:p w14:paraId="33162ED1" w14:textId="77777777" w:rsidR="003062BE" w:rsidRDefault="003062BE" w:rsidP="003062BE">
      <w:pPr>
        <w:jc w:val="both"/>
      </w:pPr>
    </w:p>
    <w:p w14:paraId="750EC7CD" w14:textId="77777777" w:rsidR="003062BE" w:rsidRDefault="003062BE" w:rsidP="003062BE">
      <w:pPr>
        <w:jc w:val="both"/>
      </w:pPr>
    </w:p>
    <w:p w14:paraId="5313EAAF" w14:textId="77777777" w:rsidR="003062BE" w:rsidRDefault="003062BE" w:rsidP="003062BE">
      <w:pPr>
        <w:jc w:val="both"/>
      </w:pPr>
    </w:p>
    <w:p w14:paraId="3E1F30B0" w14:textId="77777777" w:rsidR="003062BE" w:rsidRDefault="003062BE" w:rsidP="003062BE">
      <w:pPr>
        <w:jc w:val="both"/>
      </w:pPr>
    </w:p>
    <w:p w14:paraId="4D9BA61B" w14:textId="77777777" w:rsidR="003062BE" w:rsidRDefault="003062BE" w:rsidP="003062BE">
      <w:pPr>
        <w:jc w:val="both"/>
      </w:pPr>
    </w:p>
    <w:p w14:paraId="67402F4D" w14:textId="77777777" w:rsidR="003062BE" w:rsidRDefault="003062BE" w:rsidP="003062BE">
      <w:pPr>
        <w:jc w:val="both"/>
      </w:pPr>
    </w:p>
    <w:p w14:paraId="2463807B" w14:textId="77777777" w:rsidR="003062BE" w:rsidRDefault="003062BE" w:rsidP="003062BE">
      <w:pPr>
        <w:jc w:val="both"/>
      </w:pPr>
    </w:p>
    <w:p w14:paraId="1844AA8E" w14:textId="77777777" w:rsidR="003062BE" w:rsidRDefault="003062BE" w:rsidP="003062BE">
      <w:pPr>
        <w:jc w:val="both"/>
      </w:pPr>
    </w:p>
    <w:p w14:paraId="1D4FC216" w14:textId="77777777" w:rsidR="003062BE" w:rsidRDefault="003062BE" w:rsidP="003062BE">
      <w:pPr>
        <w:jc w:val="both"/>
      </w:pPr>
    </w:p>
    <w:p w14:paraId="17D577D3" w14:textId="77777777" w:rsidR="003062BE" w:rsidRDefault="003062BE" w:rsidP="003062BE">
      <w:pPr>
        <w:jc w:val="both"/>
      </w:pPr>
    </w:p>
    <w:p w14:paraId="7362851C" w14:textId="77777777" w:rsidR="003062BE" w:rsidRDefault="003062BE" w:rsidP="003062BE">
      <w:pPr>
        <w:jc w:val="both"/>
      </w:pPr>
    </w:p>
    <w:p w14:paraId="25996A80" w14:textId="77777777" w:rsidR="003062BE" w:rsidRDefault="003062BE" w:rsidP="003062BE">
      <w:pPr>
        <w:jc w:val="both"/>
      </w:pPr>
    </w:p>
    <w:p w14:paraId="09977690" w14:textId="77777777" w:rsidR="003062BE" w:rsidRDefault="003062BE" w:rsidP="003062BE">
      <w:pPr>
        <w:jc w:val="both"/>
      </w:pPr>
    </w:p>
    <w:p w14:paraId="12AC1F6C" w14:textId="77777777" w:rsidR="003062BE" w:rsidRDefault="003062BE" w:rsidP="003062BE">
      <w:pPr>
        <w:jc w:val="both"/>
      </w:pPr>
    </w:p>
    <w:p w14:paraId="703E330B" w14:textId="77777777" w:rsidR="003062BE" w:rsidRDefault="003062BE" w:rsidP="003062BE">
      <w:pPr>
        <w:jc w:val="both"/>
      </w:pPr>
    </w:p>
    <w:p w14:paraId="1D3931C5" w14:textId="77777777" w:rsidR="003062BE" w:rsidRDefault="003062BE" w:rsidP="003062BE">
      <w:pPr>
        <w:jc w:val="both"/>
      </w:pPr>
    </w:p>
    <w:p w14:paraId="36372750" w14:textId="77777777" w:rsidR="003062BE" w:rsidRDefault="003062BE" w:rsidP="003062BE">
      <w:pPr>
        <w:jc w:val="both"/>
      </w:pPr>
    </w:p>
    <w:p w14:paraId="7CEBEC3E" w14:textId="77777777" w:rsidR="003062BE" w:rsidRDefault="003062BE" w:rsidP="003062BE">
      <w:pPr>
        <w:jc w:val="both"/>
      </w:pPr>
    </w:p>
    <w:p w14:paraId="01D311F8" w14:textId="77777777" w:rsidR="003062BE" w:rsidRDefault="003062BE" w:rsidP="003062BE">
      <w:pPr>
        <w:jc w:val="both"/>
      </w:pPr>
    </w:p>
    <w:p w14:paraId="19650BEC" w14:textId="77777777" w:rsidR="003062BE" w:rsidRDefault="003062BE" w:rsidP="003062BE">
      <w:pPr>
        <w:jc w:val="both"/>
      </w:pPr>
    </w:p>
    <w:p w14:paraId="54871262" w14:textId="77777777" w:rsidR="003062BE" w:rsidRDefault="003062BE" w:rsidP="003062BE">
      <w:pPr>
        <w:jc w:val="both"/>
      </w:pPr>
    </w:p>
    <w:p w14:paraId="5CD92C8A" w14:textId="77777777" w:rsidR="003062BE" w:rsidRDefault="003062BE" w:rsidP="003062BE">
      <w:pPr>
        <w:jc w:val="both"/>
      </w:pPr>
    </w:p>
    <w:p w14:paraId="128E9C67" w14:textId="77777777" w:rsidR="003062BE" w:rsidRDefault="003062BE" w:rsidP="003062BE">
      <w:pPr>
        <w:jc w:val="both"/>
      </w:pPr>
    </w:p>
    <w:p w14:paraId="51D7972A" w14:textId="77777777" w:rsidR="00F00179" w:rsidRDefault="00F00179" w:rsidP="003062BE">
      <w:pPr>
        <w:jc w:val="both"/>
      </w:pPr>
    </w:p>
    <w:p w14:paraId="4254D1DE" w14:textId="77777777" w:rsidR="00E9496B" w:rsidRDefault="00E9496B" w:rsidP="003062BE">
      <w:pPr>
        <w:jc w:val="both"/>
      </w:pPr>
      <w:r>
        <w:t>Services</w:t>
      </w:r>
    </w:p>
    <w:p w14:paraId="4DD10CC3" w14:textId="5416A2D8" w:rsidR="003062BE" w:rsidRDefault="00B563A8" w:rsidP="003062BE">
      <w:pPr>
        <w:jc w:val="both"/>
      </w:pPr>
      <w:r>
        <w:t>Remote Monitoring &amp; Management</w:t>
      </w:r>
    </w:p>
    <w:p w14:paraId="07ABA13B" w14:textId="77777777" w:rsidR="00E9496B" w:rsidRDefault="00E9496B" w:rsidP="003062BE">
      <w:pPr>
        <w:jc w:val="both"/>
      </w:pPr>
    </w:p>
    <w:p w14:paraId="7A2F0E17" w14:textId="3627651E" w:rsidR="00FA2B1C" w:rsidRDefault="00FA2B1C" w:rsidP="003062BE">
      <w:pPr>
        <w:jc w:val="both"/>
      </w:pPr>
      <w:r>
        <w:t>IT professionals are faced with more threats to their networks and more business pressure than ever before.  Today you’re</w:t>
      </w:r>
      <w:r w:rsidR="00D63B10">
        <w:t xml:space="preserve"> responsible for not just managing</w:t>
      </w:r>
      <w:r>
        <w:t xml:space="preserve"> the network, but also reining in IT inefficiencies, preventing data breaches and more widespread infrastructure threats, conducting </w:t>
      </w:r>
      <w:r w:rsidR="00D63B10">
        <w:t>regular</w:t>
      </w:r>
      <w:r>
        <w:t xml:space="preserve"> compliance audits and answering to line-of-business demands.</w:t>
      </w:r>
    </w:p>
    <w:p w14:paraId="7A3C6F87" w14:textId="77777777" w:rsidR="00FA2B1C" w:rsidRDefault="00FA2B1C" w:rsidP="003062BE">
      <w:pPr>
        <w:jc w:val="both"/>
      </w:pPr>
    </w:p>
    <w:p w14:paraId="15BCC770" w14:textId="77777777" w:rsidR="00283AC3" w:rsidRDefault="00283AC3" w:rsidP="003062BE">
      <w:pPr>
        <w:jc w:val="both"/>
      </w:pPr>
      <w:r>
        <w:t>Your remote Monitoring &amp; Management tool empowers you to manage, monitor and secure your network from within a unified web-based console.  It offers a comprehensive suite of best-in-class security services delivered as part of a single integrated platform.</w:t>
      </w:r>
    </w:p>
    <w:p w14:paraId="063BC718" w14:textId="77777777" w:rsidR="00283AC3" w:rsidRDefault="00283AC3" w:rsidP="003062BE">
      <w:pPr>
        <w:jc w:val="both"/>
      </w:pPr>
    </w:p>
    <w:p w14:paraId="3E51880F" w14:textId="5C01B7B5" w:rsidR="00283AC3" w:rsidRDefault="00283AC3" w:rsidP="003062BE">
      <w:pPr>
        <w:jc w:val="both"/>
      </w:pPr>
      <w:r>
        <w:t>It is also the world’s first real-time machine learning solution that leverages the collective intelligence of hundreds of thousands of networks and millions of endpoints to alert you to issues before they occur – giving you actionable insights.</w:t>
      </w:r>
    </w:p>
    <w:p w14:paraId="5CFC48A5" w14:textId="77777777" w:rsidR="00283AC3" w:rsidRDefault="00283AC3" w:rsidP="003062BE">
      <w:pPr>
        <w:jc w:val="both"/>
      </w:pPr>
    </w:p>
    <w:p w14:paraId="557BC884" w14:textId="08C86359" w:rsidR="00283AC3" w:rsidRDefault="00283AC3" w:rsidP="003062BE">
      <w:pPr>
        <w:jc w:val="both"/>
      </w:pPr>
      <w:r>
        <w:t>Features</w:t>
      </w:r>
    </w:p>
    <w:p w14:paraId="04EB900B" w14:textId="77777777" w:rsidR="00283AC3" w:rsidRDefault="00283AC3" w:rsidP="003062BE">
      <w:pPr>
        <w:jc w:val="both"/>
      </w:pPr>
    </w:p>
    <w:tbl>
      <w:tblPr>
        <w:tblStyle w:val="TableGrid"/>
        <w:tblW w:w="0" w:type="auto"/>
        <w:tblLook w:val="04A0" w:firstRow="1" w:lastRow="0" w:firstColumn="1" w:lastColumn="0" w:noHBand="0" w:noVBand="1"/>
      </w:tblPr>
      <w:tblGrid>
        <w:gridCol w:w="4240"/>
        <w:gridCol w:w="4241"/>
      </w:tblGrid>
      <w:tr w:rsidR="00283AC3" w14:paraId="2F7F5631" w14:textId="77777777" w:rsidTr="00283AC3">
        <w:tc>
          <w:tcPr>
            <w:tcW w:w="4240" w:type="dxa"/>
          </w:tcPr>
          <w:p w14:paraId="17DF31BF" w14:textId="71632DF0" w:rsidR="00283AC3" w:rsidRDefault="00283AC3" w:rsidP="003062BE">
            <w:pPr>
              <w:jc w:val="both"/>
            </w:pPr>
            <w:r>
              <w:t xml:space="preserve">Managed Antivirus </w:t>
            </w:r>
            <w:r w:rsidR="00FA2B1C">
              <w:t>– leverage an antivirus solution that employs near-perfect malware protection</w:t>
            </w:r>
          </w:p>
        </w:tc>
        <w:tc>
          <w:tcPr>
            <w:tcW w:w="4241" w:type="dxa"/>
          </w:tcPr>
          <w:p w14:paraId="68841DFD" w14:textId="25E267A7" w:rsidR="00283AC3" w:rsidRDefault="00283AC3" w:rsidP="003062BE">
            <w:pPr>
              <w:jc w:val="both"/>
            </w:pPr>
            <w:r>
              <w:t>Remote Access</w:t>
            </w:r>
            <w:r w:rsidR="004224CD">
              <w:t xml:space="preserve"> – resolve tickets faster by repairing any workstation or server without leaving your desk</w:t>
            </w:r>
          </w:p>
        </w:tc>
      </w:tr>
      <w:tr w:rsidR="00283AC3" w14:paraId="196F34E7" w14:textId="77777777" w:rsidTr="00283AC3">
        <w:tc>
          <w:tcPr>
            <w:tcW w:w="4240" w:type="dxa"/>
          </w:tcPr>
          <w:p w14:paraId="431A6320" w14:textId="5B0C4DFA" w:rsidR="00283AC3" w:rsidRDefault="00283AC3" w:rsidP="003062BE">
            <w:pPr>
              <w:jc w:val="both"/>
            </w:pPr>
            <w:r>
              <w:t>Patch Management</w:t>
            </w:r>
            <w:r w:rsidR="00FA2B1C">
              <w:t xml:space="preserve"> – keep all of your software up-to-date in a highly automated fashion for streamlined IT maintenance</w:t>
            </w:r>
          </w:p>
        </w:tc>
        <w:tc>
          <w:tcPr>
            <w:tcW w:w="4241" w:type="dxa"/>
          </w:tcPr>
          <w:p w14:paraId="6659ADD8" w14:textId="5242BA56" w:rsidR="00283AC3" w:rsidRDefault="00283AC3" w:rsidP="003062BE">
            <w:pPr>
              <w:jc w:val="both"/>
            </w:pPr>
            <w:r>
              <w:t>Reporting</w:t>
            </w:r>
            <w:r w:rsidR="004224CD">
              <w:t xml:space="preserve"> – generate the reports you need to make better decisions and demonstrate the value of your work</w:t>
            </w:r>
          </w:p>
        </w:tc>
      </w:tr>
      <w:tr w:rsidR="00283AC3" w14:paraId="31941A75" w14:textId="77777777" w:rsidTr="00283AC3">
        <w:tc>
          <w:tcPr>
            <w:tcW w:w="4240" w:type="dxa"/>
          </w:tcPr>
          <w:p w14:paraId="5A4D37F1" w14:textId="49996F75" w:rsidR="00283AC3" w:rsidRDefault="00283AC3" w:rsidP="003062BE">
            <w:pPr>
              <w:jc w:val="both"/>
            </w:pPr>
            <w:r>
              <w:t>Web Protection</w:t>
            </w:r>
            <w:r w:rsidR="00FA2B1C">
              <w:t xml:space="preserve"> – safeguard users from visiting malicious websites that could harm your network and devices</w:t>
            </w:r>
          </w:p>
        </w:tc>
        <w:tc>
          <w:tcPr>
            <w:tcW w:w="4241" w:type="dxa"/>
          </w:tcPr>
          <w:p w14:paraId="5F67F0F7" w14:textId="27B1606F" w:rsidR="00283AC3" w:rsidRDefault="00283AC3" w:rsidP="003062BE">
            <w:pPr>
              <w:jc w:val="both"/>
            </w:pPr>
            <w:r>
              <w:t>Service Desk</w:t>
            </w:r>
            <w:r w:rsidR="004224CD">
              <w:t xml:space="preserve"> – deliver exceptional service with maximum efficiency by managing all of your IT tasks in a centralized, automated system</w:t>
            </w:r>
          </w:p>
        </w:tc>
      </w:tr>
      <w:tr w:rsidR="00283AC3" w14:paraId="37477254" w14:textId="77777777" w:rsidTr="00283AC3">
        <w:tc>
          <w:tcPr>
            <w:tcW w:w="4240" w:type="dxa"/>
          </w:tcPr>
          <w:p w14:paraId="19C7D578" w14:textId="17FB2198" w:rsidR="00283AC3" w:rsidRDefault="00283AC3" w:rsidP="003062BE">
            <w:pPr>
              <w:jc w:val="both"/>
            </w:pPr>
            <w:r>
              <w:t>Remote Monitoring</w:t>
            </w:r>
            <w:r w:rsidR="00FA2B1C">
              <w:t xml:space="preserve"> – Easily monitor workstations, servers and mobile devices from within a unified dashboard</w:t>
            </w:r>
          </w:p>
        </w:tc>
        <w:tc>
          <w:tcPr>
            <w:tcW w:w="4241" w:type="dxa"/>
          </w:tcPr>
          <w:p w14:paraId="225523B4" w14:textId="319FBC0E" w:rsidR="00283AC3" w:rsidRDefault="00283AC3" w:rsidP="003062BE">
            <w:pPr>
              <w:jc w:val="both"/>
            </w:pPr>
            <w:r>
              <w:t>Real-Time Architecture</w:t>
            </w:r>
            <w:r w:rsidR="004224CD">
              <w:t xml:space="preserve"> – Benefit from a world-class, ultra-responsive, near real-time monitoring platform for faster, more proactive service</w:t>
            </w:r>
          </w:p>
        </w:tc>
      </w:tr>
      <w:tr w:rsidR="00283AC3" w14:paraId="651A1611" w14:textId="77777777" w:rsidTr="00283AC3">
        <w:tc>
          <w:tcPr>
            <w:tcW w:w="4240" w:type="dxa"/>
          </w:tcPr>
          <w:p w14:paraId="4AF9D45C" w14:textId="7F75C4EE" w:rsidR="00283AC3" w:rsidRDefault="00283AC3" w:rsidP="003062BE">
            <w:pPr>
              <w:jc w:val="both"/>
            </w:pPr>
            <w:proofErr w:type="spellStart"/>
            <w:r>
              <w:t>Logiccards</w:t>
            </w:r>
            <w:proofErr w:type="spellEnd"/>
            <w:r w:rsidR="00FA2B1C">
              <w:t xml:space="preserve"> – leverage actionable data-driven insights to identify and prevent issues before they occur</w:t>
            </w:r>
          </w:p>
        </w:tc>
        <w:tc>
          <w:tcPr>
            <w:tcW w:w="4241" w:type="dxa"/>
          </w:tcPr>
          <w:p w14:paraId="6D54B113" w14:textId="187D7E8B" w:rsidR="00283AC3" w:rsidRDefault="00283AC3" w:rsidP="003062BE">
            <w:pPr>
              <w:jc w:val="both"/>
            </w:pPr>
            <w:r>
              <w:t>Cross-Platform Support</w:t>
            </w:r>
            <w:r w:rsidR="004224CD">
              <w:t xml:space="preserve"> – deliver the highest levels of service to your Windows, Mac and Linux user communities</w:t>
            </w:r>
          </w:p>
        </w:tc>
      </w:tr>
      <w:tr w:rsidR="00283AC3" w14:paraId="163170A1" w14:textId="77777777" w:rsidTr="00283AC3">
        <w:tc>
          <w:tcPr>
            <w:tcW w:w="4240" w:type="dxa"/>
          </w:tcPr>
          <w:p w14:paraId="34CD873B" w14:textId="182FBF02" w:rsidR="00283AC3" w:rsidRDefault="00283AC3" w:rsidP="003062BE">
            <w:pPr>
              <w:jc w:val="both"/>
            </w:pPr>
            <w:r>
              <w:t>Active Discovery</w:t>
            </w:r>
            <w:r w:rsidR="00FA2B1C">
              <w:t xml:space="preserve"> – identify new devices as they come onto the network and bring them under management with a single click</w:t>
            </w:r>
          </w:p>
        </w:tc>
        <w:tc>
          <w:tcPr>
            <w:tcW w:w="4241" w:type="dxa"/>
          </w:tcPr>
          <w:p w14:paraId="4BC9C257" w14:textId="37A60312" w:rsidR="00283AC3" w:rsidRDefault="00283AC3" w:rsidP="003062BE">
            <w:pPr>
              <w:jc w:val="both"/>
            </w:pPr>
            <w:r>
              <w:t>Risk Intelligence</w:t>
            </w:r>
            <w:r w:rsidR="004224CD">
              <w:t xml:space="preserve"> – Identify sensitive, hard-to-find data and calculate the risk of a data breach in dollars</w:t>
            </w:r>
          </w:p>
        </w:tc>
      </w:tr>
      <w:tr w:rsidR="00283AC3" w14:paraId="7F6B52BC" w14:textId="77777777" w:rsidTr="00283AC3">
        <w:tc>
          <w:tcPr>
            <w:tcW w:w="4240" w:type="dxa"/>
          </w:tcPr>
          <w:p w14:paraId="01BA8EFC" w14:textId="12F930F8" w:rsidR="00283AC3" w:rsidRDefault="00283AC3" w:rsidP="003062BE">
            <w:pPr>
              <w:jc w:val="both"/>
            </w:pPr>
            <w:r>
              <w:t>Automation &amp; Scripting</w:t>
            </w:r>
            <w:r w:rsidR="00FA2B1C">
              <w:t xml:space="preserve"> – create scripts to automate ro</w:t>
            </w:r>
            <w:r w:rsidR="00D63B10">
              <w:t>utine tasks using a simple drag</w:t>
            </w:r>
            <w:r w:rsidR="00FA2B1C">
              <w:t xml:space="preserve">-and-drop interface – no need </w:t>
            </w:r>
            <w:r w:rsidR="00D63B10">
              <w:t>to learn a scripting language</w:t>
            </w:r>
            <w:r w:rsidR="004E0B2E">
              <w:t xml:space="preserve"> or</w:t>
            </w:r>
            <w:r w:rsidR="00FA2B1C">
              <w:t xml:space="preserve"> write a line of code</w:t>
            </w:r>
          </w:p>
        </w:tc>
        <w:tc>
          <w:tcPr>
            <w:tcW w:w="4241" w:type="dxa"/>
          </w:tcPr>
          <w:p w14:paraId="6D0BF964" w14:textId="066A69CA" w:rsidR="00283AC3" w:rsidRDefault="00283AC3" w:rsidP="003062BE">
            <w:pPr>
              <w:jc w:val="both"/>
            </w:pPr>
            <w:r>
              <w:t>Email Security</w:t>
            </w:r>
            <w:r w:rsidR="004224CD">
              <w:t xml:space="preserve"> – leverage best-in-class email security, continuity and archiving</w:t>
            </w:r>
          </w:p>
        </w:tc>
      </w:tr>
      <w:tr w:rsidR="00283AC3" w14:paraId="1846361E" w14:textId="77777777" w:rsidTr="00283AC3">
        <w:tc>
          <w:tcPr>
            <w:tcW w:w="4240" w:type="dxa"/>
          </w:tcPr>
          <w:p w14:paraId="5351EC4F" w14:textId="347D72A4" w:rsidR="00283AC3" w:rsidRDefault="00283AC3" w:rsidP="003062BE">
            <w:pPr>
              <w:jc w:val="both"/>
            </w:pPr>
            <w:r>
              <w:t>Backup &amp; Recovery</w:t>
            </w:r>
            <w:r w:rsidR="004224CD">
              <w:t xml:space="preserve"> – back up files faster and in the event of a disaster, restore full systems within minutes</w:t>
            </w:r>
          </w:p>
        </w:tc>
        <w:tc>
          <w:tcPr>
            <w:tcW w:w="4241" w:type="dxa"/>
          </w:tcPr>
          <w:p w14:paraId="08E36FD7" w14:textId="3341E3E7" w:rsidR="00283AC3" w:rsidRDefault="00283AC3" w:rsidP="003062BE">
            <w:pPr>
              <w:jc w:val="both"/>
            </w:pPr>
            <w:r>
              <w:t xml:space="preserve">100% Cloud / </w:t>
            </w:r>
            <w:proofErr w:type="spellStart"/>
            <w:r>
              <w:t>SaaS</w:t>
            </w:r>
            <w:proofErr w:type="spellEnd"/>
            <w:r>
              <w:t xml:space="preserve"> Model</w:t>
            </w:r>
            <w:r w:rsidR="004224CD">
              <w:t xml:space="preserve"> – deploy plug-and-play IT services in a highly flexible and cost-effective way</w:t>
            </w:r>
          </w:p>
        </w:tc>
      </w:tr>
      <w:tr w:rsidR="00283AC3" w14:paraId="4C907599" w14:textId="77777777" w:rsidTr="00283AC3">
        <w:tc>
          <w:tcPr>
            <w:tcW w:w="4240" w:type="dxa"/>
          </w:tcPr>
          <w:p w14:paraId="5896DA6A" w14:textId="7506B1FF" w:rsidR="00283AC3" w:rsidRDefault="00283AC3" w:rsidP="003062BE">
            <w:pPr>
              <w:jc w:val="both"/>
            </w:pPr>
            <w:r>
              <w:t>Mobile Device Management</w:t>
            </w:r>
            <w:r w:rsidR="004224CD">
              <w:t xml:space="preserve"> – monitor, maintain and keep track of company and employee owned mobile devices</w:t>
            </w:r>
          </w:p>
        </w:tc>
        <w:tc>
          <w:tcPr>
            <w:tcW w:w="4241" w:type="dxa"/>
          </w:tcPr>
          <w:p w14:paraId="2E45F338" w14:textId="77777777" w:rsidR="00283AC3" w:rsidRDefault="00283AC3" w:rsidP="003062BE">
            <w:pPr>
              <w:jc w:val="both"/>
            </w:pPr>
          </w:p>
        </w:tc>
      </w:tr>
    </w:tbl>
    <w:p w14:paraId="48F1800F" w14:textId="77777777" w:rsidR="00283AC3" w:rsidRDefault="00283AC3" w:rsidP="003062BE">
      <w:pPr>
        <w:jc w:val="both"/>
      </w:pPr>
    </w:p>
    <w:p w14:paraId="017BCC08" w14:textId="77777777" w:rsidR="00E9496B" w:rsidRDefault="00E9496B" w:rsidP="003062BE">
      <w:pPr>
        <w:jc w:val="both"/>
      </w:pPr>
    </w:p>
    <w:p w14:paraId="1F29A465" w14:textId="77777777" w:rsidR="00F32084" w:rsidRDefault="00F32084" w:rsidP="00F32084">
      <w:pPr>
        <w:jc w:val="both"/>
      </w:pPr>
    </w:p>
    <w:p w14:paraId="7A4A4D8B" w14:textId="77777777" w:rsidR="000D6604" w:rsidRDefault="000D6604" w:rsidP="00F32084">
      <w:pPr>
        <w:jc w:val="both"/>
      </w:pPr>
      <w:bookmarkStart w:id="0" w:name="_GoBack"/>
      <w:bookmarkEnd w:id="0"/>
    </w:p>
    <w:p w14:paraId="0F8DD472" w14:textId="77777777" w:rsidR="000D6604" w:rsidRDefault="000D6604" w:rsidP="00F32084">
      <w:pPr>
        <w:jc w:val="both"/>
      </w:pPr>
    </w:p>
    <w:p w14:paraId="4F1BD222" w14:textId="77777777" w:rsidR="000D6604" w:rsidRDefault="000D6604" w:rsidP="00F32084">
      <w:pPr>
        <w:jc w:val="both"/>
      </w:pPr>
    </w:p>
    <w:p w14:paraId="79594F72" w14:textId="77777777" w:rsidR="000D6604" w:rsidRDefault="000D6604" w:rsidP="00F32084">
      <w:pPr>
        <w:jc w:val="both"/>
      </w:pPr>
    </w:p>
    <w:p w14:paraId="7249B43C" w14:textId="77777777" w:rsidR="000D6604" w:rsidRDefault="000D6604" w:rsidP="00F32084">
      <w:pPr>
        <w:jc w:val="both"/>
      </w:pPr>
    </w:p>
    <w:p w14:paraId="10944A53" w14:textId="77777777" w:rsidR="000D6604" w:rsidRDefault="000D6604" w:rsidP="00F32084">
      <w:pPr>
        <w:jc w:val="both"/>
      </w:pPr>
    </w:p>
    <w:p w14:paraId="23F4149E" w14:textId="77777777" w:rsidR="000D6604" w:rsidRDefault="000D6604" w:rsidP="00F32084">
      <w:pPr>
        <w:jc w:val="both"/>
      </w:pPr>
    </w:p>
    <w:p w14:paraId="65C7A94B" w14:textId="77777777" w:rsidR="000D6604" w:rsidRDefault="000D6604" w:rsidP="00F32084">
      <w:pPr>
        <w:jc w:val="both"/>
      </w:pPr>
    </w:p>
    <w:p w14:paraId="37B68F6B" w14:textId="77777777" w:rsidR="000D6604" w:rsidRDefault="000D6604" w:rsidP="00F32084">
      <w:pPr>
        <w:jc w:val="both"/>
      </w:pPr>
    </w:p>
    <w:p w14:paraId="71A8C84C" w14:textId="77777777" w:rsidR="000D6604" w:rsidRDefault="000D6604" w:rsidP="00F32084">
      <w:pPr>
        <w:jc w:val="both"/>
      </w:pPr>
    </w:p>
    <w:p w14:paraId="7318EFF0" w14:textId="77777777" w:rsidR="000D6604" w:rsidRDefault="000D6604" w:rsidP="00F32084">
      <w:pPr>
        <w:jc w:val="both"/>
      </w:pPr>
    </w:p>
    <w:p w14:paraId="1EB9AC6C" w14:textId="77777777" w:rsidR="000D6604" w:rsidRDefault="000D6604" w:rsidP="00F32084">
      <w:pPr>
        <w:jc w:val="both"/>
      </w:pPr>
    </w:p>
    <w:p w14:paraId="541863CE" w14:textId="77777777" w:rsidR="000D6604" w:rsidRDefault="000D6604" w:rsidP="00F32084">
      <w:pPr>
        <w:jc w:val="both"/>
      </w:pPr>
    </w:p>
    <w:p w14:paraId="46B9B4FF" w14:textId="77777777" w:rsidR="000D6604" w:rsidRDefault="000D6604" w:rsidP="00F32084">
      <w:pPr>
        <w:jc w:val="both"/>
      </w:pPr>
    </w:p>
    <w:p w14:paraId="5D616856" w14:textId="77777777" w:rsidR="000D6604" w:rsidRDefault="000D6604" w:rsidP="00F32084">
      <w:pPr>
        <w:jc w:val="both"/>
      </w:pPr>
    </w:p>
    <w:p w14:paraId="7CEC92F1" w14:textId="77777777" w:rsidR="000D6604" w:rsidRDefault="000D6604" w:rsidP="00F32084">
      <w:pPr>
        <w:jc w:val="both"/>
      </w:pPr>
    </w:p>
    <w:p w14:paraId="1ACE1061" w14:textId="77777777" w:rsidR="000D6604" w:rsidRDefault="000D6604" w:rsidP="00F32084">
      <w:pPr>
        <w:jc w:val="both"/>
      </w:pPr>
    </w:p>
    <w:p w14:paraId="6E571135" w14:textId="77777777" w:rsidR="000D6604" w:rsidRDefault="000D6604" w:rsidP="00F32084">
      <w:pPr>
        <w:jc w:val="both"/>
      </w:pPr>
    </w:p>
    <w:p w14:paraId="1D3C1265" w14:textId="77777777" w:rsidR="000D6604" w:rsidRDefault="000D6604" w:rsidP="00F32084">
      <w:pPr>
        <w:jc w:val="both"/>
      </w:pPr>
    </w:p>
    <w:p w14:paraId="249A7526" w14:textId="77777777" w:rsidR="000D6604" w:rsidRDefault="000D6604" w:rsidP="00F32084">
      <w:pPr>
        <w:jc w:val="both"/>
      </w:pPr>
    </w:p>
    <w:p w14:paraId="548CFF15" w14:textId="77777777" w:rsidR="000D6604" w:rsidRDefault="000D6604" w:rsidP="00F32084">
      <w:pPr>
        <w:jc w:val="both"/>
      </w:pPr>
    </w:p>
    <w:p w14:paraId="40229F06" w14:textId="77777777" w:rsidR="000D6604" w:rsidRDefault="000D6604" w:rsidP="00F32084">
      <w:pPr>
        <w:jc w:val="both"/>
      </w:pPr>
    </w:p>
    <w:p w14:paraId="0B3B6D38" w14:textId="77777777" w:rsidR="000D6604" w:rsidRDefault="000D6604" w:rsidP="00F32084">
      <w:pPr>
        <w:jc w:val="both"/>
      </w:pPr>
    </w:p>
    <w:p w14:paraId="01D9AE20" w14:textId="77777777" w:rsidR="000D6604" w:rsidRDefault="000D6604" w:rsidP="00F32084">
      <w:pPr>
        <w:jc w:val="both"/>
      </w:pPr>
    </w:p>
    <w:p w14:paraId="16F9BE9F" w14:textId="77777777" w:rsidR="000D6604" w:rsidRDefault="000D6604" w:rsidP="00F32084">
      <w:pPr>
        <w:jc w:val="both"/>
      </w:pPr>
    </w:p>
    <w:p w14:paraId="061287B3" w14:textId="77777777" w:rsidR="000D6604" w:rsidRDefault="000D6604" w:rsidP="00F32084">
      <w:pPr>
        <w:jc w:val="both"/>
      </w:pPr>
    </w:p>
    <w:p w14:paraId="0FEC8F69" w14:textId="77777777" w:rsidR="000D6604" w:rsidRDefault="000D6604" w:rsidP="00F32084">
      <w:pPr>
        <w:jc w:val="both"/>
      </w:pPr>
    </w:p>
    <w:p w14:paraId="01465729" w14:textId="77777777" w:rsidR="000D6604" w:rsidRDefault="000D6604" w:rsidP="00F32084">
      <w:pPr>
        <w:jc w:val="both"/>
      </w:pPr>
    </w:p>
    <w:p w14:paraId="028A7339" w14:textId="77777777" w:rsidR="000D6604" w:rsidRDefault="000D6604" w:rsidP="00F32084">
      <w:pPr>
        <w:jc w:val="both"/>
      </w:pPr>
    </w:p>
    <w:p w14:paraId="14731572" w14:textId="77777777" w:rsidR="000D6604" w:rsidRDefault="000D6604" w:rsidP="00F32084">
      <w:pPr>
        <w:jc w:val="both"/>
      </w:pPr>
    </w:p>
    <w:p w14:paraId="1E0A7D2F" w14:textId="77777777" w:rsidR="000D6604" w:rsidRDefault="000D6604" w:rsidP="00F32084">
      <w:pPr>
        <w:jc w:val="both"/>
      </w:pPr>
    </w:p>
    <w:p w14:paraId="13713933" w14:textId="77777777" w:rsidR="000D6604" w:rsidRDefault="000D6604" w:rsidP="00F32084">
      <w:pPr>
        <w:jc w:val="both"/>
      </w:pPr>
    </w:p>
    <w:p w14:paraId="79AC0F6F" w14:textId="77777777" w:rsidR="000D6604" w:rsidRDefault="000D6604" w:rsidP="00F32084">
      <w:pPr>
        <w:jc w:val="both"/>
      </w:pPr>
    </w:p>
    <w:p w14:paraId="58D91CD5" w14:textId="77777777" w:rsidR="000D6604" w:rsidRDefault="000D6604" w:rsidP="00F32084">
      <w:pPr>
        <w:jc w:val="both"/>
      </w:pPr>
    </w:p>
    <w:p w14:paraId="1C33F138" w14:textId="77777777" w:rsidR="000D6604" w:rsidRDefault="000D6604" w:rsidP="00F32084">
      <w:pPr>
        <w:jc w:val="both"/>
      </w:pPr>
    </w:p>
    <w:p w14:paraId="0FB9C305" w14:textId="77777777" w:rsidR="000D6604" w:rsidRDefault="000D6604" w:rsidP="00F32084">
      <w:pPr>
        <w:jc w:val="both"/>
      </w:pPr>
    </w:p>
    <w:p w14:paraId="647B49D7" w14:textId="77777777" w:rsidR="000D6604" w:rsidRDefault="000D6604" w:rsidP="00F32084">
      <w:pPr>
        <w:jc w:val="both"/>
      </w:pPr>
    </w:p>
    <w:p w14:paraId="68CCB1B1" w14:textId="77777777" w:rsidR="000D6604" w:rsidRDefault="000D6604" w:rsidP="00F32084">
      <w:pPr>
        <w:jc w:val="both"/>
      </w:pPr>
    </w:p>
    <w:p w14:paraId="22B4B8A5" w14:textId="77777777" w:rsidR="000D6604" w:rsidRDefault="000D6604" w:rsidP="00F32084">
      <w:pPr>
        <w:jc w:val="both"/>
      </w:pPr>
    </w:p>
    <w:p w14:paraId="0A1C5D06" w14:textId="37C05872" w:rsidR="000D6604" w:rsidRDefault="000D6604" w:rsidP="00F32084">
      <w:pPr>
        <w:jc w:val="both"/>
      </w:pPr>
      <w:r>
        <w:t>Services</w:t>
      </w:r>
    </w:p>
    <w:p w14:paraId="7D2962CD" w14:textId="690DDE8F" w:rsidR="000D6604" w:rsidRDefault="000D6604" w:rsidP="00F32084">
      <w:pPr>
        <w:jc w:val="both"/>
      </w:pPr>
      <w:r>
        <w:t>Managed IT Services</w:t>
      </w:r>
    </w:p>
    <w:p w14:paraId="681C3059" w14:textId="77777777" w:rsidR="001F6C10" w:rsidRDefault="001F6C10" w:rsidP="00F32084">
      <w:pPr>
        <w:jc w:val="both"/>
      </w:pPr>
    </w:p>
    <w:p w14:paraId="1C77AAF7" w14:textId="653DB9A3" w:rsidR="001F6C10" w:rsidRDefault="004E0B2E" w:rsidP="00F32084">
      <w:pPr>
        <w:jc w:val="both"/>
      </w:pPr>
      <w:r>
        <w:t>When you are running a small to medium size business allocating IT resources can be difficult, but it is essential. Your IT infrastructure shouldn’t suffer because it is not your core business.  Your IT infrastructure is our core business and we want to help you in whatever way you need to grow your business.</w:t>
      </w:r>
    </w:p>
    <w:p w14:paraId="35E67709" w14:textId="77777777" w:rsidR="001F6C10" w:rsidRDefault="001F6C10" w:rsidP="00F32084">
      <w:pPr>
        <w:jc w:val="both"/>
      </w:pPr>
    </w:p>
    <w:p w14:paraId="65715BAD" w14:textId="7BE20085" w:rsidR="001F6C10" w:rsidRDefault="004E0B2E" w:rsidP="00F32084">
      <w:pPr>
        <w:jc w:val="both"/>
      </w:pPr>
      <w:r>
        <w:t>Here’s how Unimatrix can help you:</w:t>
      </w:r>
    </w:p>
    <w:p w14:paraId="48D6D9A8" w14:textId="77777777" w:rsidR="001F6C10" w:rsidRDefault="001F6C10" w:rsidP="00F32084">
      <w:pPr>
        <w:jc w:val="both"/>
      </w:pPr>
    </w:p>
    <w:p w14:paraId="7568EBC1" w14:textId="77777777" w:rsidR="001F6C10" w:rsidRDefault="001F6C10" w:rsidP="00F32084">
      <w:pPr>
        <w:jc w:val="both"/>
      </w:pPr>
    </w:p>
    <w:tbl>
      <w:tblPr>
        <w:tblStyle w:val="TableGrid"/>
        <w:tblW w:w="0" w:type="auto"/>
        <w:tblLook w:val="04A0" w:firstRow="1" w:lastRow="0" w:firstColumn="1" w:lastColumn="0" w:noHBand="0" w:noVBand="1"/>
      </w:tblPr>
      <w:tblGrid>
        <w:gridCol w:w="4240"/>
        <w:gridCol w:w="4241"/>
      </w:tblGrid>
      <w:tr w:rsidR="001F6C10" w14:paraId="3F046060" w14:textId="77777777" w:rsidTr="001F6C10">
        <w:tc>
          <w:tcPr>
            <w:tcW w:w="4240" w:type="dxa"/>
          </w:tcPr>
          <w:p w14:paraId="5885B6C3" w14:textId="53C59613" w:rsidR="001F6C10" w:rsidRDefault="001F6C10" w:rsidP="00F32084">
            <w:pPr>
              <w:jc w:val="both"/>
            </w:pPr>
            <w:r>
              <w:t>Remote Support</w:t>
            </w:r>
          </w:p>
        </w:tc>
        <w:tc>
          <w:tcPr>
            <w:tcW w:w="4241" w:type="dxa"/>
          </w:tcPr>
          <w:p w14:paraId="1CC14F1A" w14:textId="7BC212A8" w:rsidR="001F6C10" w:rsidRDefault="001F6C10" w:rsidP="00F32084">
            <w:pPr>
              <w:jc w:val="both"/>
            </w:pPr>
            <w:r>
              <w:t>IT Consulting</w:t>
            </w:r>
          </w:p>
        </w:tc>
      </w:tr>
      <w:tr w:rsidR="001F6C10" w14:paraId="14789E91" w14:textId="77777777" w:rsidTr="001F6C10">
        <w:tc>
          <w:tcPr>
            <w:tcW w:w="4240" w:type="dxa"/>
          </w:tcPr>
          <w:p w14:paraId="25F22B1A" w14:textId="5E1B32B0" w:rsidR="001F6C10" w:rsidRDefault="001F6C10" w:rsidP="00F32084">
            <w:pPr>
              <w:jc w:val="both"/>
            </w:pPr>
            <w:r>
              <w:t>Onsite Support</w:t>
            </w:r>
          </w:p>
        </w:tc>
        <w:tc>
          <w:tcPr>
            <w:tcW w:w="4241" w:type="dxa"/>
          </w:tcPr>
          <w:p w14:paraId="566C5152" w14:textId="5F52B5CF" w:rsidR="001F6C10" w:rsidRDefault="001F6C10" w:rsidP="00F32084">
            <w:pPr>
              <w:jc w:val="both"/>
            </w:pPr>
            <w:r>
              <w:t>Local and offsite backup systems</w:t>
            </w:r>
          </w:p>
        </w:tc>
      </w:tr>
      <w:tr w:rsidR="001F6C10" w14:paraId="13AB1C8A" w14:textId="77777777" w:rsidTr="001F6C10">
        <w:tc>
          <w:tcPr>
            <w:tcW w:w="4240" w:type="dxa"/>
          </w:tcPr>
          <w:p w14:paraId="7267EA1A" w14:textId="5523C495" w:rsidR="001F6C10" w:rsidRDefault="001F6C10" w:rsidP="00F32084">
            <w:pPr>
              <w:jc w:val="both"/>
            </w:pPr>
            <w:r>
              <w:t>Hardware Procurement, installation and configuration</w:t>
            </w:r>
          </w:p>
        </w:tc>
        <w:tc>
          <w:tcPr>
            <w:tcW w:w="4241" w:type="dxa"/>
          </w:tcPr>
          <w:p w14:paraId="178CE7F3" w14:textId="5A313ABF" w:rsidR="001F6C10" w:rsidRDefault="001F6C10" w:rsidP="00F32084">
            <w:pPr>
              <w:jc w:val="both"/>
            </w:pPr>
            <w:r>
              <w:t>Installation and maintenance of Antivirus programs</w:t>
            </w:r>
          </w:p>
        </w:tc>
      </w:tr>
      <w:tr w:rsidR="001F6C10" w14:paraId="0120E4E7" w14:textId="77777777" w:rsidTr="001F6C10">
        <w:tc>
          <w:tcPr>
            <w:tcW w:w="4240" w:type="dxa"/>
          </w:tcPr>
          <w:p w14:paraId="51B6AE5C" w14:textId="74F7D6E6" w:rsidR="001F6C10" w:rsidRDefault="001F6C10" w:rsidP="00F32084">
            <w:pPr>
              <w:jc w:val="both"/>
            </w:pPr>
            <w:r>
              <w:t>Software procurement, installation and configuration</w:t>
            </w:r>
            <w:r w:rsidR="00A711B4">
              <w:t xml:space="preserve"> including:</w:t>
            </w:r>
          </w:p>
          <w:p w14:paraId="67C94171" w14:textId="77777777" w:rsidR="00A711B4" w:rsidRDefault="00A711B4" w:rsidP="00A711B4">
            <w:pPr>
              <w:pStyle w:val="ListParagraph"/>
              <w:numPr>
                <w:ilvl w:val="0"/>
                <w:numId w:val="8"/>
              </w:numPr>
              <w:jc w:val="both"/>
            </w:pPr>
            <w:r>
              <w:t>Office 365</w:t>
            </w:r>
          </w:p>
          <w:p w14:paraId="7C83DD9F" w14:textId="77777777" w:rsidR="00A711B4" w:rsidRDefault="00A711B4" w:rsidP="00A711B4">
            <w:pPr>
              <w:pStyle w:val="ListParagraph"/>
              <w:numPr>
                <w:ilvl w:val="0"/>
                <w:numId w:val="8"/>
              </w:numPr>
              <w:jc w:val="both"/>
            </w:pPr>
            <w:r>
              <w:t>Windows</w:t>
            </w:r>
            <w:r w:rsidR="00681742">
              <w:t xml:space="preserve"> Server 2016</w:t>
            </w:r>
          </w:p>
          <w:p w14:paraId="71452E13" w14:textId="77777777" w:rsidR="00681742" w:rsidRDefault="00681742" w:rsidP="00A711B4">
            <w:pPr>
              <w:pStyle w:val="ListParagraph"/>
              <w:numPr>
                <w:ilvl w:val="0"/>
                <w:numId w:val="8"/>
              </w:numPr>
              <w:jc w:val="both"/>
            </w:pPr>
            <w:r>
              <w:t>Office</w:t>
            </w:r>
          </w:p>
          <w:p w14:paraId="1EA32CBB" w14:textId="77777777" w:rsidR="00681742" w:rsidRDefault="00681742" w:rsidP="00A711B4">
            <w:pPr>
              <w:pStyle w:val="ListParagraph"/>
              <w:numPr>
                <w:ilvl w:val="0"/>
                <w:numId w:val="8"/>
              </w:numPr>
              <w:jc w:val="both"/>
            </w:pPr>
            <w:proofErr w:type="spellStart"/>
            <w:r>
              <w:t>Veritas</w:t>
            </w:r>
            <w:proofErr w:type="spellEnd"/>
            <w:r>
              <w:t xml:space="preserve"> System Recovery</w:t>
            </w:r>
          </w:p>
          <w:p w14:paraId="267283A5" w14:textId="62FC3502" w:rsidR="00681742" w:rsidRDefault="00681742" w:rsidP="00A711B4">
            <w:pPr>
              <w:pStyle w:val="ListParagraph"/>
              <w:numPr>
                <w:ilvl w:val="0"/>
                <w:numId w:val="8"/>
              </w:numPr>
              <w:jc w:val="both"/>
            </w:pPr>
            <w:r>
              <w:t xml:space="preserve">Storage Craft, </w:t>
            </w:r>
            <w:proofErr w:type="spellStart"/>
            <w:r>
              <w:t>etc</w:t>
            </w:r>
            <w:proofErr w:type="spellEnd"/>
          </w:p>
        </w:tc>
        <w:tc>
          <w:tcPr>
            <w:tcW w:w="4241" w:type="dxa"/>
          </w:tcPr>
          <w:p w14:paraId="075D7A0F" w14:textId="77777777" w:rsidR="00A711B4" w:rsidRDefault="00A711B4" w:rsidP="00F32084">
            <w:pPr>
              <w:jc w:val="both"/>
            </w:pPr>
            <w:r>
              <w:t>Project Management of:</w:t>
            </w:r>
          </w:p>
          <w:p w14:paraId="1A5CEE1D" w14:textId="77777777" w:rsidR="001F6C10" w:rsidRDefault="00A711B4" w:rsidP="00A711B4">
            <w:pPr>
              <w:pStyle w:val="ListParagraph"/>
              <w:numPr>
                <w:ilvl w:val="0"/>
                <w:numId w:val="7"/>
              </w:numPr>
              <w:jc w:val="both"/>
            </w:pPr>
            <w:proofErr w:type="gramStart"/>
            <w:r>
              <w:t>office</w:t>
            </w:r>
            <w:proofErr w:type="gramEnd"/>
            <w:r>
              <w:t xml:space="preserve"> network development</w:t>
            </w:r>
          </w:p>
          <w:p w14:paraId="7A278DFF" w14:textId="77777777" w:rsidR="00A711B4" w:rsidRDefault="00A711B4" w:rsidP="00A711B4">
            <w:pPr>
              <w:pStyle w:val="ListParagraph"/>
              <w:numPr>
                <w:ilvl w:val="0"/>
                <w:numId w:val="7"/>
              </w:numPr>
              <w:jc w:val="both"/>
            </w:pPr>
            <w:proofErr w:type="gramStart"/>
            <w:r>
              <w:t>firewall</w:t>
            </w:r>
            <w:proofErr w:type="gramEnd"/>
            <w:r>
              <w:t>, security and intrusion prevention</w:t>
            </w:r>
          </w:p>
          <w:p w14:paraId="75ABC80D" w14:textId="77777777" w:rsidR="00A711B4" w:rsidRDefault="00A711B4" w:rsidP="00A711B4">
            <w:pPr>
              <w:pStyle w:val="ListParagraph"/>
              <w:numPr>
                <w:ilvl w:val="0"/>
                <w:numId w:val="7"/>
              </w:numPr>
              <w:jc w:val="both"/>
            </w:pPr>
            <w:r>
              <w:t>Customer Relationship Management (CRM) software installation</w:t>
            </w:r>
          </w:p>
          <w:p w14:paraId="12311C8C" w14:textId="4F1AC9A5" w:rsidR="00A711B4" w:rsidRDefault="00A711B4" w:rsidP="00A711B4">
            <w:pPr>
              <w:pStyle w:val="ListParagraph"/>
              <w:numPr>
                <w:ilvl w:val="0"/>
                <w:numId w:val="7"/>
              </w:numPr>
              <w:jc w:val="both"/>
            </w:pPr>
            <w:r>
              <w:t>Enterprise Resource Planning (ERP) database configuration &amp; implementation, etc.</w:t>
            </w:r>
          </w:p>
        </w:tc>
      </w:tr>
      <w:tr w:rsidR="001F6C10" w14:paraId="544EE755" w14:textId="77777777" w:rsidTr="001F6C10">
        <w:tc>
          <w:tcPr>
            <w:tcW w:w="4240" w:type="dxa"/>
          </w:tcPr>
          <w:p w14:paraId="65FA34AD" w14:textId="4745E64B" w:rsidR="001F6C10" w:rsidRDefault="001F6C10" w:rsidP="00F32084">
            <w:pPr>
              <w:jc w:val="both"/>
            </w:pPr>
            <w:r>
              <w:t>Helpdesk and ticketing system with reports</w:t>
            </w:r>
          </w:p>
        </w:tc>
        <w:tc>
          <w:tcPr>
            <w:tcW w:w="4241" w:type="dxa"/>
          </w:tcPr>
          <w:p w14:paraId="4AC3CAFB" w14:textId="77777777" w:rsidR="001F6C10" w:rsidRDefault="001F6C10" w:rsidP="00F32084">
            <w:pPr>
              <w:jc w:val="both"/>
            </w:pPr>
          </w:p>
        </w:tc>
      </w:tr>
      <w:tr w:rsidR="001F6C10" w14:paraId="3325FF72" w14:textId="77777777" w:rsidTr="001F6C10">
        <w:tc>
          <w:tcPr>
            <w:tcW w:w="4240" w:type="dxa"/>
          </w:tcPr>
          <w:p w14:paraId="720D9426" w14:textId="62CD5EFE" w:rsidR="001F6C10" w:rsidRDefault="001F6C10" w:rsidP="00F32084">
            <w:pPr>
              <w:jc w:val="both"/>
            </w:pPr>
            <w:r>
              <w:t>System and network architecture analyses and design</w:t>
            </w:r>
          </w:p>
        </w:tc>
        <w:tc>
          <w:tcPr>
            <w:tcW w:w="4241" w:type="dxa"/>
          </w:tcPr>
          <w:p w14:paraId="0DF961B4" w14:textId="77777777" w:rsidR="001F6C10" w:rsidRDefault="001F6C10" w:rsidP="00F32084">
            <w:pPr>
              <w:jc w:val="both"/>
            </w:pPr>
          </w:p>
        </w:tc>
      </w:tr>
    </w:tbl>
    <w:p w14:paraId="55293044" w14:textId="77777777" w:rsidR="001F6C10" w:rsidRDefault="001F6C10" w:rsidP="00F32084">
      <w:pPr>
        <w:jc w:val="both"/>
      </w:pPr>
    </w:p>
    <w:p w14:paraId="008A6685" w14:textId="77777777" w:rsidR="00681742" w:rsidRDefault="00681742" w:rsidP="00F32084">
      <w:pPr>
        <w:jc w:val="both"/>
      </w:pPr>
    </w:p>
    <w:p w14:paraId="588BB928" w14:textId="77777777" w:rsidR="00681742" w:rsidRDefault="00681742" w:rsidP="00F32084">
      <w:pPr>
        <w:jc w:val="both"/>
      </w:pPr>
    </w:p>
    <w:p w14:paraId="034B2042" w14:textId="77777777" w:rsidR="00681742" w:rsidRDefault="00681742" w:rsidP="00F32084">
      <w:pPr>
        <w:jc w:val="both"/>
      </w:pPr>
    </w:p>
    <w:p w14:paraId="7421320E" w14:textId="77777777" w:rsidR="00681742" w:rsidRDefault="00681742" w:rsidP="00F32084">
      <w:pPr>
        <w:jc w:val="both"/>
      </w:pPr>
    </w:p>
    <w:p w14:paraId="388A3821" w14:textId="77777777" w:rsidR="00681742" w:rsidRDefault="00681742" w:rsidP="00F32084">
      <w:pPr>
        <w:jc w:val="both"/>
      </w:pPr>
    </w:p>
    <w:p w14:paraId="299809E7" w14:textId="77777777" w:rsidR="00681742" w:rsidRDefault="00681742" w:rsidP="00F32084">
      <w:pPr>
        <w:jc w:val="both"/>
      </w:pPr>
    </w:p>
    <w:p w14:paraId="48C0BA6F" w14:textId="77777777" w:rsidR="00681742" w:rsidRDefault="00681742" w:rsidP="00F32084">
      <w:pPr>
        <w:jc w:val="both"/>
      </w:pPr>
    </w:p>
    <w:p w14:paraId="24BD1429" w14:textId="77777777" w:rsidR="00681742" w:rsidRDefault="00681742" w:rsidP="00F32084">
      <w:pPr>
        <w:jc w:val="both"/>
      </w:pPr>
    </w:p>
    <w:p w14:paraId="04BB2896" w14:textId="77777777" w:rsidR="00681742" w:rsidRDefault="00681742" w:rsidP="00F32084">
      <w:pPr>
        <w:jc w:val="both"/>
      </w:pPr>
    </w:p>
    <w:p w14:paraId="1B10C51B" w14:textId="77777777" w:rsidR="00681742" w:rsidRDefault="00681742" w:rsidP="00F32084">
      <w:pPr>
        <w:jc w:val="both"/>
      </w:pPr>
    </w:p>
    <w:p w14:paraId="6D6662A4" w14:textId="77777777" w:rsidR="00681742" w:rsidRDefault="00681742" w:rsidP="00F32084">
      <w:pPr>
        <w:jc w:val="both"/>
      </w:pPr>
    </w:p>
    <w:p w14:paraId="7E5BE9EA" w14:textId="2B3ADFCD" w:rsidR="00681742" w:rsidRDefault="00681742" w:rsidP="00F32084">
      <w:pPr>
        <w:jc w:val="both"/>
      </w:pPr>
    </w:p>
    <w:p w14:paraId="037CE72F" w14:textId="77777777" w:rsidR="00681742" w:rsidRDefault="00681742" w:rsidP="00F32084">
      <w:pPr>
        <w:jc w:val="both"/>
      </w:pPr>
    </w:p>
    <w:p w14:paraId="29CB52AB" w14:textId="77777777" w:rsidR="00681742" w:rsidRDefault="00681742" w:rsidP="00F32084">
      <w:pPr>
        <w:jc w:val="both"/>
      </w:pPr>
    </w:p>
    <w:sectPr w:rsidR="00681742" w:rsidSect="00C80446">
      <w:pgSz w:w="11900" w:h="16840"/>
      <w:pgMar w:top="1440" w:right="1835"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96652"/>
    <w:multiLevelType w:val="hybridMultilevel"/>
    <w:tmpl w:val="6CEE71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2B24A4"/>
    <w:multiLevelType w:val="hybridMultilevel"/>
    <w:tmpl w:val="4ED6F8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120658"/>
    <w:multiLevelType w:val="hybridMultilevel"/>
    <w:tmpl w:val="6CEE71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702A7A"/>
    <w:multiLevelType w:val="hybridMultilevel"/>
    <w:tmpl w:val="BED2FB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A9620C3"/>
    <w:multiLevelType w:val="hybridMultilevel"/>
    <w:tmpl w:val="BED2FB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DC21E37"/>
    <w:multiLevelType w:val="hybridMultilevel"/>
    <w:tmpl w:val="D74C3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4347B37"/>
    <w:multiLevelType w:val="hybridMultilevel"/>
    <w:tmpl w:val="BED2FB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16C18CC"/>
    <w:multiLevelType w:val="hybridMultilevel"/>
    <w:tmpl w:val="FFA05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50A5818"/>
    <w:multiLevelType w:val="hybridMultilevel"/>
    <w:tmpl w:val="18E45080"/>
    <w:lvl w:ilvl="0" w:tplc="D9B23992">
      <w:start w:val="1"/>
      <w:numFmt w:val="bullet"/>
      <w:lvlText w:val=""/>
      <w:lvlJc w:val="left"/>
      <w:pPr>
        <w:ind w:left="1077" w:hanging="51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6"/>
  </w:num>
  <w:num w:numId="4">
    <w:abstractNumId w:val="4"/>
  </w:num>
  <w:num w:numId="5">
    <w:abstractNumId w:val="8"/>
  </w:num>
  <w:num w:numId="6">
    <w:abstractNumId w:val="0"/>
  </w:num>
  <w:num w:numId="7">
    <w:abstractNumId w:val="5"/>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467A"/>
    <w:rsid w:val="00056CC3"/>
    <w:rsid w:val="000D6604"/>
    <w:rsid w:val="0014426D"/>
    <w:rsid w:val="001626E9"/>
    <w:rsid w:val="001F6C10"/>
    <w:rsid w:val="00247693"/>
    <w:rsid w:val="00283AC3"/>
    <w:rsid w:val="003062BE"/>
    <w:rsid w:val="003234CE"/>
    <w:rsid w:val="00343B2D"/>
    <w:rsid w:val="00360B3C"/>
    <w:rsid w:val="00380499"/>
    <w:rsid w:val="003F5E42"/>
    <w:rsid w:val="004224CD"/>
    <w:rsid w:val="00424110"/>
    <w:rsid w:val="004E0B2E"/>
    <w:rsid w:val="004E1F29"/>
    <w:rsid w:val="005726C0"/>
    <w:rsid w:val="00577D16"/>
    <w:rsid w:val="0058384F"/>
    <w:rsid w:val="005E1142"/>
    <w:rsid w:val="00616F6D"/>
    <w:rsid w:val="006604A8"/>
    <w:rsid w:val="00681742"/>
    <w:rsid w:val="00750A9E"/>
    <w:rsid w:val="00752831"/>
    <w:rsid w:val="00763E60"/>
    <w:rsid w:val="007B354A"/>
    <w:rsid w:val="007E1AD5"/>
    <w:rsid w:val="007E32B3"/>
    <w:rsid w:val="00815E27"/>
    <w:rsid w:val="008260B0"/>
    <w:rsid w:val="00840DF5"/>
    <w:rsid w:val="008B6802"/>
    <w:rsid w:val="009F467A"/>
    <w:rsid w:val="00A711B4"/>
    <w:rsid w:val="00AC4198"/>
    <w:rsid w:val="00B558A4"/>
    <w:rsid w:val="00B563A8"/>
    <w:rsid w:val="00C01C54"/>
    <w:rsid w:val="00C80446"/>
    <w:rsid w:val="00D17351"/>
    <w:rsid w:val="00D63B10"/>
    <w:rsid w:val="00D7672F"/>
    <w:rsid w:val="00DA3AF0"/>
    <w:rsid w:val="00DC4029"/>
    <w:rsid w:val="00DE0118"/>
    <w:rsid w:val="00DE0699"/>
    <w:rsid w:val="00E9496B"/>
    <w:rsid w:val="00EA67A1"/>
    <w:rsid w:val="00EA6B30"/>
    <w:rsid w:val="00F00179"/>
    <w:rsid w:val="00F16C3A"/>
    <w:rsid w:val="00F26ED4"/>
    <w:rsid w:val="00F32084"/>
    <w:rsid w:val="00FA2B1C"/>
    <w:rsid w:val="00FB10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A5ED8D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E1F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80499"/>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E1F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804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1804</Words>
  <Characters>10285</Characters>
  <Application>Microsoft Macintosh Word</Application>
  <DocSecurity>0</DocSecurity>
  <Lines>85</Lines>
  <Paragraphs>24</Paragraphs>
  <ScaleCrop>false</ScaleCrop>
  <LinksUpToDate>false</LinksUpToDate>
  <CharactersWithSpaces>12065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cp:lastPrinted>2017-08-25T18:15:00Z</cp:lastPrinted>
  <dcterms:created xsi:type="dcterms:W3CDTF">2018-04-05T22:34:00Z</dcterms:created>
  <dcterms:modified xsi:type="dcterms:W3CDTF">2018-04-05T22:34:00Z</dcterms:modified>
</cp:coreProperties>
</file>