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CF3DA" w14:textId="77777777" w:rsidR="008A7D28" w:rsidRDefault="008A7D28">
      <w:pPr>
        <w:rPr>
          <w:b/>
          <w:sz w:val="28"/>
        </w:rPr>
      </w:pPr>
    </w:p>
    <w:p w14:paraId="48690CC3" w14:textId="7713CAD5" w:rsidR="001F4D08" w:rsidRPr="008A7D28" w:rsidRDefault="00A61702">
      <w:pPr>
        <w:rPr>
          <w:b/>
          <w:sz w:val="28"/>
        </w:rPr>
      </w:pPr>
      <w:r w:rsidRPr="008A7D28">
        <w:rPr>
          <w:b/>
          <w:sz w:val="28"/>
        </w:rPr>
        <w:t>Project Brief: Damage Protection Plan</w:t>
      </w:r>
    </w:p>
    <w:p w14:paraId="047A770A" w14:textId="039F3A0F" w:rsidR="00A61702" w:rsidRPr="008A7D28" w:rsidRDefault="00A61702">
      <w:pPr>
        <w:rPr>
          <w:i/>
        </w:rPr>
      </w:pPr>
      <w:r w:rsidRPr="008A7D28">
        <w:rPr>
          <w:i/>
        </w:rPr>
        <w:t>Document Size: 6 ¾ inches x 4 ¾ inches</w:t>
      </w:r>
      <w:r w:rsidR="008A7D28" w:rsidRPr="008A7D28">
        <w:rPr>
          <w:i/>
        </w:rPr>
        <w:br/>
      </w:r>
      <w:r w:rsidRPr="008A7D28">
        <w:rPr>
          <w:i/>
        </w:rPr>
        <w:t xml:space="preserve">Output: Print 300 DPI CMYK, </w:t>
      </w:r>
      <w:r w:rsidR="000B4C7D">
        <w:rPr>
          <w:i/>
        </w:rPr>
        <w:t xml:space="preserve">editable </w:t>
      </w:r>
      <w:r w:rsidRPr="008A7D28">
        <w:rPr>
          <w:i/>
        </w:rPr>
        <w:t>.</w:t>
      </w:r>
      <w:proofErr w:type="spellStart"/>
      <w:r w:rsidRPr="008A7D28">
        <w:rPr>
          <w:i/>
        </w:rPr>
        <w:t>ai</w:t>
      </w:r>
      <w:proofErr w:type="spellEnd"/>
      <w:r w:rsidRPr="008A7D28">
        <w:rPr>
          <w:i/>
        </w:rPr>
        <w:t xml:space="preserve"> vector file, web RGB</w:t>
      </w:r>
    </w:p>
    <w:p w14:paraId="50834EAF" w14:textId="0F4B10DE" w:rsidR="00323FD4" w:rsidRDefault="00323FD4" w:rsidP="00323FD4">
      <w:r>
        <w:t>FRONT:</w:t>
      </w:r>
    </w:p>
    <w:p w14:paraId="4DD2BBD6" w14:textId="7A17F6FC" w:rsidR="00323FD4" w:rsidRDefault="00323FD4" w:rsidP="00323FD4">
      <w:pPr>
        <w:pStyle w:val="ListParagraph"/>
        <w:numPr>
          <w:ilvl w:val="0"/>
          <w:numId w:val="1"/>
        </w:numPr>
      </w:pPr>
      <w:r>
        <w:t>Protection Plan logo</w:t>
      </w:r>
    </w:p>
    <w:p w14:paraId="1CCBDFF5" w14:textId="18C5CFC4" w:rsidR="00323FD4" w:rsidRDefault="00C23FDE" w:rsidP="00A61702">
      <w:pPr>
        <w:pStyle w:val="ListParagraph"/>
        <w:numPr>
          <w:ilvl w:val="0"/>
          <w:numId w:val="1"/>
        </w:numPr>
      </w:pPr>
      <w:r>
        <w:t>3Z logo</w:t>
      </w:r>
    </w:p>
    <w:p w14:paraId="77C044DA" w14:textId="02439E90" w:rsidR="00C23FDE" w:rsidRDefault="00C23FDE" w:rsidP="00A61702">
      <w:pPr>
        <w:pStyle w:val="ListParagraph"/>
        <w:numPr>
          <w:ilvl w:val="0"/>
          <w:numId w:val="1"/>
        </w:numPr>
      </w:pPr>
      <w:r>
        <w:t>Peace of Mind for Accidental Damages</w:t>
      </w:r>
    </w:p>
    <w:p w14:paraId="7726BECB" w14:textId="6E310F80" w:rsidR="00C23FDE" w:rsidRDefault="00C23FDE" w:rsidP="00A61702">
      <w:pPr>
        <w:pStyle w:val="ListParagraph"/>
        <w:numPr>
          <w:ilvl w:val="0"/>
          <w:numId w:val="1"/>
        </w:numPr>
      </w:pPr>
      <w:r>
        <w:t>Total Loss | Accident Protection | Extended Warranty</w:t>
      </w:r>
    </w:p>
    <w:p w14:paraId="6B2C8B12" w14:textId="6486CFBB" w:rsidR="00C23FDE" w:rsidRDefault="00C23FDE" w:rsidP="00C23FDE">
      <w:r>
        <w:t>BACK:</w:t>
      </w:r>
    </w:p>
    <w:p w14:paraId="22DC35B1" w14:textId="001728A2" w:rsidR="00C23FDE" w:rsidRDefault="00C23FDE" w:rsidP="00C23FDE">
      <w:pPr>
        <w:pStyle w:val="ListParagraph"/>
        <w:numPr>
          <w:ilvl w:val="0"/>
          <w:numId w:val="1"/>
        </w:numPr>
      </w:pPr>
      <w:r>
        <w:t xml:space="preserve">Coverage </w:t>
      </w:r>
      <w:r w:rsidR="00A917F2">
        <w:t>chart (image below under CHART)</w:t>
      </w:r>
    </w:p>
    <w:p w14:paraId="2B0AA867" w14:textId="4F964D16" w:rsidR="00C23FDE" w:rsidRDefault="00C23FDE" w:rsidP="00C23FDE">
      <w:pPr>
        <w:pStyle w:val="ListParagraph"/>
        <w:numPr>
          <w:ilvl w:val="0"/>
          <w:numId w:val="1"/>
        </w:numPr>
      </w:pPr>
      <w:r>
        <w:t>Protection Plan logo</w:t>
      </w:r>
    </w:p>
    <w:p w14:paraId="541835E9" w14:textId="437E5CFE" w:rsidR="00C23FDE" w:rsidRDefault="008A7D28" w:rsidP="00C23FDE">
      <w:pPr>
        <w:pStyle w:val="ListParagraph"/>
        <w:numPr>
          <w:ilvl w:val="0"/>
          <w:numId w:val="1"/>
        </w:numPr>
      </w:pPr>
      <w:r>
        <w:t>RF Vison Logo</w:t>
      </w:r>
    </w:p>
    <w:p w14:paraId="0AFFAA6C" w14:textId="3133369A" w:rsidR="00C23FDE" w:rsidRDefault="00C23FDE" w:rsidP="00C23FDE">
      <w:pPr>
        <w:pStyle w:val="ListParagraph"/>
        <w:numPr>
          <w:ilvl w:val="0"/>
          <w:numId w:val="1"/>
        </w:numPr>
      </w:pPr>
      <w:r>
        <w:t>“Is Your Investment Protected Against Accidents?”</w:t>
      </w:r>
    </w:p>
    <w:p w14:paraId="14C275C2" w14:textId="2101D8C0" w:rsidR="00C23FDE" w:rsidRDefault="00C23FDE" w:rsidP="00C23FDE">
      <w:pPr>
        <w:pStyle w:val="ListParagraph"/>
        <w:numPr>
          <w:ilvl w:val="0"/>
          <w:numId w:val="1"/>
        </w:numPr>
      </w:pPr>
      <w:r>
        <w:t>Protect your RF Vision from accidental damages</w:t>
      </w:r>
      <w:r w:rsidR="00090268">
        <w:t xml:space="preserve"> </w:t>
      </w:r>
      <w:r w:rsidR="008A7D28">
        <w:t>and</w:t>
      </w:r>
      <w:r w:rsidR="001E641F">
        <w:t xml:space="preserve"> </w:t>
      </w:r>
      <w:r w:rsidR="008A7D28">
        <w:t>k</w:t>
      </w:r>
      <w:r w:rsidR="00A917F2">
        <w:t xml:space="preserve">eep </w:t>
      </w:r>
      <w:r w:rsidR="008A7D28">
        <w:t>it in</w:t>
      </w:r>
      <w:r w:rsidR="00A917F2">
        <w:t xml:space="preserve"> top working conditions with 1 Premium Calibration and Battery Replacement (if needed). </w:t>
      </w:r>
      <w:r w:rsidR="001E641F">
        <w:t>We even cover total loss damages with a $2,000 deductible.</w:t>
      </w:r>
      <w:r w:rsidR="00090268">
        <w:t xml:space="preserve"> </w:t>
      </w:r>
      <w:r w:rsidR="001E641F">
        <w:t xml:space="preserve"> </w:t>
      </w:r>
      <w:r w:rsidR="00090268">
        <w:t>Contact our sales team to learn more or chat with us on our website.</w:t>
      </w:r>
    </w:p>
    <w:p w14:paraId="23361702" w14:textId="0D7F620E" w:rsidR="00090268" w:rsidRDefault="00090268" w:rsidP="00090268">
      <w:pPr>
        <w:pStyle w:val="ListParagraph"/>
        <w:numPr>
          <w:ilvl w:val="0"/>
          <w:numId w:val="1"/>
        </w:numPr>
      </w:pPr>
      <w:hyperlink r:id="rId7" w:history="1">
        <w:r w:rsidRPr="001C1FA7">
          <w:rPr>
            <w:rStyle w:val="Hyperlink"/>
          </w:rPr>
          <w:t>www.3ztelecom.com</w:t>
        </w:r>
      </w:hyperlink>
    </w:p>
    <w:p w14:paraId="2188FEB0" w14:textId="25D2676D" w:rsidR="00090268" w:rsidRDefault="00090268" w:rsidP="00090268">
      <w:pPr>
        <w:pStyle w:val="ListParagraph"/>
        <w:numPr>
          <w:ilvl w:val="0"/>
          <w:numId w:val="1"/>
        </w:numPr>
      </w:pPr>
      <w:r>
        <w:t>+1 (954) 581-6565</w:t>
      </w:r>
    </w:p>
    <w:p w14:paraId="13D688E8" w14:textId="3577D034" w:rsidR="00090268" w:rsidRDefault="00A917F2" w:rsidP="00090268">
      <w:pPr>
        <w:pStyle w:val="ListParagraph"/>
        <w:numPr>
          <w:ilvl w:val="0"/>
          <w:numId w:val="1"/>
        </w:numPr>
      </w:pPr>
      <w:hyperlink r:id="rId8" w:history="1">
        <w:r w:rsidRPr="001C1FA7">
          <w:rPr>
            <w:rStyle w:val="Hyperlink"/>
          </w:rPr>
          <w:t>sales@3ztelecom.com</w:t>
        </w:r>
      </w:hyperlink>
    </w:p>
    <w:p w14:paraId="22327D3F" w14:textId="13D6841F" w:rsidR="00A917F2" w:rsidRDefault="00A917F2" w:rsidP="00A917F2"/>
    <w:p w14:paraId="401EF7BD" w14:textId="00558355" w:rsidR="00A917F2" w:rsidRDefault="00A917F2" w:rsidP="00A917F2">
      <w:r>
        <w:t>CHART:</w:t>
      </w:r>
    </w:p>
    <w:p w14:paraId="7089D660" w14:textId="62D5EF96" w:rsidR="00A917F2" w:rsidRDefault="00A917F2" w:rsidP="00A917F2">
      <w:pPr>
        <w:pStyle w:val="ListParagraph"/>
        <w:numPr>
          <w:ilvl w:val="0"/>
          <w:numId w:val="1"/>
        </w:numPr>
      </w:pPr>
      <w:r>
        <w:t>Edits:</w:t>
      </w:r>
    </w:p>
    <w:p w14:paraId="36ABFD96" w14:textId="5A7466D4" w:rsidR="00A917F2" w:rsidRDefault="00A917F2" w:rsidP="00A917F2">
      <w:pPr>
        <w:pStyle w:val="ListParagraph"/>
        <w:numPr>
          <w:ilvl w:val="1"/>
          <w:numId w:val="1"/>
        </w:numPr>
      </w:pPr>
      <w:r>
        <w:t>Change Pro Plan to “Damage Protection Plan – 2 years”</w:t>
      </w:r>
    </w:p>
    <w:p w14:paraId="33631ECD" w14:textId="67A8FE8F" w:rsidR="00A917F2" w:rsidRDefault="00A917F2" w:rsidP="00A917F2">
      <w:pPr>
        <w:pStyle w:val="ListParagraph"/>
        <w:numPr>
          <w:ilvl w:val="1"/>
          <w:numId w:val="1"/>
        </w:numPr>
      </w:pPr>
      <w:r>
        <w:t>Change MFR Warranty to “Default Manufacturer Warranty – 1 year”</w:t>
      </w:r>
    </w:p>
    <w:p w14:paraId="1218A53E" w14:textId="50B3CC96" w:rsidR="00A917F2" w:rsidRDefault="00A917F2" w:rsidP="00A917F2">
      <w:pPr>
        <w:pStyle w:val="ListParagraph"/>
        <w:numPr>
          <w:ilvl w:val="1"/>
          <w:numId w:val="1"/>
        </w:numPr>
      </w:pPr>
      <w:r>
        <w:t>In Premium Calibration, add a line underneath for this text: “Includes Full Enclosure replacement and sealants, internal calibration, update firmware/software, comprehensive systems test, tune-ups, and cleaning.”</w:t>
      </w:r>
    </w:p>
    <w:p w14:paraId="1CBC6EC3" w14:textId="1D4ECE65" w:rsidR="00AE559E" w:rsidRDefault="00AE559E" w:rsidP="00A917F2">
      <w:pPr>
        <w:pStyle w:val="ListParagraph"/>
        <w:numPr>
          <w:ilvl w:val="1"/>
          <w:numId w:val="1"/>
        </w:numPr>
      </w:pPr>
      <w:r>
        <w:t>Add</w:t>
      </w:r>
      <w:r w:rsidR="00796A83">
        <w:t xml:space="preserve"> “Cracked Enclosure and LCD Screen”, place in 3</w:t>
      </w:r>
      <w:r w:rsidR="00796A83" w:rsidRPr="00796A83">
        <w:rPr>
          <w:vertAlign w:val="superscript"/>
        </w:rPr>
        <w:t>rd</w:t>
      </w:r>
      <w:r w:rsidR="00796A83">
        <w:t xml:space="preserve"> line above Premium Calibration</w:t>
      </w:r>
      <w:bookmarkStart w:id="0" w:name="_GoBack"/>
      <w:bookmarkEnd w:id="0"/>
    </w:p>
    <w:p w14:paraId="4C23488C" w14:textId="5AE77B87" w:rsidR="00A917F2" w:rsidRDefault="00A917F2" w:rsidP="00A917F2">
      <w:pPr>
        <w:ind w:left="108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C0B55C4" wp14:editId="297FB6EB">
            <wp:simplePos x="0" y="0"/>
            <wp:positionH relativeFrom="margin">
              <wp:posOffset>1038225</wp:posOffset>
            </wp:positionH>
            <wp:positionV relativeFrom="paragraph">
              <wp:posOffset>57785</wp:posOffset>
            </wp:positionV>
            <wp:extent cx="4762500" cy="2078990"/>
            <wp:effectExtent l="0" t="0" r="0" b="0"/>
            <wp:wrapTight wrapText="bothSides">
              <wp:wrapPolygon edited="0">
                <wp:start x="0" y="0"/>
                <wp:lineTo x="0" y="21376"/>
                <wp:lineTo x="21514" y="21376"/>
                <wp:lineTo x="2151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078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993820" w14:textId="10424F43" w:rsidR="00A917F2" w:rsidRDefault="00A917F2" w:rsidP="00A917F2"/>
    <w:sectPr w:rsidR="00A917F2" w:rsidSect="008A7D28">
      <w:head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B7E43" w14:textId="77777777" w:rsidR="008A3427" w:rsidRDefault="008A3427" w:rsidP="008A7D28">
      <w:pPr>
        <w:spacing w:after="0" w:line="240" w:lineRule="auto"/>
      </w:pPr>
      <w:r>
        <w:separator/>
      </w:r>
    </w:p>
  </w:endnote>
  <w:endnote w:type="continuationSeparator" w:id="0">
    <w:p w14:paraId="554BEFAA" w14:textId="77777777" w:rsidR="008A3427" w:rsidRDefault="008A3427" w:rsidP="008A7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CCE2E" w14:textId="77777777" w:rsidR="008A3427" w:rsidRDefault="008A3427" w:rsidP="008A7D28">
      <w:pPr>
        <w:spacing w:after="0" w:line="240" w:lineRule="auto"/>
      </w:pPr>
      <w:r>
        <w:separator/>
      </w:r>
    </w:p>
  </w:footnote>
  <w:footnote w:type="continuationSeparator" w:id="0">
    <w:p w14:paraId="038595CB" w14:textId="77777777" w:rsidR="008A3427" w:rsidRDefault="008A3427" w:rsidP="008A7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58671" w14:textId="046E1006" w:rsidR="008A7D28" w:rsidRDefault="008A7D2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696E28" wp14:editId="40178624">
          <wp:simplePos x="0" y="0"/>
          <wp:positionH relativeFrom="column">
            <wp:posOffset>-9525</wp:posOffset>
          </wp:positionH>
          <wp:positionV relativeFrom="paragraph">
            <wp:posOffset>-238125</wp:posOffset>
          </wp:positionV>
          <wp:extent cx="1260196" cy="58102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3Z Telecom Logo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196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679C0"/>
    <w:multiLevelType w:val="hybridMultilevel"/>
    <w:tmpl w:val="F3001030"/>
    <w:lvl w:ilvl="0" w:tplc="5B2AF2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702"/>
    <w:rsid w:val="00090268"/>
    <w:rsid w:val="000B4C7D"/>
    <w:rsid w:val="001E641F"/>
    <w:rsid w:val="001F4D08"/>
    <w:rsid w:val="00323FD4"/>
    <w:rsid w:val="00796A83"/>
    <w:rsid w:val="008A3427"/>
    <w:rsid w:val="008A7D28"/>
    <w:rsid w:val="00A61702"/>
    <w:rsid w:val="00A917F2"/>
    <w:rsid w:val="00AE559E"/>
    <w:rsid w:val="00C2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ABAD0"/>
  <w15:chartTrackingRefBased/>
  <w15:docId w15:val="{5650C671-0BA5-4F11-9EE9-BD546F14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7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02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268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A7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D28"/>
  </w:style>
  <w:style w:type="paragraph" w:styleId="Footer">
    <w:name w:val="footer"/>
    <w:basedOn w:val="Normal"/>
    <w:link w:val="FooterChar"/>
    <w:uiPriority w:val="99"/>
    <w:unhideWhenUsed/>
    <w:rsid w:val="008A7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3zteleco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ztelecom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Cardoze</dc:creator>
  <cp:keywords/>
  <dc:description/>
  <cp:lastModifiedBy>Vanessa Cardoze</cp:lastModifiedBy>
  <cp:revision>3</cp:revision>
  <dcterms:created xsi:type="dcterms:W3CDTF">2018-03-21T13:51:00Z</dcterms:created>
  <dcterms:modified xsi:type="dcterms:W3CDTF">2018-03-21T15:13:00Z</dcterms:modified>
</cp:coreProperties>
</file>