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E8" w:rsidRDefault="001F5C4A">
      <w:bookmarkStart w:id="0" w:name="_GoBack"/>
      <w:bookmarkEnd w:id="0"/>
      <w:r>
        <w:rPr>
          <w:noProof/>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857250</wp:posOffset>
                </wp:positionV>
                <wp:extent cx="6572250" cy="68294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572250" cy="6829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F5C4A" w:rsidRPr="001C5122" w:rsidRDefault="0008388E">
                            <w:pPr>
                              <w:rPr>
                                <w:b/>
                                <w:sz w:val="24"/>
                                <w:szCs w:val="24"/>
                                <w:u w:val="single"/>
                              </w:rPr>
                            </w:pPr>
                            <w:r w:rsidRPr="001C5122">
                              <w:rPr>
                                <w:b/>
                                <w:sz w:val="24"/>
                                <w:szCs w:val="24"/>
                                <w:u w:val="single"/>
                              </w:rPr>
                              <w:t>About The Tax Center</w:t>
                            </w:r>
                          </w:p>
                          <w:p w:rsidR="006309F8" w:rsidRDefault="006309F8">
                            <w:r w:rsidRPr="006309F8">
                              <w:t>As a business owner you have all these tasks in front of you, at The Tax Center we can help take some of that off your back.  To grow you need to know where you stand financially.  We can provide the tools for you to help you achieve that goal.  Is payroll taking hours away from your business you could spend in another area of your operation?  At The Tax Center we offer a variety of different options to take that burden away.  At The Tax Center we realize that small businesses need help and we provide not only that help we do it a reasonable cost so you don’t have to worry.  We started The Tax Center to help you work smarter, not harder.</w:t>
                            </w:r>
                          </w:p>
                          <w:p w:rsidR="0008388E" w:rsidRDefault="0008388E">
                            <w:r>
                              <w:t xml:space="preserve">Our business was started as a way for my family to grow a business together.  In 1995, my father Ron </w:t>
                            </w:r>
                            <w:proofErr w:type="spellStart"/>
                            <w:r>
                              <w:t>Kirchenberg</w:t>
                            </w:r>
                            <w:proofErr w:type="spellEnd"/>
                            <w:r>
                              <w:t xml:space="preserve"> and myself, Todd </w:t>
                            </w:r>
                            <w:proofErr w:type="spellStart"/>
                            <w:r>
                              <w:t>Kirchenberg</w:t>
                            </w:r>
                            <w:proofErr w:type="spellEnd"/>
                            <w:r>
                              <w:t xml:space="preserve"> started our accounting business.  I was still attending the University Of Wisconsin-Milwaukee to obtain a degree in Accounting while my father had over thirty years of accounting experience.  As a Certified Public Accountant he worked for a number of private companies and an accounting firm providing his unique brand of friendliness and knowledge to the tax industry.  He taught me the business. </w:t>
                            </w:r>
                          </w:p>
                          <w:p w:rsidR="0008388E" w:rsidRDefault="006309F8">
                            <w:r>
                              <w:t>My father taught me that beyond the knowledge of accounting was that what makes your business is the relationship you build with your clients.  At The Tax Center we have taken that golden nugget of knowledge and have built our business around it.  Not only do we know how to help your business we also care about your business.  Your business and the success of it are important to us.  As you grow and achieve your goals our business will thrive along with yours.</w:t>
                            </w:r>
                          </w:p>
                          <w:p w:rsidR="003E01B7" w:rsidRDefault="003E01B7">
                            <w:r>
                              <w:t xml:space="preserve">I learned this business from my father.  I gained my knowledge from him and from the University of Wisconsin – Milwaukee.  We have been on the south side of Milwaukee since 1995.  Our business is a success because of the people we have as clients.  I have always thought the best way to grow a business is from referrals and word of mouth.  The Tax Center is for the small business.  Since 1995 we have help a lot of small businesses.  In 2003, we expanded our business to provide individual tax preparation through our Jackson Hewitt Tax Service franchise.  But The Tax Center has always been and will always be our model to provide accounting solutions for the small business owner.  </w:t>
                            </w:r>
                          </w:p>
                          <w:p w:rsidR="003E01B7" w:rsidRDefault="003E01B7">
                            <w:r>
                              <w:t>Year after year, 88% of our clients come back to us.  They come back not only for our knowledge but for who we are a family business that cares about you and your business.  Let’s get together and discuss how we can help you today.</w:t>
                            </w:r>
                          </w:p>
                          <w:p w:rsidR="003E01B7" w:rsidRDefault="003E01B7"/>
                          <w:p w:rsidR="003E01B7" w:rsidRDefault="003E01B7">
                            <w:r>
                              <w:t xml:space="preserve">Todd </w:t>
                            </w:r>
                            <w:proofErr w:type="spellStart"/>
                            <w:r>
                              <w:t>Kirchenberg</w:t>
                            </w:r>
                            <w:proofErr w:type="spellEnd"/>
                          </w:p>
                          <w:p w:rsidR="003E01B7" w:rsidRDefault="003E01B7"/>
                          <w:p w:rsidR="003E01B7" w:rsidRDefault="003E01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67.5pt;width:517.5pt;height:53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" fillcolor="white [3201]" strokeweight=".5pt">
                <v:textbox>
                  <w:txbxContent>
                    <w:p w:rsidR="001F5C4A" w:rsidRPr="001C5122" w:rsidRDefault="0008388E">
                      <w:pPr>
                        <w:rPr>
                          <w:b/>
                          <w:sz w:val="24"/>
                          <w:szCs w:val="24"/>
                          <w:u w:val="single"/>
                        </w:rPr>
                      </w:pPr>
                      <w:r w:rsidRPr="001C5122">
                        <w:rPr>
                          <w:b/>
                          <w:sz w:val="24"/>
                          <w:szCs w:val="24"/>
                          <w:u w:val="single"/>
                        </w:rPr>
                        <w:t>About The Tax Center</w:t>
                      </w:r>
                    </w:p>
                    <w:p w:rsidR="006309F8" w:rsidRDefault="006309F8">
                      <w:r w:rsidRPr="006309F8">
                        <w:t>As a business owner you have all these tasks in front of you, at The Tax Center we can help take some of that off your back.  To grow you need to know where you stand financially.  We can provide the tools for you to help you achieve that goal.  Is payroll taking hours away from your business you could spend in another area of your operation?  At The Tax Center we offer a variety of different options to take that burden away.  At The Tax Center we realize that small businesses need help and we provide not only that help we do it a reasonable cost so you don’t have to worry.  We started The Tax Center to help you work smarter, not harder.</w:t>
                      </w:r>
                    </w:p>
                    <w:p w:rsidR="0008388E" w:rsidRDefault="0008388E">
                      <w:r>
                        <w:t xml:space="preserve">Our business was started as a way for my family to grow a business together.  In 1995, my father Ron </w:t>
                      </w:r>
                      <w:proofErr w:type="spellStart"/>
                      <w:r>
                        <w:t>Kirchenberg</w:t>
                      </w:r>
                      <w:proofErr w:type="spellEnd"/>
                      <w:r>
                        <w:t xml:space="preserve"> and myself, Todd </w:t>
                      </w:r>
                      <w:proofErr w:type="spellStart"/>
                      <w:r>
                        <w:t>Kirchenberg</w:t>
                      </w:r>
                      <w:proofErr w:type="spellEnd"/>
                      <w:r>
                        <w:t xml:space="preserve"> started our accounting business.  I was still attending the University Of Wisconsin-Milwaukee to obtain a degree in Accounting while my father had over thirty years of accounting experience.  As a Certified Public Accountant he worked for a number of private companies and an accounting firm providing his unique brand of friendliness and knowledge to the tax industry.  He taught me the business. </w:t>
                      </w:r>
                    </w:p>
                    <w:p w:rsidR="0008388E" w:rsidRDefault="006309F8">
                      <w:r>
                        <w:t>My father taught me that beyond the knowledge of accounting was that what makes your business is the relationship you build with your clients.  At The Tax Center we have taken that golden nugget of knowledge and have built our business around it.  Not only do we know how to help your business we also care about your business.  Your business and the success of it are important to us.  As you grow and achieve your goals our business will thrive along with yours.</w:t>
                      </w:r>
                    </w:p>
                    <w:p w:rsidR="003E01B7" w:rsidRDefault="003E01B7">
                      <w:r>
                        <w:t xml:space="preserve">I learned this business from my father.  I gained my knowledge from him and from the University of Wisconsin – Milwaukee.  We have been on the south side of Milwaukee since 1995.  Our business is a success because of the people we have as clients.  I have always thought the best way to grow a business is from referrals and word of mouth.  The Tax Center is for the small business.  Since 1995 we have help a lot of small businesses.  In 2003, we expanded our business to provide individual tax preparation through our Jackson Hewitt Tax Service franchise.  But The Tax Center has always been and will always be our model to provide accounting solutions for the small business owner.  </w:t>
                      </w:r>
                    </w:p>
                    <w:p w:rsidR="003E01B7" w:rsidRDefault="003E01B7">
                      <w:r>
                        <w:t>Year after year, 88% of our clients come back to us.  They come back not only for our knowledge but for who we are a family business that cares about you and your business.  Let’s get together and discuss how we can help you today.</w:t>
                      </w:r>
                    </w:p>
                    <w:p w:rsidR="003E01B7" w:rsidRDefault="003E01B7"/>
                    <w:p w:rsidR="003E01B7" w:rsidRDefault="003E01B7">
                      <w:r>
                        <w:t xml:space="preserve">Todd </w:t>
                      </w:r>
                      <w:proofErr w:type="spellStart"/>
                      <w:r>
                        <w:t>Kirchenberg</w:t>
                      </w:r>
                      <w:proofErr w:type="spellEnd"/>
                    </w:p>
                    <w:p w:rsidR="003E01B7" w:rsidRDefault="003E01B7"/>
                    <w:p w:rsidR="003E01B7" w:rsidRDefault="003E01B7"/>
                  </w:txbxContent>
                </v:textbox>
              </v:shape>
            </w:pict>
          </mc:Fallback>
        </mc:AlternateContent>
      </w:r>
      <w:r w:rsidR="00A20C24">
        <w:rPr>
          <w:noProof/>
        </w:rPr>
        <mc:AlternateContent>
          <mc:Choice Requires="wps">
            <w:drawing>
              <wp:anchor distT="0" distB="0" distL="114300" distR="114300" simplePos="0" relativeHeight="251659264" behindDoc="0" locked="0" layoutInCell="1" allowOverlap="1" wp14:anchorId="5FE7BC39" wp14:editId="582CC0F4">
                <wp:simplePos x="0" y="0"/>
                <wp:positionH relativeFrom="column">
                  <wp:posOffset>-561340</wp:posOffset>
                </wp:positionH>
                <wp:positionV relativeFrom="paragraph">
                  <wp:posOffset>-447675</wp:posOffset>
                </wp:positionV>
                <wp:extent cx="476250" cy="10039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76250" cy="10039350"/>
                        </a:xfrm>
                        <a:prstGeom prst="rect">
                          <a:avLst/>
                        </a:prstGeom>
                        <a:solidFill>
                          <a:schemeClr val="tx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4.2pt;margin-top:-35.25pt;width:37.5pt;height:7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" fillcolor="#1f497d [3215]" strokecolor="#243f60 [1604]" strokeweight="2pt"/>
            </w:pict>
          </mc:Fallback>
        </mc:AlternateContent>
      </w:r>
      <w:r w:rsidR="000C6437">
        <w:rPr>
          <w:noProof/>
        </w:rPr>
        <mc:AlternateContent>
          <mc:Choice Requires="wps">
            <w:drawing>
              <wp:anchor distT="0" distB="0" distL="114300" distR="114300" simplePos="0" relativeHeight="251664384" behindDoc="0" locked="0" layoutInCell="1" allowOverlap="1" wp14:anchorId="0EED7E6E" wp14:editId="4817F5D0">
                <wp:simplePos x="0" y="0"/>
                <wp:positionH relativeFrom="margin">
                  <wp:posOffset>2333625</wp:posOffset>
                </wp:positionH>
                <wp:positionV relativeFrom="margin">
                  <wp:posOffset>8886825</wp:posOffset>
                </wp:positionV>
                <wp:extent cx="2374265" cy="375285"/>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75285"/>
                        </a:xfrm>
                        <a:prstGeom prst="rect">
                          <a:avLst/>
                        </a:prstGeom>
                        <a:solidFill>
                          <a:srgbClr val="FFFFFF"/>
                        </a:solidFill>
                        <a:ln w="9525">
                          <a:solidFill>
                            <a:schemeClr val="bg1"/>
                          </a:solidFill>
                          <a:miter lim="800000"/>
                          <a:headEnd/>
                          <a:tailEnd/>
                        </a:ln>
                      </wps:spPr>
                      <wps:txbx>
                        <w:txbxContent>
                          <w:p w:rsidR="000C6437" w:rsidRPr="00890A6C" w:rsidRDefault="000C6437" w:rsidP="000C6437">
                            <w:pPr>
                              <w:jc w:val="center"/>
                              <w:rPr>
                                <w:b/>
                                <w:color w:val="1F497D" w:themeColor="text2"/>
                                <w:sz w:val="28"/>
                                <w:szCs w:val="28"/>
                              </w:rPr>
                            </w:pPr>
                            <w:r w:rsidRPr="00890A6C">
                              <w:rPr>
                                <w:b/>
                                <w:color w:val="1F497D" w:themeColor="text2"/>
                                <w:sz w:val="28"/>
                                <w:szCs w:val="28"/>
                              </w:rPr>
                              <w:t>www.thetaxcenterllc.com</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75pt;margin-top:699.75pt;width:186.95pt;height:29.55pt;z-index:251664384;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" strokecolor="white [3212]">
                <v:textbox>
                  <w:txbxContent>
                    <w:p w:rsidR="000C6437" w:rsidRPr="00890A6C" w:rsidRDefault="000C6437" w:rsidP="000C6437">
                      <w:pPr>
                        <w:jc w:val="center"/>
                        <w:rPr>
                          <w:b/>
                          <w:color w:val="1F497D" w:themeColor="text2"/>
                          <w:sz w:val="28"/>
                          <w:szCs w:val="28"/>
                        </w:rPr>
                      </w:pPr>
                      <w:r w:rsidRPr="00890A6C">
                        <w:rPr>
                          <w:b/>
                          <w:color w:val="1F497D" w:themeColor="text2"/>
                          <w:sz w:val="28"/>
                          <w:szCs w:val="28"/>
                        </w:rPr>
                        <w:t>www.thetaxcenterllc.com</w:t>
                      </w:r>
                    </w:p>
                  </w:txbxContent>
                </v:textbox>
                <w10:wrap type="square" anchorx="margin" anchory="margin"/>
              </v:shape>
            </w:pict>
          </mc:Fallback>
        </mc:AlternateContent>
      </w:r>
      <w:r w:rsidR="000C6437">
        <w:rPr>
          <w:noProof/>
        </w:rPr>
        <mc:AlternateContent>
          <mc:Choice Requires="wps">
            <w:drawing>
              <wp:anchor distT="0" distB="0" distL="114300" distR="114300" simplePos="0" relativeHeight="251662336" behindDoc="0" locked="0" layoutInCell="1" allowOverlap="1" wp14:anchorId="5A3DFAB6" wp14:editId="16C80344">
                <wp:simplePos x="0" y="0"/>
                <wp:positionH relativeFrom="column">
                  <wp:posOffset>180975</wp:posOffset>
                </wp:positionH>
                <wp:positionV relativeFrom="paragraph">
                  <wp:posOffset>7686675</wp:posOffset>
                </wp:positionV>
                <wp:extent cx="2066925" cy="1403985"/>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403985"/>
                        </a:xfrm>
                        <a:prstGeom prst="rect">
                          <a:avLst/>
                        </a:prstGeom>
                        <a:solidFill>
                          <a:srgbClr val="FFFFFF"/>
                        </a:solidFill>
                        <a:ln w="9525">
                          <a:solidFill>
                            <a:schemeClr val="bg1"/>
                          </a:solidFill>
                          <a:miter lim="800000"/>
                          <a:headEnd/>
                          <a:tailEnd/>
                        </a:ln>
                      </wps:spPr>
                      <wps:txbx>
                        <w:txbxContent>
                          <w:p w:rsidR="000C6437" w:rsidRDefault="000C6437" w:rsidP="000C6437">
                            <w:pPr>
                              <w:spacing w:after="0" w:line="240" w:lineRule="auto"/>
                            </w:pPr>
                            <w:r>
                              <w:t>4824 W Forest Home Ave</w:t>
                            </w:r>
                          </w:p>
                          <w:p w:rsidR="000C6437" w:rsidRDefault="000C6437" w:rsidP="000C6437">
                            <w:pPr>
                              <w:spacing w:after="0" w:line="240" w:lineRule="auto"/>
                            </w:pPr>
                            <w:r>
                              <w:t>Milwaukee, Wi 53219</w:t>
                            </w:r>
                          </w:p>
                          <w:p w:rsidR="000C6437" w:rsidRDefault="000C6437" w:rsidP="000C6437">
                            <w:pPr>
                              <w:spacing w:after="0" w:line="240" w:lineRule="auto"/>
                            </w:pPr>
                          </w:p>
                          <w:p w:rsidR="000C6437" w:rsidRDefault="000C6437" w:rsidP="000C6437">
                            <w:pPr>
                              <w:spacing w:after="0" w:line="240" w:lineRule="auto"/>
                            </w:pPr>
                            <w:r w:rsidRPr="000C6437">
                              <w:rPr>
                                <w:b/>
                                <w:color w:val="F79646" w:themeColor="accent6"/>
                              </w:rPr>
                              <w:t>Tel:</w:t>
                            </w:r>
                            <w:r>
                              <w:t xml:space="preserve">   414.321.4886</w:t>
                            </w:r>
                          </w:p>
                          <w:p w:rsidR="000C6437" w:rsidRDefault="000C6437" w:rsidP="000C6437">
                            <w:pPr>
                              <w:spacing w:after="0" w:line="240" w:lineRule="auto"/>
                            </w:pPr>
                            <w:r w:rsidRPr="000C6437">
                              <w:rPr>
                                <w:b/>
                                <w:color w:val="F79646" w:themeColor="accent6"/>
                              </w:rPr>
                              <w:t>Fax:</w:t>
                            </w:r>
                            <w:r w:rsidRPr="000C6437">
                              <w:rPr>
                                <w:color w:val="F79646" w:themeColor="accent6"/>
                              </w:rPr>
                              <w:t xml:space="preserve">  </w:t>
                            </w:r>
                            <w:r>
                              <w:t>414.321.6310</w:t>
                            </w:r>
                          </w:p>
                          <w:p w:rsidR="000C6437" w:rsidRDefault="000C6437" w:rsidP="000C6437">
                            <w:pPr>
                              <w:spacing w:after="0" w:line="240" w:lineRule="auto"/>
                            </w:pPr>
                          </w:p>
                          <w:p w:rsidR="000C6437" w:rsidRPr="000C6437" w:rsidRDefault="00744210" w:rsidP="000C6437">
                            <w:pPr>
                              <w:spacing w:after="0" w:line="240" w:lineRule="auto"/>
                              <w:rPr>
                                <w:b/>
                              </w:rPr>
                            </w:pPr>
                            <w:hyperlink r:id="rId5" w:history="1">
                              <w:r w:rsidR="000C6437" w:rsidRPr="000C6437">
                                <w:rPr>
                                  <w:rStyle w:val="Hyperlink"/>
                                  <w:b/>
                                  <w:color w:val="auto"/>
                                </w:rPr>
                                <w:t>todd</w:t>
                              </w:r>
                              <w:r w:rsidR="000C6437" w:rsidRPr="000C6437">
                                <w:rPr>
                                  <w:rStyle w:val="Hyperlink"/>
                                  <w:b/>
                                </w:rPr>
                                <w:t>@</w:t>
                              </w:r>
                              <w:r w:rsidR="000C6437" w:rsidRPr="000C6437">
                                <w:rPr>
                                  <w:rStyle w:val="Hyperlink"/>
                                  <w:b/>
                                  <w:color w:val="1F497D" w:themeColor="text2"/>
                                </w:rPr>
                                <w:t>the</w:t>
                              </w:r>
                              <w:r w:rsidR="000C6437" w:rsidRPr="000C6437">
                                <w:rPr>
                                  <w:rStyle w:val="Hyperlink"/>
                                  <w:b/>
                                  <w:color w:val="F79646" w:themeColor="accent6"/>
                                </w:rPr>
                                <w:t>taxcenterllc.com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25pt;margin-top:605.25pt;width:162.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" strokecolor="white [3212]">
                <v:textbox style="mso-fit-shape-to-text:t">
                  <w:txbxContent>
                    <w:p w:rsidR="000C6437" w:rsidRDefault="000C6437" w:rsidP="000C6437">
                      <w:pPr>
                        <w:spacing w:after="0" w:line="240" w:lineRule="auto"/>
                      </w:pPr>
                      <w:r>
                        <w:t>4824 W Forest Home Ave</w:t>
                      </w:r>
                    </w:p>
                    <w:p w:rsidR="000C6437" w:rsidRDefault="000C6437" w:rsidP="000C6437">
                      <w:pPr>
                        <w:spacing w:after="0" w:line="240" w:lineRule="auto"/>
                      </w:pPr>
                      <w:r>
                        <w:t>Milwaukee, Wi 53219</w:t>
                      </w:r>
                    </w:p>
                    <w:p w:rsidR="000C6437" w:rsidRDefault="000C6437" w:rsidP="000C6437">
                      <w:pPr>
                        <w:spacing w:after="0" w:line="240" w:lineRule="auto"/>
                      </w:pPr>
                    </w:p>
                    <w:p w:rsidR="000C6437" w:rsidRDefault="000C6437" w:rsidP="000C6437">
                      <w:pPr>
                        <w:spacing w:after="0" w:line="240" w:lineRule="auto"/>
                      </w:pPr>
                      <w:r w:rsidRPr="000C6437">
                        <w:rPr>
                          <w:b/>
                          <w:color w:val="F79646" w:themeColor="accent6"/>
                        </w:rPr>
                        <w:t>Tel:</w:t>
                      </w:r>
                      <w:r>
                        <w:t xml:space="preserve">   414.321.4886</w:t>
                      </w:r>
                    </w:p>
                    <w:p w:rsidR="000C6437" w:rsidRDefault="000C6437" w:rsidP="000C6437">
                      <w:pPr>
                        <w:spacing w:after="0" w:line="240" w:lineRule="auto"/>
                      </w:pPr>
                      <w:r w:rsidRPr="000C6437">
                        <w:rPr>
                          <w:b/>
                          <w:color w:val="F79646" w:themeColor="accent6"/>
                        </w:rPr>
                        <w:t>Fax:</w:t>
                      </w:r>
                      <w:r w:rsidRPr="000C6437">
                        <w:rPr>
                          <w:color w:val="F79646" w:themeColor="accent6"/>
                        </w:rPr>
                        <w:t xml:space="preserve">  </w:t>
                      </w:r>
                      <w:r>
                        <w:t>414.321.6310</w:t>
                      </w:r>
                    </w:p>
                    <w:p w:rsidR="000C6437" w:rsidRDefault="000C6437" w:rsidP="000C6437">
                      <w:pPr>
                        <w:spacing w:after="0" w:line="240" w:lineRule="auto"/>
                      </w:pPr>
                    </w:p>
                    <w:p w:rsidR="000C6437" w:rsidRPr="000C6437" w:rsidRDefault="000C6437" w:rsidP="000C6437">
                      <w:pPr>
                        <w:spacing w:after="0" w:line="240" w:lineRule="auto"/>
                        <w:rPr>
                          <w:b/>
                        </w:rPr>
                      </w:pPr>
                      <w:hyperlink r:id="rId6" w:history="1">
                        <w:r w:rsidRPr="000C6437">
                          <w:rPr>
                            <w:rStyle w:val="Hyperlink"/>
                            <w:b/>
                            <w:color w:val="auto"/>
                          </w:rPr>
                          <w:t>todd</w:t>
                        </w:r>
                        <w:r w:rsidRPr="000C6437">
                          <w:rPr>
                            <w:rStyle w:val="Hyperlink"/>
                            <w:b/>
                          </w:rPr>
                          <w:t>@</w:t>
                        </w:r>
                        <w:r w:rsidRPr="000C6437">
                          <w:rPr>
                            <w:rStyle w:val="Hyperlink"/>
                            <w:b/>
                            <w:color w:val="1F497D" w:themeColor="text2"/>
                          </w:rPr>
                          <w:t>the</w:t>
                        </w:r>
                        <w:r w:rsidRPr="000C6437">
                          <w:rPr>
                            <w:rStyle w:val="Hyperlink"/>
                            <w:b/>
                            <w:color w:val="F79646" w:themeColor="accent6"/>
                          </w:rPr>
                          <w:t>taxcenterllc.com</w:t>
                        </w:r>
                      </w:hyperlink>
                    </w:p>
                  </w:txbxContent>
                </v:textbox>
              </v:shape>
            </w:pict>
          </mc:Fallback>
        </mc:AlternateContent>
      </w:r>
      <w:r w:rsidR="000C6437">
        <w:rPr>
          <w:noProof/>
        </w:rPr>
        <w:drawing>
          <wp:anchor distT="0" distB="0" distL="114300" distR="114300" simplePos="0" relativeHeight="251658240" behindDoc="0" locked="0" layoutInCell="1" allowOverlap="1" wp14:anchorId="123217CE" wp14:editId="26C7F3FB">
            <wp:simplePos x="0" y="0"/>
            <wp:positionH relativeFrom="margin">
              <wp:posOffset>342900</wp:posOffset>
            </wp:positionH>
            <wp:positionV relativeFrom="margin">
              <wp:posOffset>-47625</wp:posOffset>
            </wp:positionV>
            <wp:extent cx="2486025" cy="7905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TAX CEN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6025" cy="790575"/>
                    </a:xfrm>
                    <a:prstGeom prst="rect">
                      <a:avLst/>
                    </a:prstGeom>
                  </pic:spPr>
                </pic:pic>
              </a:graphicData>
            </a:graphic>
          </wp:anchor>
        </w:drawing>
      </w:r>
      <w:r w:rsidR="000C6437">
        <w:rPr>
          <w:noProof/>
        </w:rPr>
        <mc:AlternateContent>
          <mc:Choice Requires="wps">
            <w:drawing>
              <wp:anchor distT="0" distB="0" distL="114300" distR="114300" simplePos="0" relativeHeight="251660288" behindDoc="0" locked="0" layoutInCell="1" allowOverlap="1" wp14:anchorId="35B98509" wp14:editId="2931865C">
                <wp:simplePos x="0" y="0"/>
                <wp:positionH relativeFrom="column">
                  <wp:posOffset>-85725</wp:posOffset>
                </wp:positionH>
                <wp:positionV relativeFrom="paragraph">
                  <wp:posOffset>-447675</wp:posOffset>
                </wp:positionV>
                <wp:extent cx="200025" cy="10039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00025" cy="10039350"/>
                        </a:xfrm>
                        <a:prstGeom prst="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6.75pt;margin-top:-35.25pt;width:15.75pt;height:79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" fillcolor="#f79646 [3209]" strokecolor="#243f60 [1604]" strokeweight="2pt"/>
            </w:pict>
          </mc:Fallback>
        </mc:AlternateContent>
      </w:r>
    </w:p>
    <w:sectPr w:rsidR="009976E8" w:rsidSect="000C64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37"/>
    <w:rsid w:val="0008388E"/>
    <w:rsid w:val="000C6437"/>
    <w:rsid w:val="001C5122"/>
    <w:rsid w:val="001F5C4A"/>
    <w:rsid w:val="003E01B7"/>
    <w:rsid w:val="006309F8"/>
    <w:rsid w:val="006B0A52"/>
    <w:rsid w:val="00744210"/>
    <w:rsid w:val="00890A6C"/>
    <w:rsid w:val="009976E8"/>
    <w:rsid w:val="00A20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437"/>
    <w:rPr>
      <w:rFonts w:ascii="Tahoma" w:hAnsi="Tahoma" w:cs="Tahoma"/>
      <w:sz w:val="16"/>
      <w:szCs w:val="16"/>
    </w:rPr>
  </w:style>
  <w:style w:type="character" w:styleId="Hyperlink">
    <w:name w:val="Hyperlink"/>
    <w:basedOn w:val="DefaultParagraphFont"/>
    <w:uiPriority w:val="99"/>
    <w:unhideWhenUsed/>
    <w:rsid w:val="000C6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437"/>
    <w:rPr>
      <w:rFonts w:ascii="Tahoma" w:hAnsi="Tahoma" w:cs="Tahoma"/>
      <w:sz w:val="16"/>
      <w:szCs w:val="16"/>
    </w:rPr>
  </w:style>
  <w:style w:type="character" w:styleId="Hyperlink">
    <w:name w:val="Hyperlink"/>
    <w:basedOn w:val="DefaultParagraphFont"/>
    <w:uiPriority w:val="99"/>
    <w:unhideWhenUsed/>
    <w:rsid w:val="000C6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odd@thetaxcenterllc.com" TargetMode="External"/><Relationship Id="rId5" Type="http://schemas.openxmlformats.org/officeDocument/2006/relationships/hyperlink" Target="mailto:todd@thetaxcenterll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TaxPreparer</dc:creator>
  <cp:lastModifiedBy>TaxPreparer</cp:lastModifiedBy>
  <cp:revision>4</cp:revision>
  <cp:lastPrinted>2015-02-24T15:11:00Z</cp:lastPrinted>
  <dcterms:created xsi:type="dcterms:W3CDTF">2015-02-24T14:30:00Z</dcterms:created>
  <dcterms:modified xsi:type="dcterms:W3CDTF">2015-02-24T15:11:00Z</dcterms:modified>
</cp:coreProperties>
</file>