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D938F" w14:textId="5EECD7F9" w:rsidR="00E36B01" w:rsidRDefault="00E36B01" w:rsidP="00E36B01">
      <w:pPr>
        <w:jc w:val="center"/>
      </w:pPr>
      <w:r>
        <w:rPr>
          <w:noProof/>
        </w:rPr>
        <w:drawing>
          <wp:inline distT="0" distB="0" distL="0" distR="0" wp14:anchorId="3F2657A7" wp14:editId="652168C2">
            <wp:extent cx="4026817" cy="10162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B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6817" cy="101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C6F9E" w14:textId="77777777" w:rsidR="00A24699" w:rsidRDefault="00A24699" w:rsidP="00E36B01">
      <w:pPr>
        <w:rPr>
          <w:b/>
        </w:rPr>
      </w:pPr>
    </w:p>
    <w:p w14:paraId="502823CB" w14:textId="7C462167" w:rsidR="00586E96" w:rsidRPr="00586E96" w:rsidRDefault="00586E96" w:rsidP="00E36B01">
      <w:pPr>
        <w:rPr>
          <w:b/>
        </w:rPr>
      </w:pPr>
      <w:r w:rsidRPr="00586E96">
        <w:rPr>
          <w:b/>
        </w:rPr>
        <w:t>Company Profile</w:t>
      </w:r>
      <w:r>
        <w:rPr>
          <w:b/>
        </w:rPr>
        <w:t>:</w:t>
      </w:r>
    </w:p>
    <w:p w14:paraId="61FBC724" w14:textId="1AB295C3" w:rsidR="00E36B01" w:rsidRDefault="00E36B01" w:rsidP="00E36B01">
      <w:r>
        <w:t>Es</w:t>
      </w:r>
      <w:r w:rsidRPr="00E36B01">
        <w:t xml:space="preserve">tablished in 2006, Network Builders is a Managed IT Service firm providing exceptional IT consultation and support for businesses in the California with 20 – </w:t>
      </w:r>
      <w:r w:rsidR="004D3320">
        <w:t xml:space="preserve">1000 </w:t>
      </w:r>
      <w:r w:rsidRPr="00E36B01">
        <w:t>employees. Our personable, reliable and professional team empowers our clients to make their IT infrastructure a strategic asset.</w:t>
      </w:r>
    </w:p>
    <w:p w14:paraId="4853A796" w14:textId="4DCFB874" w:rsidR="00300613" w:rsidRDefault="00153B42" w:rsidP="00E36B01">
      <w:r>
        <w:rPr>
          <w:b/>
        </w:rPr>
        <w:br/>
      </w:r>
      <w:r w:rsidR="00E36B01" w:rsidRPr="0021377B">
        <w:rPr>
          <w:b/>
        </w:rPr>
        <w:t>O</w:t>
      </w:r>
      <w:r w:rsidR="00586E96">
        <w:rPr>
          <w:b/>
        </w:rPr>
        <w:t>ur Vision</w:t>
      </w:r>
      <w:r w:rsidR="0021377B" w:rsidRPr="0021377B">
        <w:rPr>
          <w:b/>
        </w:rPr>
        <w:t>:</w:t>
      </w:r>
      <w:r w:rsidR="0021377B">
        <w:t xml:space="preserve"> </w:t>
      </w:r>
    </w:p>
    <w:p w14:paraId="5918804B" w14:textId="61C43954" w:rsidR="00300613" w:rsidRDefault="00300613" w:rsidP="00E36B01">
      <w:r w:rsidRPr="00300613">
        <w:t>To provide a customer experience that provides value and enables technology collaboration effortlessly.</w:t>
      </w:r>
    </w:p>
    <w:p w14:paraId="4563A4B5" w14:textId="34E40F56" w:rsidR="00586E96" w:rsidRDefault="00153B42" w:rsidP="00E36B01">
      <w:r>
        <w:rPr>
          <w:b/>
        </w:rPr>
        <w:br/>
      </w:r>
      <w:r w:rsidR="0021377B" w:rsidRPr="0021377B">
        <w:rPr>
          <w:b/>
        </w:rPr>
        <w:t xml:space="preserve">Our </w:t>
      </w:r>
      <w:r w:rsidR="002E1905" w:rsidRPr="0021377B">
        <w:rPr>
          <w:b/>
        </w:rPr>
        <w:t>Mission:</w:t>
      </w:r>
      <w:r w:rsidR="002E1905">
        <w:t xml:space="preserve">  </w:t>
      </w:r>
    </w:p>
    <w:p w14:paraId="7C7E4D9A" w14:textId="1473F9D2" w:rsidR="00300613" w:rsidRDefault="00300613" w:rsidP="00300613">
      <w:r>
        <w:t xml:space="preserve">Innovative collaboration to improve business process by leveraging technology that empowers organizations to implement a roadmap to success. </w:t>
      </w:r>
    </w:p>
    <w:p w14:paraId="4815F47F" w14:textId="77777777" w:rsidR="00B55ACA" w:rsidRDefault="00153B42" w:rsidP="00E36B01">
      <w:pPr>
        <w:rPr>
          <w:b/>
        </w:rPr>
      </w:pPr>
      <w:r>
        <w:rPr>
          <w:b/>
        </w:rPr>
        <w:br/>
      </w:r>
    </w:p>
    <w:p w14:paraId="3EC46434" w14:textId="7FA06A2B" w:rsidR="00E36B01" w:rsidRDefault="004D3320" w:rsidP="00E36B01">
      <w:pPr>
        <w:rPr>
          <w:b/>
        </w:rPr>
      </w:pPr>
      <w:r w:rsidRPr="0021377B">
        <w:rPr>
          <w:b/>
        </w:rPr>
        <w:t xml:space="preserve">Services:  </w:t>
      </w:r>
    </w:p>
    <w:p w14:paraId="1564A624" w14:textId="4785B149" w:rsidR="00E36B01" w:rsidRDefault="003E0440" w:rsidP="00E36B01">
      <w:r w:rsidRPr="003E0440">
        <w:t xml:space="preserve">Managed Services </w:t>
      </w:r>
      <w:r>
        <w:t>– Proactive suppor</w:t>
      </w:r>
      <w:r w:rsidR="00A23697">
        <w:t xml:space="preserve">t, </w:t>
      </w:r>
      <w:r w:rsidR="00300613">
        <w:t>remediation and maintenance of</w:t>
      </w:r>
      <w:r>
        <w:t xml:space="preserve"> your technology infrastructure</w:t>
      </w:r>
      <w:r w:rsidR="00300613">
        <w:t>,</w:t>
      </w:r>
      <w:r w:rsidR="00D36293">
        <w:t xml:space="preserve"> 24/7</w:t>
      </w:r>
      <w:r w:rsidR="00A23697">
        <w:t>.</w:t>
      </w:r>
      <w:r>
        <w:t xml:space="preserve"> </w:t>
      </w:r>
    </w:p>
    <w:p w14:paraId="7945BEBF" w14:textId="5A16037F" w:rsidR="003E0440" w:rsidRDefault="006C0219" w:rsidP="00E36B01">
      <w:r>
        <w:t>Backup and Business Continuity – Secur</w:t>
      </w:r>
      <w:r w:rsidR="00312DE0">
        <w:t>e</w:t>
      </w:r>
      <w:r>
        <w:t xml:space="preserve"> your data </w:t>
      </w:r>
      <w:r w:rsidR="008E1B9B">
        <w:t>while minimizing</w:t>
      </w:r>
      <w:r>
        <w:t xml:space="preserve"> downtime. </w:t>
      </w:r>
    </w:p>
    <w:p w14:paraId="359DF6D8" w14:textId="7624773E" w:rsidR="006C0219" w:rsidRDefault="006C0219" w:rsidP="00E36B01">
      <w:r>
        <w:t xml:space="preserve">Virtualization </w:t>
      </w:r>
      <w:r w:rsidR="008E1B9B">
        <w:t>–</w:t>
      </w:r>
      <w:r>
        <w:t xml:space="preserve"> </w:t>
      </w:r>
      <w:r w:rsidR="008E1B9B">
        <w:t xml:space="preserve">Increase IT flexibility and scalability while minimizing hardware resources. </w:t>
      </w:r>
    </w:p>
    <w:p w14:paraId="7C4F59DF" w14:textId="1E64EAEF" w:rsidR="008E1B9B" w:rsidRDefault="00312DE0" w:rsidP="00E36B01">
      <w:r>
        <w:t xml:space="preserve">Voice Collaboration – Voice-over-IP (VOIP) Design and Deployment. </w:t>
      </w:r>
    </w:p>
    <w:p w14:paraId="7D0E15C9" w14:textId="77777777" w:rsidR="00300613" w:rsidRDefault="00312DE0" w:rsidP="00E36B01">
      <w:r>
        <w:t xml:space="preserve">Cloud Services – Leverage cloud support services for remote access and or business continuity. </w:t>
      </w:r>
    </w:p>
    <w:p w14:paraId="20959237" w14:textId="1FD36C9F" w:rsidR="00312DE0" w:rsidRDefault="00300613" w:rsidP="00E36B01">
      <w:r>
        <w:t xml:space="preserve">Security Services – Multi-layered approach to addressing your network security. </w:t>
      </w:r>
      <w:r w:rsidR="00312DE0">
        <w:t xml:space="preserve"> </w:t>
      </w:r>
    </w:p>
    <w:p w14:paraId="0CFAD12D" w14:textId="3EB0B8EA" w:rsidR="00300613" w:rsidRDefault="00300613" w:rsidP="00E36B01">
      <w:r>
        <w:t xml:space="preserve">Wireless Services – </w:t>
      </w:r>
      <w:r w:rsidR="00A83524">
        <w:t xml:space="preserve"> Secure </w:t>
      </w:r>
      <w:r w:rsidR="00FE5438">
        <w:t>c</w:t>
      </w:r>
      <w:r w:rsidR="00A83524">
        <w:t xml:space="preserve">onnectivity and </w:t>
      </w:r>
      <w:r w:rsidR="00FE5438">
        <w:t>c</w:t>
      </w:r>
      <w:r w:rsidR="00A83524">
        <w:t xml:space="preserve">entralized </w:t>
      </w:r>
      <w:r w:rsidR="00FE5438">
        <w:t>m</w:t>
      </w:r>
      <w:r w:rsidR="00A83524">
        <w:t xml:space="preserve">anagement for wireless endpoint devices. </w:t>
      </w:r>
    </w:p>
    <w:p w14:paraId="5C3E542C" w14:textId="582088CC" w:rsidR="00FE5438" w:rsidRDefault="00A83524" w:rsidP="00E36B01">
      <w:r>
        <w:t xml:space="preserve">Procurement Services – </w:t>
      </w:r>
      <w:r w:rsidR="00FE5438">
        <w:t xml:space="preserve">Procurement of </w:t>
      </w:r>
      <w:r>
        <w:t>industry standard business class</w:t>
      </w:r>
      <w:r w:rsidR="00FE5438">
        <w:t xml:space="preserve"> product</w:t>
      </w:r>
      <w:r>
        <w:t xml:space="preserve">. </w:t>
      </w:r>
    </w:p>
    <w:p w14:paraId="1F31D8E1" w14:textId="7C00BA42" w:rsidR="00A83524" w:rsidRDefault="00A83524" w:rsidP="00E36B01">
      <w:r>
        <w:t xml:space="preserve">Project Collaboration </w:t>
      </w:r>
      <w:r w:rsidR="00FE5438">
        <w:t>–</w:t>
      </w:r>
      <w:r>
        <w:t xml:space="preserve"> </w:t>
      </w:r>
      <w:r w:rsidR="00FE5438">
        <w:t>Strategic technology roadmaps</w:t>
      </w:r>
      <w:r w:rsidR="005F7CFE">
        <w:t xml:space="preserve"> that address </w:t>
      </w:r>
      <w:r w:rsidR="00FE5438">
        <w:t xml:space="preserve">company business goals. </w:t>
      </w:r>
    </w:p>
    <w:p w14:paraId="12642DE1" w14:textId="5D92AAC7" w:rsidR="00F74F49" w:rsidRDefault="00F74F49" w:rsidP="00E36B01">
      <w:r>
        <w:t>Surveillance Services -</w:t>
      </w:r>
      <w:r w:rsidR="005F7CFE">
        <w:t xml:space="preserve"> I</w:t>
      </w:r>
      <w:r w:rsidR="005F7CFE" w:rsidRPr="005F7CFE">
        <w:t xml:space="preserve">ntelligent </w:t>
      </w:r>
      <w:r w:rsidR="005F7CFE">
        <w:t xml:space="preserve">network </w:t>
      </w:r>
      <w:r w:rsidR="005F7CFE" w:rsidRPr="005F7CFE">
        <w:t xml:space="preserve">security </w:t>
      </w:r>
      <w:r w:rsidR="005F7CFE">
        <w:t xml:space="preserve">video </w:t>
      </w:r>
      <w:r w:rsidR="005F7CFE" w:rsidRPr="005F7CFE">
        <w:t>solutions</w:t>
      </w:r>
      <w:r w:rsidRPr="00F74F49">
        <w:t>.</w:t>
      </w:r>
    </w:p>
    <w:p w14:paraId="7FF88831" w14:textId="77777777" w:rsidR="00300613" w:rsidRDefault="00300613" w:rsidP="00E36B01"/>
    <w:p w14:paraId="3D3604D3" w14:textId="77777777" w:rsidR="00E77251" w:rsidRDefault="00E77251" w:rsidP="00E36B01"/>
    <w:p w14:paraId="6B7E0B8A" w14:textId="77777777" w:rsidR="00312DE0" w:rsidRDefault="00312DE0" w:rsidP="00E36B01"/>
    <w:p w14:paraId="52277ED2" w14:textId="77777777" w:rsidR="00586E96" w:rsidRDefault="00586E96" w:rsidP="004D3320">
      <w:pPr>
        <w:rPr>
          <w:b/>
        </w:rPr>
      </w:pPr>
    </w:p>
    <w:p w14:paraId="7DBE6942" w14:textId="77777777" w:rsidR="00F74F49" w:rsidRDefault="00F74F49" w:rsidP="004D3320">
      <w:pPr>
        <w:rPr>
          <w:b/>
        </w:rPr>
      </w:pPr>
    </w:p>
    <w:p w14:paraId="551D0AA7" w14:textId="43DC9080" w:rsidR="004D3320" w:rsidRPr="00586E96" w:rsidRDefault="004D3320" w:rsidP="004D3320">
      <w:pPr>
        <w:rPr>
          <w:b/>
        </w:rPr>
      </w:pPr>
      <w:r w:rsidRPr="00586E96">
        <w:rPr>
          <w:b/>
        </w:rPr>
        <w:lastRenderedPageBreak/>
        <w:t xml:space="preserve">Our </w:t>
      </w:r>
      <w:proofErr w:type="spellStart"/>
      <w:r w:rsidRPr="00586E96">
        <w:rPr>
          <w:b/>
        </w:rPr>
        <w:t>CommonGround</w:t>
      </w:r>
      <w:proofErr w:type="spellEnd"/>
      <w:r w:rsidRPr="00586E96">
        <w:rPr>
          <w:b/>
        </w:rPr>
        <w:t xml:space="preserve"> Managed Services Support include: </w:t>
      </w:r>
    </w:p>
    <w:p w14:paraId="562E9610" w14:textId="77777777" w:rsidR="004D3320" w:rsidRDefault="004D3320" w:rsidP="004D3320">
      <w:r>
        <w:t>• Team of industry certified Network Engineers</w:t>
      </w:r>
    </w:p>
    <w:p w14:paraId="543FC525" w14:textId="77777777" w:rsidR="004D3320" w:rsidRDefault="004D3320" w:rsidP="004D3320">
      <w:r>
        <w:t>• Remote support (Weekdays 7am – 6pm)</w:t>
      </w:r>
    </w:p>
    <w:p w14:paraId="2D7AF469" w14:textId="77777777" w:rsidR="004D3320" w:rsidRDefault="004D3320" w:rsidP="004D3320">
      <w:r>
        <w:t>• Onsite support (Weekdays 7am – 6pm)</w:t>
      </w:r>
    </w:p>
    <w:p w14:paraId="60FF1D0F" w14:textId="77777777" w:rsidR="004D3320" w:rsidRDefault="004D3320" w:rsidP="004D3320">
      <w:r>
        <w:t>• 24x7 network monitoring and remediation.</w:t>
      </w:r>
    </w:p>
    <w:p w14:paraId="360ABC24" w14:textId="77777777" w:rsidR="004D3320" w:rsidRDefault="004D3320" w:rsidP="004D3320">
      <w:r>
        <w:t>• Daily proactive maintenance</w:t>
      </w:r>
    </w:p>
    <w:p w14:paraId="54E075F0" w14:textId="77777777" w:rsidR="004D3320" w:rsidRDefault="004D3320" w:rsidP="004D3320">
      <w:r>
        <w:t>• Managed antivirus software</w:t>
      </w:r>
    </w:p>
    <w:p w14:paraId="42194F41" w14:textId="77777777" w:rsidR="004D3320" w:rsidRDefault="004D3320" w:rsidP="004D3320">
      <w:r>
        <w:t>• Managed ransomware protection</w:t>
      </w:r>
    </w:p>
    <w:p w14:paraId="60024D00" w14:textId="77777777" w:rsidR="004D3320" w:rsidRDefault="004D3320" w:rsidP="004D3320">
      <w:r>
        <w:t>• Ticketing portal to track open tickets and resolutions</w:t>
      </w:r>
    </w:p>
    <w:p w14:paraId="5350D16A" w14:textId="77777777" w:rsidR="004D3320" w:rsidRDefault="004D3320" w:rsidP="004D3320">
      <w:r>
        <w:t>• Vendor management</w:t>
      </w:r>
    </w:p>
    <w:p w14:paraId="5E7EB63C" w14:textId="77777777" w:rsidR="004D3320" w:rsidRDefault="004D3320" w:rsidP="004D3320">
      <w:r>
        <w:t>• Network Documentation Management</w:t>
      </w:r>
    </w:p>
    <w:p w14:paraId="3E21F6C3" w14:textId="77777777" w:rsidR="004D3320" w:rsidRDefault="004D3320" w:rsidP="004D3320">
      <w:r>
        <w:t>• Software License Management</w:t>
      </w:r>
    </w:p>
    <w:p w14:paraId="38045DF3" w14:textId="77777777" w:rsidR="004D3320" w:rsidRDefault="004D3320" w:rsidP="004D3320">
      <w:r>
        <w:t>• Technology procurement</w:t>
      </w:r>
    </w:p>
    <w:p w14:paraId="1A94F538" w14:textId="77777777" w:rsidR="004D3320" w:rsidRDefault="004D3320" w:rsidP="004D3320">
      <w:r>
        <w:t>• Monitoring of existing backup systems and data recovery</w:t>
      </w:r>
    </w:p>
    <w:p w14:paraId="5F9012D3" w14:textId="77777777" w:rsidR="004D3320" w:rsidRDefault="004D3320" w:rsidP="004D3320">
      <w:r>
        <w:t>• Business continuity planning</w:t>
      </w:r>
    </w:p>
    <w:p w14:paraId="352F0C4F" w14:textId="77777777" w:rsidR="004D3320" w:rsidRDefault="004D3320" w:rsidP="004D3320">
      <w:r>
        <w:t>• Network and data security planning and testing</w:t>
      </w:r>
    </w:p>
    <w:p w14:paraId="31DCBAFA" w14:textId="68F7FC80" w:rsidR="004D3320" w:rsidRDefault="004D3320" w:rsidP="004D3320">
      <w:r>
        <w:t>• Quarterly IT meetings</w:t>
      </w:r>
    </w:p>
    <w:p w14:paraId="386566EA" w14:textId="6CAFEB1D" w:rsidR="00586E96" w:rsidRDefault="00586E96" w:rsidP="00E36B01">
      <w:r>
        <w:t>We provide a</w:t>
      </w:r>
      <w:r w:rsidR="003E0440">
        <w:t xml:space="preserve"> great customer service experience with a simplified,</w:t>
      </w:r>
      <w:r>
        <w:t xml:space="preserve"> </w:t>
      </w:r>
      <w:r w:rsidRPr="00586E96">
        <w:t>cost-effective</w:t>
      </w:r>
      <w:r>
        <w:t xml:space="preserve"> approach</w:t>
      </w:r>
      <w:r w:rsidRPr="00586E96">
        <w:t xml:space="preserve"> </w:t>
      </w:r>
      <w:r>
        <w:t xml:space="preserve">to </w:t>
      </w:r>
      <w:r w:rsidRPr="00586E96">
        <w:t>IT</w:t>
      </w:r>
      <w:r>
        <w:t xml:space="preserve"> that leverages certified </w:t>
      </w:r>
      <w:r w:rsidRPr="00586E96">
        <w:t>technical professionals</w:t>
      </w:r>
      <w:r>
        <w:t xml:space="preserve"> with </w:t>
      </w:r>
      <w:r w:rsidR="003E0440">
        <w:t xml:space="preserve">industry standard skills and knowledge. </w:t>
      </w:r>
    </w:p>
    <w:p w14:paraId="33DBB5F1" w14:textId="4ACBA629" w:rsidR="003E0440" w:rsidRPr="00B6666A" w:rsidRDefault="00B6666A" w:rsidP="00E36B01">
      <w:pPr>
        <w:rPr>
          <w:b/>
        </w:rPr>
      </w:pPr>
      <w:r w:rsidRPr="00B6666A">
        <w:rPr>
          <w:b/>
        </w:rPr>
        <w:t xml:space="preserve">Our Technology Partners: </w:t>
      </w:r>
    </w:p>
    <w:p w14:paraId="79A1C152" w14:textId="557BC243" w:rsidR="00317FA5" w:rsidRDefault="00317FA5" w:rsidP="00E36B01">
      <w:r>
        <w:rPr>
          <w:noProof/>
        </w:rPr>
        <w:drawing>
          <wp:anchor distT="0" distB="0" distL="114300" distR="114300" simplePos="0" relativeHeight="251662336" behindDoc="0" locked="0" layoutInCell="1" allowOverlap="1" wp14:anchorId="67BED06A" wp14:editId="71053E64">
            <wp:simplePos x="0" y="0"/>
            <wp:positionH relativeFrom="margin">
              <wp:posOffset>3912347</wp:posOffset>
            </wp:positionH>
            <wp:positionV relativeFrom="paragraph">
              <wp:posOffset>11430</wp:posOffset>
            </wp:positionV>
            <wp:extent cx="2448550" cy="940154"/>
            <wp:effectExtent l="0" t="0" r="0" b="0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70FDFB89-6655-4AFE-B718-17B4C1281D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70FDFB89-6655-4AFE-B718-17B4C1281D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8550" cy="940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C428738" wp14:editId="36937DA8">
            <wp:simplePos x="0" y="0"/>
            <wp:positionH relativeFrom="margin">
              <wp:posOffset>29866</wp:posOffset>
            </wp:positionH>
            <wp:positionV relativeFrom="paragraph">
              <wp:posOffset>27940</wp:posOffset>
            </wp:positionV>
            <wp:extent cx="2814034" cy="803246"/>
            <wp:effectExtent l="0" t="0" r="5715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7EAC414-B482-4938-82CF-6750F46353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7EAC414-B482-4938-82CF-6750F46353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t="27283"/>
                    <a:stretch/>
                  </pic:blipFill>
                  <pic:spPr>
                    <a:xfrm>
                      <a:off x="0" y="0"/>
                      <a:ext cx="2814034" cy="803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72F3F" w14:textId="555914B2" w:rsidR="00317FA5" w:rsidRDefault="00317FA5" w:rsidP="00E36B01"/>
    <w:p w14:paraId="0799F9AC" w14:textId="7062050B" w:rsidR="00317FA5" w:rsidRDefault="00317FA5" w:rsidP="00E36B01"/>
    <w:p w14:paraId="7B686FC7" w14:textId="77777777" w:rsidR="00395144" w:rsidRDefault="00395144" w:rsidP="00E36B01"/>
    <w:p w14:paraId="52683A9A" w14:textId="3EECAEFE" w:rsidR="00586E96" w:rsidRDefault="00395144" w:rsidP="00E36B01">
      <w:r>
        <w:rPr>
          <w:noProof/>
        </w:rPr>
        <w:drawing>
          <wp:anchor distT="0" distB="0" distL="114300" distR="114300" simplePos="0" relativeHeight="251664384" behindDoc="0" locked="0" layoutInCell="1" allowOverlap="1" wp14:anchorId="6C50CB2E" wp14:editId="3B544A77">
            <wp:simplePos x="0" y="0"/>
            <wp:positionH relativeFrom="column">
              <wp:posOffset>4007894</wp:posOffset>
            </wp:positionH>
            <wp:positionV relativeFrom="paragraph">
              <wp:posOffset>1847697</wp:posOffset>
            </wp:positionV>
            <wp:extent cx="2476332" cy="893872"/>
            <wp:effectExtent l="0" t="0" r="635" b="1905"/>
            <wp:wrapNone/>
            <wp:docPr id="17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BFD22742-D204-4018-84DD-B6285322C3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id="{BFD22742-D204-4018-84DD-B6285322C3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332" cy="893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9F22C62" wp14:editId="2C015623">
            <wp:simplePos x="0" y="0"/>
            <wp:positionH relativeFrom="column">
              <wp:posOffset>3967592</wp:posOffset>
            </wp:positionH>
            <wp:positionV relativeFrom="paragraph">
              <wp:posOffset>955891</wp:posOffset>
            </wp:positionV>
            <wp:extent cx="2495550" cy="845364"/>
            <wp:effectExtent l="0" t="0" r="0" b="0"/>
            <wp:wrapNone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A9E83DEB-8E17-4551-A5ED-F2EAC44DD9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A9E83DEB-8E17-4551-A5ED-F2EAC44DD9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26415" b="27360"/>
                    <a:stretch/>
                  </pic:blipFill>
                  <pic:spPr>
                    <a:xfrm>
                      <a:off x="0" y="0"/>
                      <a:ext cx="2495550" cy="845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4178CFA4" wp14:editId="2B615267">
            <wp:simplePos x="0" y="0"/>
            <wp:positionH relativeFrom="margin">
              <wp:posOffset>3834800</wp:posOffset>
            </wp:positionH>
            <wp:positionV relativeFrom="paragraph">
              <wp:posOffset>9148</wp:posOffset>
            </wp:positionV>
            <wp:extent cx="2648585" cy="772795"/>
            <wp:effectExtent l="0" t="0" r="0" b="8255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798A6F85-BA21-48E8-8748-2348C91EC9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798A6F85-BA21-48E8-8748-2348C91EC9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0F463DE9" wp14:editId="42FA9D3C">
            <wp:simplePos x="0" y="0"/>
            <wp:positionH relativeFrom="margin">
              <wp:posOffset>24577</wp:posOffset>
            </wp:positionH>
            <wp:positionV relativeFrom="paragraph">
              <wp:posOffset>1961096</wp:posOffset>
            </wp:positionV>
            <wp:extent cx="2630170" cy="874165"/>
            <wp:effectExtent l="0" t="0" r="0" b="2540"/>
            <wp:wrapNone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3DE86B5-F438-422D-939F-E1EDF300D2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3DE86B5-F438-422D-939F-E1EDF300D2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11035" b="24962"/>
                    <a:stretch/>
                  </pic:blipFill>
                  <pic:spPr bwMode="auto">
                    <a:xfrm>
                      <a:off x="0" y="0"/>
                      <a:ext cx="2630170" cy="874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2B0407F" wp14:editId="42E51103">
            <wp:simplePos x="0" y="0"/>
            <wp:positionH relativeFrom="margin">
              <wp:align>left</wp:align>
            </wp:positionH>
            <wp:positionV relativeFrom="paragraph">
              <wp:posOffset>854591</wp:posOffset>
            </wp:positionV>
            <wp:extent cx="2461846" cy="1151579"/>
            <wp:effectExtent l="0" t="0" r="0" b="0"/>
            <wp:wrapNone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F7D167DD-A204-4000-8371-3BF8F3C80F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F7D167DD-A204-4000-8371-3BF8F3C80F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1846" cy="1151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FA5" w:rsidRPr="00317FA5">
        <w:drawing>
          <wp:inline distT="0" distB="0" distL="0" distR="0" wp14:anchorId="052E1D10" wp14:editId="7287B127">
            <wp:extent cx="2720464" cy="593864"/>
            <wp:effectExtent l="0" t="0" r="3810" b="0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D5B31C3F-1882-4B98-9049-6F3D5683BE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D5B31C3F-1882-4B98-9049-6F3D5683BE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1272" cy="60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E96" w:rsidSect="00B666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01"/>
    <w:rsid w:val="00153B42"/>
    <w:rsid w:val="0021377B"/>
    <w:rsid w:val="0021720A"/>
    <w:rsid w:val="002E1905"/>
    <w:rsid w:val="00300613"/>
    <w:rsid w:val="00312DE0"/>
    <w:rsid w:val="00317FA5"/>
    <w:rsid w:val="00395144"/>
    <w:rsid w:val="003E0440"/>
    <w:rsid w:val="004D3320"/>
    <w:rsid w:val="00586E96"/>
    <w:rsid w:val="005F7CFE"/>
    <w:rsid w:val="006C0219"/>
    <w:rsid w:val="008E1B9B"/>
    <w:rsid w:val="00A23697"/>
    <w:rsid w:val="00A24699"/>
    <w:rsid w:val="00A83524"/>
    <w:rsid w:val="00B55ACA"/>
    <w:rsid w:val="00B6666A"/>
    <w:rsid w:val="00D36293"/>
    <w:rsid w:val="00E36B01"/>
    <w:rsid w:val="00E77251"/>
    <w:rsid w:val="00F74F49"/>
    <w:rsid w:val="00FE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93F6F"/>
  <w15:chartTrackingRefBased/>
  <w15:docId w15:val="{4A175978-E790-4C84-ADEB-28EF0BD9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Chavez</dc:creator>
  <cp:keywords/>
  <dc:description/>
  <cp:lastModifiedBy>Ruben Chavez</cp:lastModifiedBy>
  <cp:revision>5</cp:revision>
  <dcterms:created xsi:type="dcterms:W3CDTF">2018-02-28T00:06:00Z</dcterms:created>
  <dcterms:modified xsi:type="dcterms:W3CDTF">2018-02-28T16:27:00Z</dcterms:modified>
</cp:coreProperties>
</file>