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B75" w:rsidRDefault="00210B75" w:rsidP="00210B7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Uploaded Files:</w:t>
      </w:r>
    </w:p>
    <w:p w:rsidR="00210B75" w:rsidRDefault="00210B75" w:rsidP="00210B7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5" w:history="1">
        <w:r w:rsidRPr="00210B75">
          <w:rPr>
            <w:rStyle w:val="Hyperlink"/>
            <w:rFonts w:ascii="Arial" w:hAnsi="Arial" w:cs="Arial"/>
            <w:sz w:val="22"/>
            <w:szCs w:val="22"/>
          </w:rPr>
          <w:t>Statehood.dc.gov</w:t>
        </w:r>
      </w:hyperlink>
    </w:p>
    <w:p w:rsidR="00210B75" w:rsidRDefault="00210B75" w:rsidP="00210B7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6" w:history="1">
        <w:r w:rsidRPr="00210B75">
          <w:rPr>
            <w:rStyle w:val="Hyperlink"/>
            <w:rFonts w:ascii="Arial" w:hAnsi="Arial" w:cs="Arial"/>
            <w:sz w:val="22"/>
            <w:szCs w:val="22"/>
          </w:rPr>
          <w:t>Mota.dc.gov</w:t>
        </w:r>
      </w:hyperlink>
    </w:p>
    <w:p w:rsidR="00210B75" w:rsidRDefault="00210B75" w:rsidP="00210B7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DC Flag Image</w:t>
      </w:r>
    </w:p>
    <w:p w:rsidR="00210B75" w:rsidRDefault="00210B75" w:rsidP="00210B75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1514475" cy="1019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 Fla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B75" w:rsidRDefault="00210B75" w:rsidP="00210B7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Red, White &amp; Blue Color Codes</w:t>
      </w:r>
    </w:p>
    <w:p w:rsidR="00210B75" w:rsidRDefault="00210B75" w:rsidP="00210B75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77F01">
        <w:rPr>
          <w:rFonts w:ascii="Arial" w:hAnsi="Arial" w:cs="Arial"/>
          <w:b/>
          <w:color w:val="E91B37"/>
          <w:sz w:val="22"/>
          <w:szCs w:val="22"/>
        </w:rPr>
        <w:t>Red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rgb</w:t>
      </w:r>
      <w:proofErr w:type="spellEnd"/>
      <w:r>
        <w:rPr>
          <w:rFonts w:ascii="Arial" w:hAnsi="Arial" w:cs="Arial"/>
          <w:color w:val="000000"/>
          <w:sz w:val="22"/>
          <w:szCs w:val="22"/>
        </w:rPr>
        <w:t>(233,27,55)</w:t>
      </w:r>
    </w:p>
    <w:p w:rsidR="00210B75" w:rsidRDefault="00210B75" w:rsidP="00210B75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77F01">
        <w:rPr>
          <w:rFonts w:ascii="Arial" w:hAnsi="Arial" w:cs="Arial"/>
          <w:b/>
          <w:color w:val="2D4689"/>
          <w:sz w:val="22"/>
          <w:szCs w:val="22"/>
        </w:rPr>
        <w:t>Blue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rgb</w:t>
      </w:r>
      <w:proofErr w:type="spellEnd"/>
      <w:r>
        <w:rPr>
          <w:rFonts w:ascii="Arial" w:hAnsi="Arial" w:cs="Arial"/>
          <w:color w:val="000000"/>
          <w:sz w:val="22"/>
          <w:szCs w:val="22"/>
        </w:rPr>
        <w:t>(45,70,137)</w:t>
      </w:r>
    </w:p>
    <w:p w:rsidR="00210B75" w:rsidRDefault="00210B75" w:rsidP="00210B75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10B75">
        <w:rPr>
          <w:rFonts w:ascii="Arial" w:hAnsi="Arial" w:cs="Arial"/>
          <w:b/>
          <w:color w:val="FFFFFF" w:themeColor="background1"/>
          <w:sz w:val="22"/>
          <w:szCs w:val="22"/>
          <w:highlight w:val="black"/>
        </w:rPr>
        <w:t>White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rgb</w:t>
      </w:r>
      <w:proofErr w:type="spellEnd"/>
      <w:r>
        <w:rPr>
          <w:rFonts w:ascii="Arial" w:hAnsi="Arial" w:cs="Arial"/>
          <w:color w:val="000000"/>
          <w:sz w:val="22"/>
          <w:szCs w:val="22"/>
        </w:rPr>
        <w:t>(255,255,255)</w:t>
      </w:r>
    </w:p>
    <w:p w:rsidR="007C1D6E" w:rsidRPr="007C1D6E" w:rsidRDefault="007C1D6E" w:rsidP="007C1D6E">
      <w:pPr>
        <w:numPr>
          <w:ilvl w:val="0"/>
          <w:numId w:val="3"/>
        </w:numPr>
        <w:rPr>
          <w:lang w:val="en"/>
        </w:rPr>
      </w:pPr>
      <w:r w:rsidRPr="007C1D6E">
        <w:rPr>
          <w:lang w:val="en"/>
        </w:rPr>
        <w:t>Current DC Statehood logos</w:t>
      </w:r>
    </w:p>
    <w:p w:rsidR="007C1D6E" w:rsidRPr="007C1D6E" w:rsidRDefault="007C1D6E" w:rsidP="007C1D6E">
      <w:pPr>
        <w:numPr>
          <w:ilvl w:val="1"/>
          <w:numId w:val="4"/>
        </w:numPr>
      </w:pPr>
      <w:r w:rsidRPr="007C1D6E">
        <w:drawing>
          <wp:inline distT="0" distB="0" distL="0" distR="0" wp14:anchorId="7AD8C987" wp14:editId="69B84689">
            <wp:extent cx="981075" cy="981075"/>
            <wp:effectExtent l="0" t="0" r="9525" b="9525"/>
            <wp:docPr id="2" name="Picture 2" descr="https://lh4.googleusercontent.com/E9d7wqahV4wi0uhGOaVQfI4tbQJhtVFyQlzv0-Nwv5RnSYOlOsfjBLurCkVwHJWb6XwDcPYiecidMZ0g3xSdgz2vzGT-cV7AoeB8cwaVrrbh6Jo2nGaGwpR_HiGCEaQEyltkW5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E9d7wqahV4wi0uhGOaVQfI4tbQJhtVFyQlzv0-Nwv5RnSYOlOsfjBLurCkVwHJWb6XwDcPYiecidMZ0g3xSdgz2vzGT-cV7AoeB8cwaVrrbh6Jo2nGaGwpR_HiGCEaQEyltkW5O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DD0" w:rsidRDefault="007C1D6E">
      <w:bookmarkStart w:id="0" w:name="_GoBack"/>
      <w:bookmarkEnd w:id="0"/>
    </w:p>
    <w:sectPr w:rsidR="00426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23592"/>
    <w:multiLevelType w:val="multilevel"/>
    <w:tmpl w:val="9C64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7A7D28"/>
    <w:multiLevelType w:val="hybridMultilevel"/>
    <w:tmpl w:val="8F981CCE"/>
    <w:lvl w:ilvl="0" w:tplc="A25E6A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E3C30"/>
    <w:multiLevelType w:val="multilevel"/>
    <w:tmpl w:val="5B8A5B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75"/>
    <w:rsid w:val="00022480"/>
    <w:rsid w:val="00210B75"/>
    <w:rsid w:val="007C1D6E"/>
    <w:rsid w:val="00977F01"/>
    <w:rsid w:val="00BF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9EF88-0F36-4F74-AF3F-CC4DB6CA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0B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ta.dc.gov" TargetMode="External"/><Relationship Id="rId5" Type="http://schemas.openxmlformats.org/officeDocument/2006/relationships/hyperlink" Target="http://www.statehood.dc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40</Words>
  <Characters>231</Characters>
  <Application>Microsoft Office Word</Application>
  <DocSecurity>0</DocSecurity>
  <Lines>1</Lines>
  <Paragraphs>1</Paragraphs>
  <ScaleCrop>false</ScaleCrop>
  <Company>DC Government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Rachel (EOM)</dc:creator>
  <cp:keywords/>
  <dc:description/>
  <cp:lastModifiedBy>Williams, Rachel (EOM)</cp:lastModifiedBy>
  <cp:revision>3</cp:revision>
  <dcterms:created xsi:type="dcterms:W3CDTF">2018-03-01T16:03:00Z</dcterms:created>
  <dcterms:modified xsi:type="dcterms:W3CDTF">2018-03-01T22:12:00Z</dcterms:modified>
</cp:coreProperties>
</file>