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3D761B" w14:textId="580FB5EC" w:rsidR="007B4E2C" w:rsidRDefault="00EA585B">
      <w:r>
        <w:t>Revisions round 2, 02/09</w:t>
      </w:r>
    </w:p>
    <w:p w14:paraId="0425F9DC" w14:textId="172831BE" w:rsidR="00EA585B" w:rsidRDefault="00EA585B">
      <w:r>
        <w:t>Flyer 1:</w:t>
      </w:r>
    </w:p>
    <w:p w14:paraId="7C090602" w14:textId="69F4B93C" w:rsidR="00EA585B" w:rsidRDefault="00EA585B" w:rsidP="00EA585B">
      <w:pPr>
        <w:pStyle w:val="ListParagraph"/>
        <w:numPr>
          <w:ilvl w:val="0"/>
          <w:numId w:val="1"/>
        </w:numPr>
      </w:pPr>
      <w:r>
        <w:t>Looks great, almost there!</w:t>
      </w:r>
    </w:p>
    <w:p w14:paraId="6E0CA3B6" w14:textId="77777777" w:rsidR="00EA585B" w:rsidRDefault="00EA585B" w:rsidP="00EA585B">
      <w:pPr>
        <w:pStyle w:val="ListParagraph"/>
        <w:numPr>
          <w:ilvl w:val="0"/>
          <w:numId w:val="1"/>
        </w:numPr>
      </w:pPr>
      <w:r>
        <w:t xml:space="preserve">Bottom two boxes: </w:t>
      </w:r>
    </w:p>
    <w:p w14:paraId="6C730F8E" w14:textId="573B87C3" w:rsidR="00EA585B" w:rsidRDefault="00EA585B" w:rsidP="00EA585B">
      <w:pPr>
        <w:pStyle w:val="ListParagraph"/>
        <w:numPr>
          <w:ilvl w:val="1"/>
          <w:numId w:val="1"/>
        </w:numPr>
      </w:pPr>
      <w:r>
        <w:t xml:space="preserve">Let’s see if we can get the text have the same height. Make the right box slightly </w:t>
      </w:r>
      <w:proofErr w:type="gramStart"/>
      <w:r>
        <w:t>more narrow</w:t>
      </w:r>
      <w:proofErr w:type="gramEnd"/>
      <w:r>
        <w:t xml:space="preserve"> than the left so both of them will have 5 lines in height.</w:t>
      </w:r>
    </w:p>
    <w:p w14:paraId="21D41537" w14:textId="777E047D" w:rsidR="00EA585B" w:rsidRDefault="00EA585B" w:rsidP="00EA585B">
      <w:pPr>
        <w:pStyle w:val="ListParagraph"/>
        <w:numPr>
          <w:ilvl w:val="1"/>
          <w:numId w:val="1"/>
        </w:numPr>
      </w:pPr>
      <w:r>
        <w:t>Also, let’s have the left and right margin within the boxes be the same. The left margin is bigger now.</w:t>
      </w:r>
    </w:p>
    <w:p w14:paraId="387F3323" w14:textId="3660188E" w:rsidR="00EA585B" w:rsidRDefault="00EA585B" w:rsidP="00EA585B">
      <w:pPr>
        <w:pStyle w:val="ListParagraph"/>
        <w:numPr>
          <w:ilvl w:val="0"/>
          <w:numId w:val="1"/>
        </w:numPr>
      </w:pPr>
      <w:r>
        <w:t>Make the grey lines that separate be lower. They seem a little too high right now.</w:t>
      </w:r>
    </w:p>
    <w:p w14:paraId="1F9AC7AB" w14:textId="36CBF7C5" w:rsidR="00EA585B" w:rsidRDefault="00EA585B" w:rsidP="00EA585B">
      <w:pPr>
        <w:pStyle w:val="ListParagraph"/>
        <w:numPr>
          <w:ilvl w:val="0"/>
          <w:numId w:val="1"/>
        </w:numPr>
      </w:pPr>
      <w:r>
        <w:t xml:space="preserve">Have the bottom grey </w:t>
      </w:r>
      <w:r w:rsidR="008F155E">
        <w:t>line be in the middle of the two boxes above (right between ‘about chain.io’ and ‘the team’</w:t>
      </w:r>
    </w:p>
    <w:p w14:paraId="49ED0F17" w14:textId="0839C515" w:rsidR="008F155E" w:rsidRDefault="008F155E" w:rsidP="008F155E"/>
    <w:p w14:paraId="2B4A708D" w14:textId="2B556398" w:rsidR="008F155E" w:rsidRDefault="008F155E" w:rsidP="008F155E">
      <w:r>
        <w:t>Flyer 2:</w:t>
      </w:r>
    </w:p>
    <w:p w14:paraId="05DA857B" w14:textId="3C2DD2E4" w:rsidR="008F155E" w:rsidRDefault="008F155E" w:rsidP="008F155E">
      <w:pPr>
        <w:pStyle w:val="ListParagraph"/>
        <w:numPr>
          <w:ilvl w:val="0"/>
          <w:numId w:val="1"/>
        </w:numPr>
      </w:pPr>
      <w:r>
        <w:t>Make the logo on top the same size as the logo on flyer 1. So just a little bigger than now</w:t>
      </w:r>
    </w:p>
    <w:p w14:paraId="450047C6" w14:textId="7EA4B9E0" w:rsidR="008F155E" w:rsidRDefault="008F155E" w:rsidP="008F155E">
      <w:pPr>
        <w:pStyle w:val="ListParagraph"/>
        <w:numPr>
          <w:ilvl w:val="0"/>
          <w:numId w:val="1"/>
        </w:numPr>
      </w:pPr>
      <w:r>
        <w:t>Center the three columns and 3 icons on the page. The left margin is smaller than the right margin. Have left and right margin be the same.</w:t>
      </w:r>
    </w:p>
    <w:p w14:paraId="107BC562" w14:textId="505AFDC6" w:rsidR="008F155E" w:rsidRDefault="008F155E" w:rsidP="008F155E">
      <w:pPr>
        <w:pStyle w:val="ListParagraph"/>
        <w:numPr>
          <w:ilvl w:val="0"/>
          <w:numId w:val="1"/>
        </w:numPr>
      </w:pPr>
      <w:r>
        <w:t>In the box called “connecting to trading partners” add the following text under the second paragraph</w:t>
      </w:r>
      <w:r w:rsidR="00AF7254">
        <w:t xml:space="preserve"> (this will allow the text to be the same height between left and right box)</w:t>
      </w:r>
      <w:r>
        <w:t>:</w:t>
      </w:r>
    </w:p>
    <w:p w14:paraId="0675CDF7" w14:textId="1712C20F" w:rsidR="008F155E" w:rsidRDefault="008F155E" w:rsidP="008F155E">
      <w:pPr>
        <w:pStyle w:val="ListParagraph"/>
        <w:numPr>
          <w:ilvl w:val="1"/>
          <w:numId w:val="1"/>
        </w:numPr>
      </w:pPr>
      <w:r>
        <w:t>Utilizing the Chain.io integration model allows for faster on-boarding of clients and partners.</w:t>
      </w:r>
    </w:p>
    <w:p w14:paraId="45AB7A7D" w14:textId="6FBF9398" w:rsidR="008F155E" w:rsidRDefault="008F155E" w:rsidP="008F155E">
      <w:pPr>
        <w:pStyle w:val="ListParagraph"/>
        <w:numPr>
          <w:ilvl w:val="0"/>
          <w:numId w:val="1"/>
        </w:numPr>
      </w:pPr>
      <w:r>
        <w:t>In the bottom diagram give the boxes a darker blue color</w:t>
      </w:r>
      <w:r w:rsidR="00AF7254">
        <w:t xml:space="preserve"> (hexagons, squares, cylinder etc.), but keep the arrows light blue. Also make the rectangle around chain.io the same darker blue</w:t>
      </w:r>
    </w:p>
    <w:p w14:paraId="238E27C1" w14:textId="77777777" w:rsidR="00AF7254" w:rsidRDefault="00AF7254" w:rsidP="008F155E">
      <w:pPr>
        <w:pStyle w:val="ListParagraph"/>
        <w:numPr>
          <w:ilvl w:val="0"/>
          <w:numId w:val="1"/>
        </w:numPr>
      </w:pPr>
      <w:bookmarkStart w:id="0" w:name="_GoBack"/>
      <w:bookmarkEnd w:id="0"/>
    </w:p>
    <w:sectPr w:rsidR="00AF72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F91EFC"/>
    <w:multiLevelType w:val="hybridMultilevel"/>
    <w:tmpl w:val="FCC0EFAE"/>
    <w:lvl w:ilvl="0" w:tplc="6A60740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85B"/>
    <w:rsid w:val="00352796"/>
    <w:rsid w:val="004D4AB5"/>
    <w:rsid w:val="007B4E2C"/>
    <w:rsid w:val="008038E3"/>
    <w:rsid w:val="008F155E"/>
    <w:rsid w:val="00AF7254"/>
    <w:rsid w:val="00EA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7C20D"/>
  <w15:chartTrackingRefBased/>
  <w15:docId w15:val="{710790CF-D1E1-4778-BED6-FB84AC146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58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Claus Jensen</dc:creator>
  <cp:keywords/>
  <dc:description/>
  <cp:lastModifiedBy>Claus Jensen</cp:lastModifiedBy>
  <cp:revision>1</cp:revision>
  <dcterms:created xsi:type="dcterms:W3CDTF">2018-02-09T17:09:00Z</dcterms:created>
  <dcterms:modified xsi:type="dcterms:W3CDTF">2018-02-09T17:32:00Z</dcterms:modified>
</cp:coreProperties>
</file>