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3937" w:rsidRDefault="00C03937" w:rsidP="00C03937">
      <w:pPr>
        <w:pStyle w:val="Header"/>
      </w:pPr>
      <w:r>
        <w:t>Aayu Clinics</w:t>
      </w:r>
    </w:p>
    <w:p w:rsidR="00C03937" w:rsidRPr="00C03937" w:rsidRDefault="00C03937" w:rsidP="00C03937">
      <w:pPr>
        <w:pStyle w:val="Header"/>
        <w:rPr>
          <w:sz w:val="32"/>
        </w:rPr>
      </w:pPr>
      <w:r w:rsidRPr="00C03937">
        <w:rPr>
          <w:sz w:val="32"/>
        </w:rPr>
        <w:t>Wicker Park Immediate Care</w:t>
      </w:r>
    </w:p>
    <w:p w:rsidR="00160052" w:rsidRDefault="00160052"/>
    <w:p w:rsidR="00160052" w:rsidRDefault="00160052" w:rsidP="00160052"/>
    <w:p w:rsidR="00160052" w:rsidRDefault="00160052" w:rsidP="00160052">
      <w:r>
        <w:t>New Urgent Care</w:t>
      </w:r>
    </w:p>
    <w:p w:rsidR="00160052" w:rsidRDefault="00160052" w:rsidP="00160052">
      <w:r>
        <w:t>corner of Ashland and Division</w:t>
      </w:r>
    </w:p>
    <w:p w:rsidR="00160052" w:rsidRDefault="00160052" w:rsidP="00160052">
      <w:r>
        <w:t>next to Division Blue Line El Station</w:t>
      </w:r>
    </w:p>
    <w:p w:rsidR="00D053FA" w:rsidRPr="00D053FA" w:rsidRDefault="00D053FA" w:rsidP="00D053FA">
      <w:pPr>
        <w:numPr>
          <w:ilvl w:val="0"/>
          <w:numId w:val="1"/>
        </w:numPr>
        <w:shd w:val="clear" w:color="auto" w:fill="FFFFFF"/>
        <w:spacing w:before="100" w:beforeAutospacing="1" w:after="100" w:afterAutospacing="1" w:line="240" w:lineRule="auto"/>
        <w:rPr>
          <w:rFonts w:ascii="Arial" w:eastAsia="Times New Roman" w:hAnsi="Arial" w:cs="Arial"/>
          <w:color w:val="777777"/>
          <w:sz w:val="18"/>
          <w:szCs w:val="18"/>
        </w:rPr>
      </w:pPr>
      <w:r w:rsidRPr="00D053FA">
        <w:rPr>
          <w:rFonts w:ascii="Arial" w:eastAsia="Times New Roman" w:hAnsi="Arial" w:cs="Arial"/>
          <w:color w:val="777777"/>
          <w:sz w:val="18"/>
          <w:szCs w:val="18"/>
        </w:rPr>
        <w:t>Open 365 days a year</w:t>
      </w:r>
    </w:p>
    <w:p w:rsidR="00D053FA" w:rsidRPr="00D053FA" w:rsidRDefault="00D053FA" w:rsidP="00D053FA">
      <w:pPr>
        <w:numPr>
          <w:ilvl w:val="0"/>
          <w:numId w:val="1"/>
        </w:numPr>
        <w:shd w:val="clear" w:color="auto" w:fill="FFFFFF"/>
        <w:spacing w:before="100" w:beforeAutospacing="1" w:after="100" w:afterAutospacing="1" w:line="240" w:lineRule="auto"/>
        <w:rPr>
          <w:rFonts w:ascii="Arial" w:eastAsia="Times New Roman" w:hAnsi="Arial" w:cs="Arial"/>
          <w:color w:val="777777"/>
          <w:sz w:val="18"/>
          <w:szCs w:val="18"/>
        </w:rPr>
      </w:pPr>
      <w:r>
        <w:rPr>
          <w:rFonts w:ascii="Arial" w:eastAsia="Times New Roman" w:hAnsi="Arial" w:cs="Arial"/>
          <w:color w:val="777777"/>
          <w:sz w:val="18"/>
          <w:szCs w:val="18"/>
        </w:rPr>
        <w:t xml:space="preserve">Wide Variety of </w:t>
      </w:r>
      <w:r w:rsidRPr="00D053FA">
        <w:rPr>
          <w:rFonts w:ascii="Arial" w:eastAsia="Times New Roman" w:hAnsi="Arial" w:cs="Arial"/>
          <w:color w:val="777777"/>
          <w:sz w:val="18"/>
          <w:szCs w:val="18"/>
        </w:rPr>
        <w:t xml:space="preserve">Insurance </w:t>
      </w:r>
      <w:r>
        <w:rPr>
          <w:rFonts w:ascii="Arial" w:eastAsia="Times New Roman" w:hAnsi="Arial" w:cs="Arial"/>
          <w:color w:val="777777"/>
          <w:sz w:val="18"/>
          <w:szCs w:val="18"/>
        </w:rPr>
        <w:t>Plans A</w:t>
      </w:r>
      <w:r w:rsidRPr="00D053FA">
        <w:rPr>
          <w:rFonts w:ascii="Arial" w:eastAsia="Times New Roman" w:hAnsi="Arial" w:cs="Arial"/>
          <w:color w:val="777777"/>
          <w:sz w:val="18"/>
          <w:szCs w:val="18"/>
        </w:rPr>
        <w:t>ccepted</w:t>
      </w:r>
      <w:r>
        <w:rPr>
          <w:rFonts w:ascii="Arial" w:eastAsia="Times New Roman" w:hAnsi="Arial" w:cs="Arial"/>
          <w:color w:val="777777"/>
          <w:sz w:val="18"/>
          <w:szCs w:val="18"/>
        </w:rPr>
        <w:t xml:space="preserve"> &amp; Economical Cash Pay Options</w:t>
      </w:r>
    </w:p>
    <w:p w:rsidR="00D053FA" w:rsidRPr="00D053FA" w:rsidRDefault="00D053FA" w:rsidP="00D053FA">
      <w:pPr>
        <w:numPr>
          <w:ilvl w:val="0"/>
          <w:numId w:val="1"/>
        </w:numPr>
        <w:shd w:val="clear" w:color="auto" w:fill="FFFFFF"/>
        <w:spacing w:before="100" w:beforeAutospacing="1" w:after="100" w:afterAutospacing="1" w:line="240" w:lineRule="auto"/>
        <w:rPr>
          <w:rFonts w:ascii="Arial" w:eastAsia="Times New Roman" w:hAnsi="Arial" w:cs="Arial"/>
          <w:color w:val="777777"/>
          <w:sz w:val="18"/>
          <w:szCs w:val="18"/>
        </w:rPr>
      </w:pPr>
      <w:r>
        <w:rPr>
          <w:rFonts w:ascii="Arial" w:eastAsia="Times New Roman" w:hAnsi="Arial" w:cs="Arial"/>
          <w:color w:val="777777"/>
          <w:sz w:val="18"/>
          <w:szCs w:val="18"/>
        </w:rPr>
        <w:t>Monday - Thursday 8am - 7</w:t>
      </w:r>
      <w:r w:rsidRPr="00D053FA">
        <w:rPr>
          <w:rFonts w:ascii="Arial" w:eastAsia="Times New Roman" w:hAnsi="Arial" w:cs="Arial"/>
          <w:color w:val="777777"/>
          <w:sz w:val="18"/>
          <w:szCs w:val="18"/>
        </w:rPr>
        <w:t>pm</w:t>
      </w:r>
    </w:p>
    <w:p w:rsidR="00D053FA" w:rsidRPr="00D053FA" w:rsidRDefault="00D053FA" w:rsidP="00D053FA">
      <w:pPr>
        <w:numPr>
          <w:ilvl w:val="0"/>
          <w:numId w:val="1"/>
        </w:numPr>
        <w:shd w:val="clear" w:color="auto" w:fill="FFFFFF"/>
        <w:spacing w:before="100" w:beforeAutospacing="1" w:after="100" w:afterAutospacing="1" w:line="240" w:lineRule="auto"/>
        <w:rPr>
          <w:rFonts w:ascii="Arial" w:eastAsia="Times New Roman" w:hAnsi="Arial" w:cs="Arial"/>
          <w:color w:val="777777"/>
          <w:sz w:val="18"/>
          <w:szCs w:val="18"/>
        </w:rPr>
      </w:pPr>
      <w:r>
        <w:rPr>
          <w:rFonts w:ascii="Arial" w:eastAsia="Times New Roman" w:hAnsi="Arial" w:cs="Arial"/>
          <w:color w:val="777777"/>
          <w:sz w:val="18"/>
          <w:szCs w:val="18"/>
        </w:rPr>
        <w:t>Friday, Saturday &amp; Sunday 9am - 3</w:t>
      </w:r>
      <w:r w:rsidRPr="00D053FA">
        <w:rPr>
          <w:rFonts w:ascii="Arial" w:eastAsia="Times New Roman" w:hAnsi="Arial" w:cs="Arial"/>
          <w:color w:val="777777"/>
          <w:sz w:val="18"/>
          <w:szCs w:val="18"/>
        </w:rPr>
        <w:t>pm</w:t>
      </w:r>
    </w:p>
    <w:p w:rsidR="00160052" w:rsidRDefault="00160052" w:rsidP="00160052"/>
    <w:p w:rsidR="00E51DC7" w:rsidRDefault="00E51DC7" w:rsidP="00E51DC7">
      <w:pPr>
        <w:rPr>
          <w:rFonts w:ascii="europa" w:hAnsi="europa"/>
          <w:color w:val="1F1F1F"/>
          <w:spacing w:val="8"/>
          <w:shd w:val="clear" w:color="auto" w:fill="FFFFFF"/>
        </w:rPr>
      </w:pPr>
      <w:r>
        <w:rPr>
          <w:rFonts w:ascii="europa" w:hAnsi="europa"/>
          <w:color w:val="1F1F1F"/>
          <w:spacing w:val="8"/>
          <w:shd w:val="clear" w:color="auto" w:fill="FFFFFF"/>
        </w:rPr>
        <w:t xml:space="preserve">365-Day Urgent </w:t>
      </w:r>
      <w:proofErr w:type="spellStart"/>
      <w:r>
        <w:rPr>
          <w:rFonts w:ascii="europa" w:hAnsi="europa"/>
          <w:color w:val="1F1F1F"/>
          <w:spacing w:val="8"/>
          <w:shd w:val="clear" w:color="auto" w:fill="FFFFFF"/>
        </w:rPr>
        <w:t>Care</w:t>
      </w:r>
      <w:r w:rsidRPr="00C608FF">
        <w:rPr>
          <w:rFonts w:ascii="europa" w:hAnsi="europa"/>
          <w:color w:val="1F1F1F"/>
          <w:spacing w:val="8"/>
          <w:sz w:val="20"/>
          <w:szCs w:val="20"/>
          <w:shd w:val="clear" w:color="auto" w:fill="FFFFFF"/>
        </w:rPr>
        <w:t>including</w:t>
      </w:r>
      <w:proofErr w:type="spellEnd"/>
      <w:r w:rsidRPr="00C608FF">
        <w:rPr>
          <w:rFonts w:ascii="europa" w:hAnsi="europa"/>
          <w:color w:val="1F1F1F"/>
          <w:spacing w:val="8"/>
          <w:sz w:val="20"/>
          <w:szCs w:val="20"/>
          <w:shd w:val="clear" w:color="auto" w:fill="FFFFFF"/>
        </w:rPr>
        <w:t>. labs and X-ray</w:t>
      </w:r>
    </w:p>
    <w:p w:rsidR="00E51DC7" w:rsidRDefault="00E51DC7" w:rsidP="00E51DC7">
      <w:pPr>
        <w:rPr>
          <w:rFonts w:ascii="europa" w:hAnsi="europa"/>
          <w:color w:val="1F1F1F"/>
          <w:spacing w:val="8"/>
          <w:shd w:val="clear" w:color="auto" w:fill="FFFFFF"/>
        </w:rPr>
      </w:pPr>
      <w:r>
        <w:rPr>
          <w:rFonts w:ascii="europa" w:hAnsi="europa"/>
          <w:color w:val="1F1F1F"/>
          <w:spacing w:val="8"/>
          <w:shd w:val="clear" w:color="auto" w:fill="FFFFFF"/>
        </w:rPr>
        <w:t>And,</w:t>
      </w:r>
      <w:bookmarkStart w:id="0" w:name="_GoBack"/>
      <w:bookmarkEnd w:id="0"/>
    </w:p>
    <w:p w:rsidR="00E51DC7" w:rsidRDefault="00E51DC7" w:rsidP="00E51DC7">
      <w:pPr>
        <w:rPr>
          <w:rFonts w:ascii="europa" w:hAnsi="europa"/>
          <w:color w:val="1F1F1F"/>
          <w:spacing w:val="8"/>
          <w:shd w:val="clear" w:color="auto" w:fill="FFFFFF"/>
        </w:rPr>
      </w:pPr>
      <w:r>
        <w:rPr>
          <w:rFonts w:ascii="europa" w:hAnsi="europa"/>
          <w:color w:val="1F1F1F"/>
          <w:spacing w:val="8"/>
          <w:shd w:val="clear" w:color="auto" w:fill="FFFFFF"/>
        </w:rPr>
        <w:t>Proactive Primary Care</w:t>
      </w:r>
    </w:p>
    <w:p w:rsidR="00E51DC7" w:rsidRDefault="00E51DC7" w:rsidP="00E51DC7">
      <w:pPr>
        <w:spacing w:after="0"/>
        <w:ind w:left="720"/>
        <w:rPr>
          <w:rFonts w:ascii="europa" w:hAnsi="europa"/>
          <w:color w:val="1F1F1F"/>
          <w:spacing w:val="8"/>
          <w:shd w:val="clear" w:color="auto" w:fill="FFFFFF"/>
        </w:rPr>
      </w:pPr>
      <w:r>
        <w:rPr>
          <w:rFonts w:ascii="europa" w:hAnsi="europa"/>
          <w:color w:val="1F1F1F"/>
          <w:spacing w:val="8"/>
          <w:shd w:val="clear" w:color="auto" w:fill="FFFFFF"/>
        </w:rPr>
        <w:t>Convenient, On-Demand Healthcare</w:t>
      </w:r>
    </w:p>
    <w:p w:rsidR="00E51DC7" w:rsidRDefault="00E51DC7" w:rsidP="00E51DC7">
      <w:pPr>
        <w:spacing w:after="0"/>
        <w:ind w:left="720"/>
        <w:rPr>
          <w:rFonts w:ascii="europa" w:hAnsi="europa"/>
          <w:color w:val="1F1F1F"/>
          <w:spacing w:val="8"/>
          <w:shd w:val="clear" w:color="auto" w:fill="FFFFFF"/>
        </w:rPr>
      </w:pPr>
      <w:r>
        <w:rPr>
          <w:rFonts w:ascii="europa" w:hAnsi="europa"/>
          <w:color w:val="1F1F1F"/>
          <w:spacing w:val="8"/>
          <w:shd w:val="clear" w:color="auto" w:fill="FFFFFF"/>
        </w:rPr>
        <w:t>Proactive, Lifestyle-Based Primary Care</w:t>
      </w:r>
    </w:p>
    <w:p w:rsidR="00E51DC7" w:rsidRPr="00BD6B2D" w:rsidRDefault="00E51DC7" w:rsidP="00E51DC7">
      <w:pPr>
        <w:spacing w:after="0"/>
        <w:ind w:left="720"/>
        <w:rPr>
          <w:rFonts w:ascii="europa" w:hAnsi="europa"/>
          <w:color w:val="1F1F1F"/>
          <w:spacing w:val="8"/>
          <w:shd w:val="clear" w:color="auto" w:fill="FFFFFF"/>
        </w:rPr>
      </w:pPr>
      <w:r w:rsidRPr="00BD6B2D">
        <w:rPr>
          <w:rFonts w:ascii="europa" w:hAnsi="europa"/>
          <w:color w:val="1F1F1F"/>
          <w:spacing w:val="8"/>
          <w:shd w:val="clear" w:color="auto" w:fill="FFFFFF"/>
        </w:rPr>
        <w:t>Regenerative Sports Medicine</w:t>
      </w:r>
    </w:p>
    <w:p w:rsidR="00E51DC7" w:rsidRPr="00BD6B2D" w:rsidRDefault="00E51DC7" w:rsidP="00E51DC7">
      <w:pPr>
        <w:spacing w:after="0"/>
        <w:ind w:left="720"/>
        <w:rPr>
          <w:rFonts w:ascii="europa" w:hAnsi="europa"/>
          <w:color w:val="1F1F1F"/>
          <w:spacing w:val="8"/>
          <w:shd w:val="clear" w:color="auto" w:fill="FFFFFF"/>
        </w:rPr>
      </w:pPr>
      <w:r w:rsidRPr="00BD6B2D">
        <w:rPr>
          <w:rFonts w:ascii="europa" w:hAnsi="europa"/>
          <w:color w:val="1F1F1F"/>
          <w:spacing w:val="8"/>
          <w:shd w:val="clear" w:color="auto" w:fill="FFFFFF"/>
        </w:rPr>
        <w:t>Anxiety and Depression Management</w:t>
      </w:r>
    </w:p>
    <w:p w:rsidR="00E51DC7" w:rsidRPr="00BD6B2D" w:rsidRDefault="00E51DC7" w:rsidP="00E51DC7">
      <w:pPr>
        <w:spacing w:after="0"/>
        <w:ind w:left="720"/>
        <w:rPr>
          <w:rFonts w:ascii="europa" w:hAnsi="europa"/>
          <w:color w:val="1F1F1F"/>
          <w:spacing w:val="8"/>
          <w:shd w:val="clear" w:color="auto" w:fill="FFFFFF"/>
        </w:rPr>
      </w:pPr>
      <w:r w:rsidRPr="00BD6B2D">
        <w:rPr>
          <w:rFonts w:ascii="europa" w:hAnsi="europa"/>
          <w:color w:val="1F1F1F"/>
          <w:spacing w:val="8"/>
          <w:shd w:val="clear" w:color="auto" w:fill="FFFFFF"/>
        </w:rPr>
        <w:t>Women’s Health</w:t>
      </w:r>
    </w:p>
    <w:p w:rsidR="00E51DC7" w:rsidRDefault="00E51DC7" w:rsidP="00E51DC7">
      <w:pPr>
        <w:spacing w:after="0"/>
        <w:ind w:left="720"/>
        <w:rPr>
          <w:rFonts w:ascii="europa" w:hAnsi="europa"/>
          <w:color w:val="1F1F1F"/>
          <w:spacing w:val="8"/>
          <w:shd w:val="clear" w:color="auto" w:fill="FFFFFF"/>
        </w:rPr>
      </w:pPr>
      <w:r>
        <w:rPr>
          <w:rFonts w:ascii="europa" w:hAnsi="europa"/>
          <w:color w:val="1F1F1F"/>
          <w:spacing w:val="8"/>
          <w:shd w:val="clear" w:color="auto" w:fill="FFFFFF"/>
        </w:rPr>
        <w:t>Nutrition</w:t>
      </w:r>
    </w:p>
    <w:p w:rsidR="00E51DC7" w:rsidRPr="00BD6B2D" w:rsidRDefault="00E51DC7" w:rsidP="00E51DC7">
      <w:pPr>
        <w:spacing w:after="0"/>
        <w:ind w:left="720"/>
        <w:rPr>
          <w:rFonts w:ascii="europa" w:hAnsi="europa"/>
          <w:color w:val="1F1F1F"/>
          <w:spacing w:val="8"/>
          <w:shd w:val="clear" w:color="auto" w:fill="FFFFFF"/>
        </w:rPr>
      </w:pPr>
      <w:r w:rsidRPr="00BD6B2D">
        <w:rPr>
          <w:rFonts w:ascii="europa" w:hAnsi="europa"/>
          <w:color w:val="1F1F1F"/>
          <w:spacing w:val="8"/>
          <w:shd w:val="clear" w:color="auto" w:fill="FFFFFF"/>
        </w:rPr>
        <w:t>Yoga</w:t>
      </w:r>
    </w:p>
    <w:p w:rsidR="00E51DC7" w:rsidRPr="00BD6B2D" w:rsidRDefault="00E51DC7" w:rsidP="00E51DC7">
      <w:pPr>
        <w:rPr>
          <w:rFonts w:ascii="europa" w:hAnsi="europa"/>
          <w:color w:val="1F1F1F"/>
          <w:spacing w:val="8"/>
          <w:shd w:val="clear" w:color="auto" w:fill="FFFFFF"/>
        </w:rPr>
      </w:pPr>
    </w:p>
    <w:p w:rsidR="00160052" w:rsidRDefault="00160052" w:rsidP="00160052"/>
    <w:p w:rsidR="00160052" w:rsidRDefault="00160052" w:rsidP="00160052">
      <w:r>
        <w:t>Aayu Clinics has expanded to a new Wicker Park/Ukrainian Village location close to you</w:t>
      </w:r>
    </w:p>
    <w:p w:rsidR="00160052" w:rsidRDefault="00B97578" w:rsidP="00160052">
      <w:r>
        <w:rPr>
          <w:noProof/>
        </w:rPr>
        <w:lastRenderedPageBreak/>
        <w:drawing>
          <wp:inline distT="0" distB="0" distL="0" distR="0">
            <wp:extent cx="4034790" cy="2627786"/>
            <wp:effectExtent l="19050" t="0" r="3810" b="0"/>
            <wp:docPr id="2" name="Picture 1" descr="M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p.PNG"/>
                    <pic:cNvPicPr/>
                  </pic:nvPicPr>
                  <pic:blipFill>
                    <a:blip r:embed="rId8" cstate="print"/>
                    <a:stretch>
                      <a:fillRect/>
                    </a:stretch>
                  </pic:blipFill>
                  <pic:spPr>
                    <a:xfrm>
                      <a:off x="0" y="0"/>
                      <a:ext cx="4034790" cy="2627786"/>
                    </a:xfrm>
                    <a:prstGeom prst="rect">
                      <a:avLst/>
                    </a:prstGeom>
                  </pic:spPr>
                </pic:pic>
              </a:graphicData>
            </a:graphic>
          </wp:inline>
        </w:drawing>
      </w:r>
    </w:p>
    <w:p w:rsidR="00E51DC7" w:rsidRDefault="00E51DC7" w:rsidP="00E51DC7">
      <w:r>
        <w:t>Non-emergency room urgent care</w:t>
      </w:r>
    </w:p>
    <w:p w:rsidR="00E51DC7" w:rsidRDefault="00E51DC7" w:rsidP="00E51DC7">
      <w:r>
        <w:t>Primary Care</w:t>
      </w:r>
    </w:p>
    <w:p w:rsidR="00E51DC7" w:rsidRDefault="00E51DC7" w:rsidP="00E51DC7">
      <w:r>
        <w:t>Appointments on evenings and weekends</w:t>
      </w:r>
    </w:p>
    <w:p w:rsidR="00160052" w:rsidRDefault="00160052" w:rsidP="00160052"/>
    <w:p w:rsidR="00160052" w:rsidRDefault="00160052" w:rsidP="00160052">
      <w:r>
        <w:t>We look forward to caring for you in an economical manner at times convenient for you.</w:t>
      </w:r>
    </w:p>
    <w:p w:rsidR="00E51DC7" w:rsidRDefault="00E51DC7" w:rsidP="00160052"/>
    <w:p w:rsidR="00E51DC7" w:rsidRDefault="00B97578" w:rsidP="00160052">
      <w:r w:rsidRPr="00B97578">
        <w:drawing>
          <wp:anchor distT="0" distB="0" distL="114300" distR="114300" simplePos="0" relativeHeight="251662336" behindDoc="0" locked="0" layoutInCell="1" allowOverlap="1">
            <wp:simplePos x="0" y="0"/>
            <wp:positionH relativeFrom="column">
              <wp:posOffset>0</wp:posOffset>
            </wp:positionH>
            <wp:positionV relativeFrom="page">
              <wp:posOffset>1188720</wp:posOffset>
            </wp:positionV>
            <wp:extent cx="556260" cy="55626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52450" cy="552450"/>
                    </a:xfrm>
                    <a:prstGeom prst="rect">
                      <a:avLst/>
                    </a:prstGeom>
                  </pic:spPr>
                </pic:pic>
              </a:graphicData>
            </a:graphic>
          </wp:anchor>
        </w:drawing>
      </w:r>
    </w:p>
    <w:p w:rsidR="00160052" w:rsidRDefault="00160052" w:rsidP="00160052"/>
    <w:p w:rsidR="00160052" w:rsidRDefault="00160052" w:rsidP="00160052">
      <w:r>
        <w:t>A fraction of the emergency room visit.</w:t>
      </w:r>
    </w:p>
    <w:p w:rsidR="00160052" w:rsidRDefault="00160052" w:rsidP="00160052"/>
    <w:p w:rsidR="00160052" w:rsidRDefault="00160052" w:rsidP="00160052"/>
    <w:p w:rsidR="00160052" w:rsidRDefault="00160052" w:rsidP="00160052"/>
    <w:p w:rsidR="00160052" w:rsidRDefault="00160052" w:rsidP="00160052"/>
    <w:p w:rsidR="00160052" w:rsidRDefault="00160052" w:rsidP="00160052">
      <w:r>
        <w:t>Acute illness - the flu</w:t>
      </w:r>
    </w:p>
    <w:p w:rsidR="00160052" w:rsidRDefault="00160052" w:rsidP="00160052">
      <w:r>
        <w:t>IV fluids</w:t>
      </w:r>
    </w:p>
    <w:p w:rsidR="00597CDA" w:rsidRDefault="00160052" w:rsidP="00160052">
      <w:r>
        <w:lastRenderedPageBreak/>
        <w:t>Injury Medicine</w:t>
      </w:r>
      <w:r w:rsidR="002A31D2">
        <w:rPr>
          <w:noProof/>
          <w:lang w:eastAsia="zh-TW"/>
        </w:rPr>
        <w:pict>
          <v:rect id="_x0000_s1026" style="position:absolute;margin-left:146.4pt;margin-top:175.8pt;width:185.6pt;height:292.2pt;flip:x;z-index:251660288;mso-width-percent:400;mso-top-percent:160;mso-wrap-distance-top:7.2pt;mso-wrap-distance-bottom:7.2pt;mso-position-horizontal:right;mso-position-horizontal-relative:margin;mso-position-vertical-relative:margin;mso-width-percent:400;mso-top-percent:160;mso-width-relative:margin;v-text-anchor:middle" o:allowincell="f" filled="f" fillcolor="black [3213]" strokecolor="black [3213]" strokeweight="1.5pt">
            <v:shadow color="#f79646 [3209]" opacity=".5" offset="-15pt,0" offset2="-18pt,12pt"/>
            <v:textbox style="mso-next-textbox:#_x0000_s1026" inset="21.6pt,21.6pt,21.6pt,21.6pt">
              <w:txbxContent>
                <w:p w:rsidR="002A31D2" w:rsidRPr="004B256B" w:rsidRDefault="002A31D2" w:rsidP="002A31D2">
                  <w:pPr>
                    <w:pStyle w:val="Heading1"/>
                    <w:spacing w:before="120" w:beforeAutospacing="0" w:after="120" w:afterAutospacing="0"/>
                    <w:textAlignment w:val="baseline"/>
                    <w:rPr>
                      <w:rFonts w:ascii="Helvetica" w:hAnsi="Helvetica" w:cs="Helvetica"/>
                      <w:b w:val="0"/>
                      <w:bCs w:val="0"/>
                      <w:color w:val="111111"/>
                      <w:sz w:val="32"/>
                    </w:rPr>
                  </w:pPr>
                  <w:r w:rsidRPr="004B256B">
                    <w:rPr>
                      <w:rFonts w:ascii="Helvetica" w:hAnsi="Helvetica" w:cs="Helvetica"/>
                      <w:b w:val="0"/>
                      <w:bCs w:val="0"/>
                      <w:color w:val="111111"/>
                      <w:sz w:val="32"/>
                    </w:rPr>
                    <w:t>What is Urgent Care and When Should You Use It?</w:t>
                  </w:r>
                </w:p>
                <w:p w:rsidR="002A31D2" w:rsidRPr="002A31D2" w:rsidRDefault="002A31D2" w:rsidP="002A31D2">
                  <w:pPr>
                    <w:spacing w:after="240" w:line="240" w:lineRule="auto"/>
                    <w:textAlignment w:val="baseline"/>
                    <w:rPr>
                      <w:rFonts w:ascii="Helvetica" w:eastAsia="Times New Roman" w:hAnsi="Helvetica" w:cs="Helvetica"/>
                      <w:color w:val="000000"/>
                      <w:sz w:val="16"/>
                      <w:szCs w:val="19"/>
                    </w:rPr>
                  </w:pPr>
                  <w:r w:rsidRPr="002A31D2">
                    <w:rPr>
                      <w:rFonts w:ascii="Helvetica" w:eastAsia="Times New Roman" w:hAnsi="Helvetica" w:cs="Helvetica"/>
                      <w:color w:val="000000"/>
                      <w:sz w:val="16"/>
                      <w:szCs w:val="19"/>
                    </w:rPr>
                    <w:t>Should the cut on your finger or the pain in your chest send you to the emergency room or an urgent care center? It’s difficult to be sure. So we’re making matters easy by providing this clear-cut description of where to go for the care you need.</w:t>
                  </w:r>
                </w:p>
                <w:p w:rsidR="002A31D2" w:rsidRPr="002A31D2" w:rsidRDefault="002A31D2" w:rsidP="002A31D2">
                  <w:pPr>
                    <w:spacing w:after="240" w:line="240" w:lineRule="auto"/>
                    <w:textAlignment w:val="baseline"/>
                    <w:rPr>
                      <w:rFonts w:ascii="Helvetica" w:eastAsia="Times New Roman" w:hAnsi="Helvetica" w:cs="Helvetica"/>
                      <w:color w:val="000000"/>
                      <w:sz w:val="16"/>
                      <w:szCs w:val="19"/>
                    </w:rPr>
                  </w:pPr>
                  <w:r w:rsidRPr="002A31D2">
                    <w:rPr>
                      <w:rFonts w:ascii="Helvetica" w:eastAsia="Times New Roman" w:hAnsi="Helvetica" w:cs="Helvetica"/>
                      <w:color w:val="000000"/>
                      <w:sz w:val="16"/>
                      <w:szCs w:val="19"/>
                    </w:rPr>
                    <w:t>Life-threatening emergencies, such as a heart attack or serious head injury, require a visit to the emergency department, also called the emergency room (ER). An illness or injury that does not appear to be life threatening but can’t wait until the next day should be treated at an urgent care center.</w:t>
                  </w:r>
                </w:p>
                <w:p w:rsidR="004B256B" w:rsidRPr="004B256B" w:rsidRDefault="002A31D2" w:rsidP="002A31D2">
                  <w:pPr>
                    <w:spacing w:after="240" w:line="240" w:lineRule="auto"/>
                    <w:textAlignment w:val="baseline"/>
                    <w:rPr>
                      <w:rFonts w:ascii="Helvetica" w:eastAsia="Times New Roman" w:hAnsi="Helvetica" w:cs="Helvetica"/>
                      <w:color w:val="000000"/>
                      <w:sz w:val="16"/>
                      <w:szCs w:val="19"/>
                    </w:rPr>
                  </w:pPr>
                  <w:r w:rsidRPr="002A31D2">
                    <w:rPr>
                      <w:rFonts w:ascii="Helvetica" w:eastAsia="Times New Roman" w:hAnsi="Helvetica" w:cs="Helvetica"/>
                      <w:color w:val="000000"/>
                      <w:sz w:val="16"/>
                      <w:szCs w:val="19"/>
                    </w:rPr>
                    <w:t xml:space="preserve">Urgent care centers provide easy access to quality healthcare </w:t>
                  </w:r>
                  <w:r w:rsidR="004B256B" w:rsidRPr="004B256B">
                    <w:rPr>
                      <w:rFonts w:ascii="Helvetica" w:eastAsia="Times New Roman" w:hAnsi="Helvetica" w:cs="Helvetica"/>
                      <w:color w:val="000000"/>
                      <w:sz w:val="16"/>
                      <w:szCs w:val="19"/>
                    </w:rPr>
                    <w:t>365 days of t</w:t>
                  </w:r>
                  <w:r w:rsidR="004B256B">
                    <w:rPr>
                      <w:rFonts w:ascii="Helvetica" w:eastAsia="Times New Roman" w:hAnsi="Helvetica" w:cs="Helvetica"/>
                      <w:color w:val="000000"/>
                      <w:sz w:val="16"/>
                      <w:szCs w:val="19"/>
                    </w:rPr>
                    <w:t xml:space="preserve">he year at a </w:t>
                  </w:r>
                  <w:r w:rsidR="004B256B" w:rsidRPr="004B256B">
                    <w:rPr>
                      <w:rFonts w:ascii="Helvetica" w:eastAsia="Times New Roman" w:hAnsi="Helvetica" w:cs="Helvetica"/>
                      <w:color w:val="000000"/>
                      <w:sz w:val="16"/>
                      <w:szCs w:val="19"/>
                    </w:rPr>
                    <w:t>fraction of the cost of an emergency room visit.</w:t>
                  </w:r>
                </w:p>
                <w:p w:rsidR="002A31D2" w:rsidRPr="002A31D2" w:rsidRDefault="002A31D2" w:rsidP="002A31D2">
                  <w:pPr>
                    <w:spacing w:after="240" w:line="240" w:lineRule="auto"/>
                    <w:textAlignment w:val="baseline"/>
                    <w:rPr>
                      <w:rFonts w:ascii="Helvetica" w:eastAsia="Times New Roman" w:hAnsi="Helvetica" w:cs="Helvetica"/>
                      <w:color w:val="000000"/>
                      <w:sz w:val="16"/>
                      <w:szCs w:val="19"/>
                    </w:rPr>
                  </w:pPr>
                  <w:r w:rsidRPr="002A31D2">
                    <w:rPr>
                      <w:rFonts w:ascii="Helvetica" w:eastAsia="Times New Roman" w:hAnsi="Helvetica" w:cs="Helvetica"/>
                      <w:color w:val="000000"/>
                      <w:sz w:val="16"/>
                      <w:szCs w:val="19"/>
                    </w:rPr>
                    <w:t xml:space="preserve">At </w:t>
                  </w:r>
                  <w:r w:rsidRPr="004B256B">
                    <w:rPr>
                      <w:rFonts w:ascii="Helvetica" w:eastAsia="Times New Roman" w:hAnsi="Helvetica" w:cs="Helvetica"/>
                      <w:color w:val="000000"/>
                      <w:sz w:val="16"/>
                      <w:szCs w:val="19"/>
                    </w:rPr>
                    <w:t>Wicker Park Immediate Care</w:t>
                  </w:r>
                  <w:r w:rsidRPr="002A31D2">
                    <w:rPr>
                      <w:rFonts w:ascii="Helvetica" w:eastAsia="Times New Roman" w:hAnsi="Helvetica" w:cs="Helvetica"/>
                      <w:color w:val="000000"/>
                      <w:sz w:val="16"/>
                      <w:szCs w:val="19"/>
                    </w:rPr>
                    <w:t>, our medical expertise and commitment to personalized attention ensure that</w:t>
                  </w:r>
                  <w:r w:rsidRPr="004B256B">
                    <w:rPr>
                      <w:rFonts w:ascii="Helvetica" w:eastAsia="Times New Roman" w:hAnsi="Helvetica" w:cs="Helvetica"/>
                      <w:color w:val="000000"/>
                      <w:sz w:val="16"/>
                      <w:szCs w:val="19"/>
                    </w:rPr>
                    <w:t xml:space="preserve"> you </w:t>
                  </w:r>
                  <w:r w:rsidRPr="002A31D2">
                    <w:rPr>
                      <w:rFonts w:ascii="Helvetica" w:eastAsia="Times New Roman" w:hAnsi="Helvetica" w:cs="Helvetica"/>
                      <w:color w:val="000000"/>
                      <w:sz w:val="16"/>
                      <w:szCs w:val="19"/>
                    </w:rPr>
                    <w:t xml:space="preserve">receive the very best care days, </w:t>
                  </w:r>
                  <w:r w:rsidRPr="004B256B">
                    <w:rPr>
                      <w:rFonts w:ascii="Helvetica" w:eastAsia="Times New Roman" w:hAnsi="Helvetica" w:cs="Helvetica"/>
                      <w:color w:val="000000"/>
                      <w:sz w:val="16"/>
                      <w:szCs w:val="19"/>
                    </w:rPr>
                    <w:t>ev</w:t>
                  </w:r>
                  <w:r w:rsidR="004B256B" w:rsidRPr="004B256B">
                    <w:rPr>
                      <w:rFonts w:ascii="Helvetica" w:eastAsia="Times New Roman" w:hAnsi="Helvetica" w:cs="Helvetica"/>
                      <w:color w:val="000000"/>
                      <w:sz w:val="16"/>
                      <w:szCs w:val="19"/>
                    </w:rPr>
                    <w:t>enings</w:t>
                  </w:r>
                  <w:r w:rsidRPr="002A31D2">
                    <w:rPr>
                      <w:rFonts w:ascii="Helvetica" w:eastAsia="Times New Roman" w:hAnsi="Helvetica" w:cs="Helvetica"/>
                      <w:color w:val="000000"/>
                      <w:sz w:val="16"/>
                      <w:szCs w:val="19"/>
                    </w:rPr>
                    <w:t>, weekends, and holidays.</w:t>
                  </w:r>
                </w:p>
                <w:p w:rsidR="002A31D2" w:rsidRPr="004B256B" w:rsidRDefault="002A31D2">
                  <w:pPr>
                    <w:rPr>
                      <w:color w:val="4F81BD" w:themeColor="accent1"/>
                      <w:sz w:val="16"/>
                      <w:szCs w:val="20"/>
                    </w:rPr>
                  </w:pPr>
                </w:p>
              </w:txbxContent>
            </v:textbox>
            <w10:wrap type="square" anchorx="margin" anchory="margin"/>
          </v:rect>
        </w:pict>
      </w:r>
    </w:p>
    <w:sectPr w:rsidR="00597CDA" w:rsidSect="00597CDA">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047F" w:rsidRDefault="00BF047F" w:rsidP="00C03937">
      <w:pPr>
        <w:spacing w:after="0" w:line="240" w:lineRule="auto"/>
      </w:pPr>
      <w:r>
        <w:separator/>
      </w:r>
    </w:p>
  </w:endnote>
  <w:endnote w:type="continuationSeparator" w:id="1">
    <w:p w:rsidR="00BF047F" w:rsidRDefault="00BF047F" w:rsidP="00C0393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europa">
    <w:altName w:val="Cambria"/>
    <w:panose1 w:val="00000000000000000000"/>
    <w:charset w:val="00"/>
    <w:family w:val="roman"/>
    <w:notTrueType/>
    <w:pitch w:val="default"/>
    <w:sig w:usb0="00000000" w:usb1="00000000" w:usb2="00000000" w:usb3="00000000" w:csb0="00000000"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937" w:rsidRDefault="00C0393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937" w:rsidRDefault="00C0393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937" w:rsidRDefault="00C0393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047F" w:rsidRDefault="00BF047F" w:rsidP="00C03937">
      <w:pPr>
        <w:spacing w:after="0" w:line="240" w:lineRule="auto"/>
      </w:pPr>
      <w:r>
        <w:separator/>
      </w:r>
    </w:p>
  </w:footnote>
  <w:footnote w:type="continuationSeparator" w:id="1">
    <w:p w:rsidR="00BF047F" w:rsidRDefault="00BF047F" w:rsidP="00C0393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937" w:rsidRDefault="00C0393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937" w:rsidRPr="00C03937" w:rsidRDefault="00160052">
    <w:pPr>
      <w:pStyle w:val="Header"/>
      <w:rPr>
        <w:sz w:val="52"/>
      </w:rPr>
    </w:pPr>
    <w:r>
      <w:rPr>
        <w:sz w:val="52"/>
      </w:rPr>
      <w:tab/>
    </w:r>
    <w:r w:rsidR="00C03937" w:rsidRPr="00C03937">
      <w:rPr>
        <w:sz w:val="52"/>
      </w:rPr>
      <w:t>Now Open!</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937" w:rsidRDefault="00C0393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4439E6"/>
    <w:multiLevelType w:val="multilevel"/>
    <w:tmpl w:val="B6D48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defaultTabStop w:val="720"/>
  <w:characterSpacingControl w:val="doNotCompress"/>
  <w:footnotePr>
    <w:footnote w:id="0"/>
    <w:footnote w:id="1"/>
  </w:footnotePr>
  <w:endnotePr>
    <w:endnote w:id="0"/>
    <w:endnote w:id="1"/>
  </w:endnotePr>
  <w:compat/>
  <w:rsids>
    <w:rsidRoot w:val="002A31D2"/>
    <w:rsid w:val="00160052"/>
    <w:rsid w:val="002A31D2"/>
    <w:rsid w:val="002C4B2D"/>
    <w:rsid w:val="003B2C65"/>
    <w:rsid w:val="003B5892"/>
    <w:rsid w:val="003B597D"/>
    <w:rsid w:val="004B256B"/>
    <w:rsid w:val="00597CDA"/>
    <w:rsid w:val="007D51AD"/>
    <w:rsid w:val="00817485"/>
    <w:rsid w:val="008F0657"/>
    <w:rsid w:val="00AE2051"/>
    <w:rsid w:val="00B97578"/>
    <w:rsid w:val="00BF047F"/>
    <w:rsid w:val="00C03937"/>
    <w:rsid w:val="00D053FA"/>
    <w:rsid w:val="00E261D1"/>
    <w:rsid w:val="00E51D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7CDA"/>
  </w:style>
  <w:style w:type="paragraph" w:styleId="Heading1">
    <w:name w:val="heading 1"/>
    <w:basedOn w:val="Normal"/>
    <w:link w:val="Heading1Char"/>
    <w:uiPriority w:val="9"/>
    <w:qFormat/>
    <w:rsid w:val="002A31D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31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31D2"/>
    <w:rPr>
      <w:rFonts w:ascii="Tahoma" w:hAnsi="Tahoma" w:cs="Tahoma"/>
      <w:sz w:val="16"/>
      <w:szCs w:val="16"/>
    </w:rPr>
  </w:style>
  <w:style w:type="character" w:customStyle="1" w:styleId="Heading1Char">
    <w:name w:val="Heading 1 Char"/>
    <w:basedOn w:val="DefaultParagraphFont"/>
    <w:link w:val="Heading1"/>
    <w:uiPriority w:val="9"/>
    <w:rsid w:val="002A31D2"/>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2A31D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039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3937"/>
  </w:style>
  <w:style w:type="paragraph" w:styleId="Footer">
    <w:name w:val="footer"/>
    <w:basedOn w:val="Normal"/>
    <w:link w:val="FooterChar"/>
    <w:uiPriority w:val="99"/>
    <w:semiHidden/>
    <w:unhideWhenUsed/>
    <w:rsid w:val="00C0393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03937"/>
  </w:style>
</w:styles>
</file>

<file path=word/webSettings.xml><?xml version="1.0" encoding="utf-8"?>
<w:webSettings xmlns:r="http://schemas.openxmlformats.org/officeDocument/2006/relationships" xmlns:w="http://schemas.openxmlformats.org/wordprocessingml/2006/main">
  <w:divs>
    <w:div w:id="612980715">
      <w:bodyDiv w:val="1"/>
      <w:marLeft w:val="0"/>
      <w:marRight w:val="0"/>
      <w:marTop w:val="0"/>
      <w:marBottom w:val="0"/>
      <w:divBdr>
        <w:top w:val="none" w:sz="0" w:space="0" w:color="auto"/>
        <w:left w:val="none" w:sz="0" w:space="0" w:color="auto"/>
        <w:bottom w:val="none" w:sz="0" w:space="0" w:color="auto"/>
        <w:right w:val="none" w:sz="0" w:space="0" w:color="auto"/>
      </w:divBdr>
    </w:div>
    <w:div w:id="2106223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A08D9D-40C7-4E5B-AAEC-92F41EF1D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3</Pages>
  <Words>129</Words>
  <Characters>754</Characters>
  <Application>Microsoft Office Word</Application>
  <DocSecurity>0</DocSecurity>
  <Lines>25</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aayu</dc:creator>
  <cp:lastModifiedBy>aayu</cp:lastModifiedBy>
  <cp:revision>3</cp:revision>
  <dcterms:created xsi:type="dcterms:W3CDTF">2018-02-02T22:47:00Z</dcterms:created>
  <dcterms:modified xsi:type="dcterms:W3CDTF">2018-02-03T02:47:00Z</dcterms:modified>
</cp:coreProperties>
</file>